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B3" w:rsidRPr="00D6395E" w:rsidRDefault="005651B3" w:rsidP="005651B3">
      <w:pPr>
        <w:spacing w:line="253" w:lineRule="atLeast"/>
        <w:ind w:firstLine="0"/>
        <w:jc w:val="center"/>
        <w:rPr>
          <w:rFonts w:ascii="Calibri" w:eastAsia="Times New Roman" w:hAnsi="Calibri" w:cs="Calibri"/>
          <w:color w:val="222222"/>
          <w:sz w:val="48"/>
        </w:rPr>
      </w:pPr>
      <w:r w:rsidRPr="00D6395E">
        <w:rPr>
          <w:rFonts w:ascii="Times New Roman" w:eastAsia="Times New Roman" w:hAnsi="Times New Roman" w:cs="Times New Roman"/>
          <w:b/>
          <w:bCs/>
          <w:color w:val="222222"/>
          <w:sz w:val="48"/>
        </w:rPr>
        <w:t>PR Professionals and their role</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The role of a PR professional is predominantly that of creating the image of the business and endorsing its products. PR</w:t>
      </w:r>
      <w:proofErr w:type="gramStart"/>
      <w:r w:rsidRPr="005651B3">
        <w:rPr>
          <w:rFonts w:ascii="Times New Roman" w:eastAsia="Times New Roman" w:hAnsi="Times New Roman" w:cs="Times New Roman"/>
          <w:color w:val="222222"/>
        </w:rPr>
        <w:t>  role</w:t>
      </w:r>
      <w:proofErr w:type="gramEnd"/>
      <w:r w:rsidRPr="005651B3">
        <w:rPr>
          <w:rFonts w:ascii="Times New Roman" w:eastAsia="Times New Roman" w:hAnsi="Times New Roman" w:cs="Times New Roman"/>
          <w:color w:val="222222"/>
        </w:rPr>
        <w:t xml:space="preserve"> entails fabricating the name of the company in a grand way. This is not done for the customers directly; however, is done for the stakeholders largely. Let us figure out the role of PR elaborately.</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1. PR professionals are storytellers:</w:t>
      </w:r>
      <w:r w:rsidR="00ED1176">
        <w:rPr>
          <w:rFonts w:ascii="Times New Roman" w:eastAsia="Times New Roman" w:hAnsi="Times New Roman" w:cs="Times New Roman"/>
          <w:color w:val="222222"/>
        </w:rPr>
        <w:t xml:space="preserve"> </w:t>
      </w:r>
      <w:r w:rsidRPr="005651B3">
        <w:rPr>
          <w:rFonts w:ascii="Times New Roman" w:eastAsia="Times New Roman" w:hAnsi="Times New Roman" w:cs="Times New Roman"/>
          <w:color w:val="222222"/>
        </w:rPr>
        <w:t>This means that when you hear any new launch being done in the city, the PR companies are the ones behind it. For example, if there is a new brand launch in Delhi, it is likely that the news articles, newsletters, radio marketing, are all done by the </w:t>
      </w:r>
      <w:hyperlink r:id="rId6" w:history="1">
        <w:r w:rsidRPr="00D6395E">
          <w:rPr>
            <w:rStyle w:val="Hyperlink"/>
            <w:rFonts w:ascii="Times New Roman" w:eastAsia="Times New Roman" w:hAnsi="Times New Roman" w:cs="Times New Roman"/>
            <w:bCs/>
          </w:rPr>
          <w:t>PR agencies in Delhi</w:t>
        </w:r>
      </w:hyperlink>
      <w:r w:rsidRPr="005651B3">
        <w:rPr>
          <w:rFonts w:ascii="Times New Roman" w:eastAsia="Times New Roman" w:hAnsi="Times New Roman" w:cs="Times New Roman"/>
          <w:color w:val="222222"/>
        </w:rPr>
        <w:t> that the business may have taken services of. Through these means of communication, they convey the brand value to the stakeholders and the customers also. The way they weave the traits of the brand is the reason why the company gets certain recognition.</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2. Shaping the brand: Since the PR professionals endorse the brand, they are the ones shaping it too. With every brand, there are some negatives associated. It is the liability of the PR to ensure that only the positives reach the customer. In fact, if the customers voice their opinion about the negatives of the brand, the PR presides over the matter to justify and answer the negatives.</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 xml:space="preserve">3. Voice of the company: During a time when the company launches something or takes big decision impacting the customers and the market, this information is conveyed by the PR professionals. It is their duty to manage every decision and communicate it </w:t>
      </w:r>
      <w:proofErr w:type="spellStart"/>
      <w:r w:rsidRPr="005651B3">
        <w:rPr>
          <w:rFonts w:ascii="Times New Roman" w:eastAsia="Times New Roman" w:hAnsi="Times New Roman" w:cs="Times New Roman"/>
          <w:color w:val="222222"/>
        </w:rPr>
        <w:t>too</w:t>
      </w:r>
      <w:proofErr w:type="spellEnd"/>
      <w:r w:rsidRPr="005651B3">
        <w:rPr>
          <w:rFonts w:ascii="Times New Roman" w:eastAsia="Times New Roman" w:hAnsi="Times New Roman" w:cs="Times New Roman"/>
          <w:color w:val="222222"/>
        </w:rPr>
        <w:t xml:space="preserve"> to the public. It is in the hands of the PR to strategize and plan the right PR tool. For some, they may choose </w:t>
      </w:r>
      <w:hyperlink r:id="rId7" w:history="1">
        <w:r w:rsidRPr="00D6395E">
          <w:rPr>
            <w:rStyle w:val="Hyperlink"/>
            <w:rFonts w:ascii="Times New Roman" w:eastAsia="Times New Roman" w:hAnsi="Times New Roman" w:cs="Times New Roman"/>
            <w:bCs/>
          </w:rPr>
          <w:t>Social Media Marketing Services</w:t>
        </w:r>
      </w:hyperlink>
      <w:r w:rsidRPr="005651B3">
        <w:rPr>
          <w:rFonts w:ascii="Times New Roman" w:eastAsia="Times New Roman" w:hAnsi="Times New Roman" w:cs="Times New Roman"/>
          <w:color w:val="222222"/>
        </w:rPr>
        <w:t>, while for others, it could be media relations, depending upon the news they plan to inform to the customer base.</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4. Study the consumer:  Knowing the customer is cardinal to the PR role. The only way they can know is by being present in the market. It is most likely that PR companies in Delhi will only cater to the customer based in Delhi as they are physically present there and can study the customer thoroughly.</w:t>
      </w:r>
    </w:p>
    <w:p w:rsidR="005651B3" w:rsidRPr="005651B3" w:rsidRDefault="005651B3" w:rsidP="005651B3">
      <w:pPr>
        <w:spacing w:line="253" w:lineRule="atLeast"/>
        <w:ind w:firstLine="0"/>
        <w:rPr>
          <w:rFonts w:ascii="Calibri" w:eastAsia="Times New Roman" w:hAnsi="Calibri" w:cs="Calibri"/>
          <w:color w:val="222222"/>
        </w:rPr>
      </w:pPr>
      <w:r w:rsidRPr="005651B3">
        <w:rPr>
          <w:rFonts w:ascii="Times New Roman" w:eastAsia="Times New Roman" w:hAnsi="Times New Roman" w:cs="Times New Roman"/>
          <w:color w:val="222222"/>
        </w:rPr>
        <w:t>With these tools at disposal, it in the hands of the PR to make the company's brand a top-notch, therefore, investing in the services is a great investment. </w:t>
      </w:r>
    </w:p>
    <w:p w:rsidR="0098568D" w:rsidRPr="005651B3" w:rsidRDefault="0098568D" w:rsidP="005651B3"/>
    <w:sectPr w:rsidR="0098568D" w:rsidRPr="005651B3"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7474"/>
    <w:multiLevelType w:val="hybridMultilevel"/>
    <w:tmpl w:val="CBE0C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380B"/>
    <w:rsid w:val="00001357"/>
    <w:rsid w:val="000020D7"/>
    <w:rsid w:val="000027CF"/>
    <w:rsid w:val="00006D1D"/>
    <w:rsid w:val="00011229"/>
    <w:rsid w:val="0001339B"/>
    <w:rsid w:val="000150A1"/>
    <w:rsid w:val="00015B49"/>
    <w:rsid w:val="00017854"/>
    <w:rsid w:val="00017FBE"/>
    <w:rsid w:val="00020696"/>
    <w:rsid w:val="0002093B"/>
    <w:rsid w:val="00020BCE"/>
    <w:rsid w:val="0002185A"/>
    <w:rsid w:val="0002293F"/>
    <w:rsid w:val="00024356"/>
    <w:rsid w:val="000435A3"/>
    <w:rsid w:val="00043CF0"/>
    <w:rsid w:val="000511BC"/>
    <w:rsid w:val="000634F7"/>
    <w:rsid w:val="00070692"/>
    <w:rsid w:val="00073D1D"/>
    <w:rsid w:val="000748AB"/>
    <w:rsid w:val="000815D5"/>
    <w:rsid w:val="000827E1"/>
    <w:rsid w:val="00082851"/>
    <w:rsid w:val="0008354A"/>
    <w:rsid w:val="00091164"/>
    <w:rsid w:val="00091204"/>
    <w:rsid w:val="000967A5"/>
    <w:rsid w:val="000A1165"/>
    <w:rsid w:val="000A11B1"/>
    <w:rsid w:val="000A3B18"/>
    <w:rsid w:val="000A705F"/>
    <w:rsid w:val="000B7FE7"/>
    <w:rsid w:val="000C1BDB"/>
    <w:rsid w:val="000C21B2"/>
    <w:rsid w:val="000C41F0"/>
    <w:rsid w:val="000E629F"/>
    <w:rsid w:val="000E7B01"/>
    <w:rsid w:val="000F0576"/>
    <w:rsid w:val="000F35EB"/>
    <w:rsid w:val="000F5115"/>
    <w:rsid w:val="000F5B0E"/>
    <w:rsid w:val="0010214D"/>
    <w:rsid w:val="00102FD4"/>
    <w:rsid w:val="00105C56"/>
    <w:rsid w:val="00107D55"/>
    <w:rsid w:val="00111FA8"/>
    <w:rsid w:val="0011525A"/>
    <w:rsid w:val="001168B9"/>
    <w:rsid w:val="00124470"/>
    <w:rsid w:val="00124A6F"/>
    <w:rsid w:val="00125BF6"/>
    <w:rsid w:val="001309C5"/>
    <w:rsid w:val="001349B8"/>
    <w:rsid w:val="001409A4"/>
    <w:rsid w:val="00142F8F"/>
    <w:rsid w:val="00146AAB"/>
    <w:rsid w:val="00150049"/>
    <w:rsid w:val="001529C4"/>
    <w:rsid w:val="00152A87"/>
    <w:rsid w:val="00153971"/>
    <w:rsid w:val="00160473"/>
    <w:rsid w:val="001635D8"/>
    <w:rsid w:val="001661EC"/>
    <w:rsid w:val="00170D0A"/>
    <w:rsid w:val="001713EE"/>
    <w:rsid w:val="00174E97"/>
    <w:rsid w:val="00177E42"/>
    <w:rsid w:val="001824E5"/>
    <w:rsid w:val="00182A91"/>
    <w:rsid w:val="001853C1"/>
    <w:rsid w:val="0018660C"/>
    <w:rsid w:val="00197DF3"/>
    <w:rsid w:val="001A103C"/>
    <w:rsid w:val="001A4B6F"/>
    <w:rsid w:val="001A4C8A"/>
    <w:rsid w:val="001A5644"/>
    <w:rsid w:val="001A5EBD"/>
    <w:rsid w:val="001B6C49"/>
    <w:rsid w:val="001C0102"/>
    <w:rsid w:val="001C2741"/>
    <w:rsid w:val="001C4AB4"/>
    <w:rsid w:val="001C4C48"/>
    <w:rsid w:val="001D48C6"/>
    <w:rsid w:val="001F0410"/>
    <w:rsid w:val="001F0632"/>
    <w:rsid w:val="001F268F"/>
    <w:rsid w:val="001F6FE7"/>
    <w:rsid w:val="001F700F"/>
    <w:rsid w:val="00206CB0"/>
    <w:rsid w:val="00214AD1"/>
    <w:rsid w:val="00215019"/>
    <w:rsid w:val="00216366"/>
    <w:rsid w:val="002169C8"/>
    <w:rsid w:val="0022058A"/>
    <w:rsid w:val="00227BCC"/>
    <w:rsid w:val="00230715"/>
    <w:rsid w:val="00233C81"/>
    <w:rsid w:val="0023783A"/>
    <w:rsid w:val="00241EA4"/>
    <w:rsid w:val="0024266F"/>
    <w:rsid w:val="002500E5"/>
    <w:rsid w:val="002524B8"/>
    <w:rsid w:val="00254D66"/>
    <w:rsid w:val="0026154F"/>
    <w:rsid w:val="00263050"/>
    <w:rsid w:val="002655F8"/>
    <w:rsid w:val="00265F19"/>
    <w:rsid w:val="00271195"/>
    <w:rsid w:val="00283A5D"/>
    <w:rsid w:val="002857E2"/>
    <w:rsid w:val="00285FD1"/>
    <w:rsid w:val="00286EAC"/>
    <w:rsid w:val="00290524"/>
    <w:rsid w:val="00291CF2"/>
    <w:rsid w:val="00295F2E"/>
    <w:rsid w:val="00297952"/>
    <w:rsid w:val="002A1434"/>
    <w:rsid w:val="002A27A4"/>
    <w:rsid w:val="002A526A"/>
    <w:rsid w:val="002A6F21"/>
    <w:rsid w:val="002A79A6"/>
    <w:rsid w:val="002B09AF"/>
    <w:rsid w:val="002B122F"/>
    <w:rsid w:val="002B31D9"/>
    <w:rsid w:val="002B64FE"/>
    <w:rsid w:val="002B7513"/>
    <w:rsid w:val="002C3FB5"/>
    <w:rsid w:val="002D202F"/>
    <w:rsid w:val="002D5F64"/>
    <w:rsid w:val="002D78A0"/>
    <w:rsid w:val="002E1A07"/>
    <w:rsid w:val="002E52E5"/>
    <w:rsid w:val="002E53AB"/>
    <w:rsid w:val="002E5745"/>
    <w:rsid w:val="002E7B35"/>
    <w:rsid w:val="002F1C5B"/>
    <w:rsid w:val="002F4079"/>
    <w:rsid w:val="00302B13"/>
    <w:rsid w:val="00302FDA"/>
    <w:rsid w:val="00306CA2"/>
    <w:rsid w:val="003215D4"/>
    <w:rsid w:val="003225B7"/>
    <w:rsid w:val="003226A9"/>
    <w:rsid w:val="003259B4"/>
    <w:rsid w:val="0033447A"/>
    <w:rsid w:val="003364EC"/>
    <w:rsid w:val="003370F3"/>
    <w:rsid w:val="00337A79"/>
    <w:rsid w:val="00344B6E"/>
    <w:rsid w:val="00347710"/>
    <w:rsid w:val="00350F81"/>
    <w:rsid w:val="003515D8"/>
    <w:rsid w:val="003548E5"/>
    <w:rsid w:val="00354A69"/>
    <w:rsid w:val="00355455"/>
    <w:rsid w:val="003609BC"/>
    <w:rsid w:val="00360EEC"/>
    <w:rsid w:val="00363831"/>
    <w:rsid w:val="00366EC9"/>
    <w:rsid w:val="003730BB"/>
    <w:rsid w:val="0037543D"/>
    <w:rsid w:val="00377413"/>
    <w:rsid w:val="00392620"/>
    <w:rsid w:val="00393AF3"/>
    <w:rsid w:val="003A013E"/>
    <w:rsid w:val="003A190C"/>
    <w:rsid w:val="003A2337"/>
    <w:rsid w:val="003A2345"/>
    <w:rsid w:val="003A4107"/>
    <w:rsid w:val="003A77DE"/>
    <w:rsid w:val="003B091D"/>
    <w:rsid w:val="003B0D09"/>
    <w:rsid w:val="003B5662"/>
    <w:rsid w:val="003D0C8B"/>
    <w:rsid w:val="003D4324"/>
    <w:rsid w:val="003D7DF6"/>
    <w:rsid w:val="003E02F8"/>
    <w:rsid w:val="003E464F"/>
    <w:rsid w:val="003E5206"/>
    <w:rsid w:val="003E545D"/>
    <w:rsid w:val="003E7F06"/>
    <w:rsid w:val="003F184E"/>
    <w:rsid w:val="003F2A04"/>
    <w:rsid w:val="003F3388"/>
    <w:rsid w:val="003F43F1"/>
    <w:rsid w:val="003F6B21"/>
    <w:rsid w:val="004007A6"/>
    <w:rsid w:val="0040158C"/>
    <w:rsid w:val="00401B82"/>
    <w:rsid w:val="00403DBE"/>
    <w:rsid w:val="00407DB0"/>
    <w:rsid w:val="00412A21"/>
    <w:rsid w:val="00413861"/>
    <w:rsid w:val="00413BFE"/>
    <w:rsid w:val="00413F52"/>
    <w:rsid w:val="00417AE8"/>
    <w:rsid w:val="0042038E"/>
    <w:rsid w:val="00420638"/>
    <w:rsid w:val="00421B3A"/>
    <w:rsid w:val="00421BE3"/>
    <w:rsid w:val="00422AEB"/>
    <w:rsid w:val="00422EF1"/>
    <w:rsid w:val="0042375E"/>
    <w:rsid w:val="004244C9"/>
    <w:rsid w:val="00431C96"/>
    <w:rsid w:val="0043475F"/>
    <w:rsid w:val="00436BA5"/>
    <w:rsid w:val="00441B97"/>
    <w:rsid w:val="00447A01"/>
    <w:rsid w:val="00452E99"/>
    <w:rsid w:val="00455127"/>
    <w:rsid w:val="00457B7A"/>
    <w:rsid w:val="00465F75"/>
    <w:rsid w:val="00466810"/>
    <w:rsid w:val="00470F4B"/>
    <w:rsid w:val="00472C30"/>
    <w:rsid w:val="00480DE7"/>
    <w:rsid w:val="00481F3A"/>
    <w:rsid w:val="00482812"/>
    <w:rsid w:val="0048327F"/>
    <w:rsid w:val="004848DC"/>
    <w:rsid w:val="004876BA"/>
    <w:rsid w:val="004907E5"/>
    <w:rsid w:val="004937F4"/>
    <w:rsid w:val="00493955"/>
    <w:rsid w:val="00494214"/>
    <w:rsid w:val="00495226"/>
    <w:rsid w:val="004A1A43"/>
    <w:rsid w:val="004A3A09"/>
    <w:rsid w:val="004A4D80"/>
    <w:rsid w:val="004A4E53"/>
    <w:rsid w:val="004A5B0D"/>
    <w:rsid w:val="004A71E6"/>
    <w:rsid w:val="004B1A7F"/>
    <w:rsid w:val="004B28FE"/>
    <w:rsid w:val="004B365B"/>
    <w:rsid w:val="004B5ECA"/>
    <w:rsid w:val="004C2DAE"/>
    <w:rsid w:val="004C4B6A"/>
    <w:rsid w:val="004D3963"/>
    <w:rsid w:val="004D40F7"/>
    <w:rsid w:val="004D7E46"/>
    <w:rsid w:val="004E4454"/>
    <w:rsid w:val="004E7D49"/>
    <w:rsid w:val="004E7DD2"/>
    <w:rsid w:val="004F098E"/>
    <w:rsid w:val="004F22FC"/>
    <w:rsid w:val="004F28B1"/>
    <w:rsid w:val="004F57E7"/>
    <w:rsid w:val="005068BB"/>
    <w:rsid w:val="005125EF"/>
    <w:rsid w:val="00516573"/>
    <w:rsid w:val="0051758A"/>
    <w:rsid w:val="00520B48"/>
    <w:rsid w:val="00526381"/>
    <w:rsid w:val="00531C45"/>
    <w:rsid w:val="0053353D"/>
    <w:rsid w:val="00541772"/>
    <w:rsid w:val="00543C53"/>
    <w:rsid w:val="00545490"/>
    <w:rsid w:val="0055279C"/>
    <w:rsid w:val="0055508D"/>
    <w:rsid w:val="00555117"/>
    <w:rsid w:val="00556321"/>
    <w:rsid w:val="005564FC"/>
    <w:rsid w:val="00556876"/>
    <w:rsid w:val="00562A50"/>
    <w:rsid w:val="005635EE"/>
    <w:rsid w:val="005651B3"/>
    <w:rsid w:val="00570F93"/>
    <w:rsid w:val="005721E5"/>
    <w:rsid w:val="00574839"/>
    <w:rsid w:val="0057624A"/>
    <w:rsid w:val="00580F01"/>
    <w:rsid w:val="00591576"/>
    <w:rsid w:val="005925C9"/>
    <w:rsid w:val="00593CCB"/>
    <w:rsid w:val="00595892"/>
    <w:rsid w:val="00595F3E"/>
    <w:rsid w:val="005B2E17"/>
    <w:rsid w:val="005B3CA7"/>
    <w:rsid w:val="005B7337"/>
    <w:rsid w:val="005B7E02"/>
    <w:rsid w:val="005C11E9"/>
    <w:rsid w:val="005C37D8"/>
    <w:rsid w:val="005C4CD0"/>
    <w:rsid w:val="005D0C45"/>
    <w:rsid w:val="005D1886"/>
    <w:rsid w:val="005E255F"/>
    <w:rsid w:val="005E7481"/>
    <w:rsid w:val="005F59CC"/>
    <w:rsid w:val="005F7767"/>
    <w:rsid w:val="006032B6"/>
    <w:rsid w:val="006037B5"/>
    <w:rsid w:val="00605182"/>
    <w:rsid w:val="00606540"/>
    <w:rsid w:val="006067A4"/>
    <w:rsid w:val="0060740C"/>
    <w:rsid w:val="00612CBE"/>
    <w:rsid w:val="0061480A"/>
    <w:rsid w:val="00617EBA"/>
    <w:rsid w:val="00621BC1"/>
    <w:rsid w:val="0062204A"/>
    <w:rsid w:val="00624673"/>
    <w:rsid w:val="00626AA3"/>
    <w:rsid w:val="00627F0C"/>
    <w:rsid w:val="0063427B"/>
    <w:rsid w:val="006364B7"/>
    <w:rsid w:val="00641BF0"/>
    <w:rsid w:val="00642189"/>
    <w:rsid w:val="006421D5"/>
    <w:rsid w:val="00653079"/>
    <w:rsid w:val="00655FF5"/>
    <w:rsid w:val="0066269F"/>
    <w:rsid w:val="00665FF2"/>
    <w:rsid w:val="00666EF9"/>
    <w:rsid w:val="00667245"/>
    <w:rsid w:val="00690408"/>
    <w:rsid w:val="006933E9"/>
    <w:rsid w:val="0069541E"/>
    <w:rsid w:val="006A295A"/>
    <w:rsid w:val="006A4A9F"/>
    <w:rsid w:val="006A61E2"/>
    <w:rsid w:val="006B2B3A"/>
    <w:rsid w:val="006B4956"/>
    <w:rsid w:val="006C65BC"/>
    <w:rsid w:val="006E1463"/>
    <w:rsid w:val="006E18FC"/>
    <w:rsid w:val="006E3C38"/>
    <w:rsid w:val="006F1565"/>
    <w:rsid w:val="006F414B"/>
    <w:rsid w:val="006F7BE1"/>
    <w:rsid w:val="007018FE"/>
    <w:rsid w:val="00710A5D"/>
    <w:rsid w:val="00711CE0"/>
    <w:rsid w:val="0071231D"/>
    <w:rsid w:val="00712BFD"/>
    <w:rsid w:val="00714413"/>
    <w:rsid w:val="00716FF2"/>
    <w:rsid w:val="00721030"/>
    <w:rsid w:val="007221D9"/>
    <w:rsid w:val="00726849"/>
    <w:rsid w:val="00727D7F"/>
    <w:rsid w:val="007301EB"/>
    <w:rsid w:val="007326A2"/>
    <w:rsid w:val="00733173"/>
    <w:rsid w:val="007364DD"/>
    <w:rsid w:val="00737E89"/>
    <w:rsid w:val="0074585F"/>
    <w:rsid w:val="00746669"/>
    <w:rsid w:val="007510CB"/>
    <w:rsid w:val="00751B60"/>
    <w:rsid w:val="00752440"/>
    <w:rsid w:val="0075254C"/>
    <w:rsid w:val="00752856"/>
    <w:rsid w:val="00752AFC"/>
    <w:rsid w:val="00752C7D"/>
    <w:rsid w:val="007549F1"/>
    <w:rsid w:val="00754F91"/>
    <w:rsid w:val="00763DCA"/>
    <w:rsid w:val="00765D5F"/>
    <w:rsid w:val="00771E54"/>
    <w:rsid w:val="0078793E"/>
    <w:rsid w:val="007879EC"/>
    <w:rsid w:val="00791400"/>
    <w:rsid w:val="007917D6"/>
    <w:rsid w:val="00792404"/>
    <w:rsid w:val="0079697B"/>
    <w:rsid w:val="0079725C"/>
    <w:rsid w:val="007A1AAB"/>
    <w:rsid w:val="007A3FAE"/>
    <w:rsid w:val="007A6AE0"/>
    <w:rsid w:val="007B19D5"/>
    <w:rsid w:val="007B1A74"/>
    <w:rsid w:val="007B1D3F"/>
    <w:rsid w:val="007B1E96"/>
    <w:rsid w:val="007B3A56"/>
    <w:rsid w:val="007B3F3B"/>
    <w:rsid w:val="007B5EEB"/>
    <w:rsid w:val="007B778B"/>
    <w:rsid w:val="007C04F2"/>
    <w:rsid w:val="007C0BB3"/>
    <w:rsid w:val="007C1ECF"/>
    <w:rsid w:val="007C3A59"/>
    <w:rsid w:val="007C3BF7"/>
    <w:rsid w:val="007C5A90"/>
    <w:rsid w:val="007D0576"/>
    <w:rsid w:val="007D37B0"/>
    <w:rsid w:val="007D44EB"/>
    <w:rsid w:val="007D4782"/>
    <w:rsid w:val="007D6635"/>
    <w:rsid w:val="007E1721"/>
    <w:rsid w:val="007E4BE9"/>
    <w:rsid w:val="007E6DFB"/>
    <w:rsid w:val="007E7444"/>
    <w:rsid w:val="007F2203"/>
    <w:rsid w:val="007F2D13"/>
    <w:rsid w:val="007F52F4"/>
    <w:rsid w:val="007F6F62"/>
    <w:rsid w:val="00803CC6"/>
    <w:rsid w:val="00804E31"/>
    <w:rsid w:val="00805FAF"/>
    <w:rsid w:val="00806C11"/>
    <w:rsid w:val="008073BA"/>
    <w:rsid w:val="00816F90"/>
    <w:rsid w:val="0082001D"/>
    <w:rsid w:val="00822865"/>
    <w:rsid w:val="0082377E"/>
    <w:rsid w:val="008251B8"/>
    <w:rsid w:val="00827EF2"/>
    <w:rsid w:val="008332A3"/>
    <w:rsid w:val="00833534"/>
    <w:rsid w:val="008358DE"/>
    <w:rsid w:val="00841895"/>
    <w:rsid w:val="00842D1C"/>
    <w:rsid w:val="00853299"/>
    <w:rsid w:val="008548CF"/>
    <w:rsid w:val="00854C5F"/>
    <w:rsid w:val="00855EDF"/>
    <w:rsid w:val="008563A6"/>
    <w:rsid w:val="008605A4"/>
    <w:rsid w:val="0086077E"/>
    <w:rsid w:val="00860E4C"/>
    <w:rsid w:val="00861F5D"/>
    <w:rsid w:val="00867965"/>
    <w:rsid w:val="008704D7"/>
    <w:rsid w:val="00870A05"/>
    <w:rsid w:val="008718F7"/>
    <w:rsid w:val="008877D9"/>
    <w:rsid w:val="008919A1"/>
    <w:rsid w:val="00892647"/>
    <w:rsid w:val="008945F1"/>
    <w:rsid w:val="008B06E0"/>
    <w:rsid w:val="008B21B4"/>
    <w:rsid w:val="008B5B0A"/>
    <w:rsid w:val="008C7F9F"/>
    <w:rsid w:val="008D011F"/>
    <w:rsid w:val="008D2E2E"/>
    <w:rsid w:val="008E4F94"/>
    <w:rsid w:val="008E53F3"/>
    <w:rsid w:val="008F35EB"/>
    <w:rsid w:val="008F7ADA"/>
    <w:rsid w:val="009021AD"/>
    <w:rsid w:val="00902E06"/>
    <w:rsid w:val="00912E42"/>
    <w:rsid w:val="00914720"/>
    <w:rsid w:val="0091616C"/>
    <w:rsid w:val="00916E1F"/>
    <w:rsid w:val="00917587"/>
    <w:rsid w:val="0092166E"/>
    <w:rsid w:val="0092417A"/>
    <w:rsid w:val="00924CF1"/>
    <w:rsid w:val="00925B8E"/>
    <w:rsid w:val="009267F0"/>
    <w:rsid w:val="00932BAD"/>
    <w:rsid w:val="00933FF3"/>
    <w:rsid w:val="00941DDC"/>
    <w:rsid w:val="00944E16"/>
    <w:rsid w:val="00946787"/>
    <w:rsid w:val="00947C60"/>
    <w:rsid w:val="009507FE"/>
    <w:rsid w:val="009512AC"/>
    <w:rsid w:val="00954AA8"/>
    <w:rsid w:val="009615E6"/>
    <w:rsid w:val="00964906"/>
    <w:rsid w:val="00966E80"/>
    <w:rsid w:val="009707D0"/>
    <w:rsid w:val="00971BD5"/>
    <w:rsid w:val="009757C5"/>
    <w:rsid w:val="00975BD8"/>
    <w:rsid w:val="0097633E"/>
    <w:rsid w:val="00981919"/>
    <w:rsid w:val="00984C2E"/>
    <w:rsid w:val="0098568D"/>
    <w:rsid w:val="009919E9"/>
    <w:rsid w:val="0099764A"/>
    <w:rsid w:val="009A3E39"/>
    <w:rsid w:val="009A4079"/>
    <w:rsid w:val="009B357F"/>
    <w:rsid w:val="009B35E3"/>
    <w:rsid w:val="009B3EF4"/>
    <w:rsid w:val="009B432A"/>
    <w:rsid w:val="009B5C58"/>
    <w:rsid w:val="009B6506"/>
    <w:rsid w:val="009B718E"/>
    <w:rsid w:val="009B7C11"/>
    <w:rsid w:val="009C26A2"/>
    <w:rsid w:val="009C44DD"/>
    <w:rsid w:val="009D5444"/>
    <w:rsid w:val="009D761B"/>
    <w:rsid w:val="009E139A"/>
    <w:rsid w:val="009E3EB5"/>
    <w:rsid w:val="009E7ADD"/>
    <w:rsid w:val="00A00508"/>
    <w:rsid w:val="00A00DCD"/>
    <w:rsid w:val="00A018C2"/>
    <w:rsid w:val="00A0376F"/>
    <w:rsid w:val="00A14ACA"/>
    <w:rsid w:val="00A15EA9"/>
    <w:rsid w:val="00A1650A"/>
    <w:rsid w:val="00A21FCB"/>
    <w:rsid w:val="00A25A12"/>
    <w:rsid w:val="00A31F23"/>
    <w:rsid w:val="00A34C27"/>
    <w:rsid w:val="00A36C0F"/>
    <w:rsid w:val="00A446C2"/>
    <w:rsid w:val="00A60BB1"/>
    <w:rsid w:val="00A72573"/>
    <w:rsid w:val="00A728BB"/>
    <w:rsid w:val="00A76748"/>
    <w:rsid w:val="00A810A5"/>
    <w:rsid w:val="00A83AC6"/>
    <w:rsid w:val="00A92098"/>
    <w:rsid w:val="00AA0674"/>
    <w:rsid w:val="00AA16F7"/>
    <w:rsid w:val="00AB091F"/>
    <w:rsid w:val="00AB0CB9"/>
    <w:rsid w:val="00AB22E1"/>
    <w:rsid w:val="00AC0300"/>
    <w:rsid w:val="00AC2AB8"/>
    <w:rsid w:val="00AC6DF3"/>
    <w:rsid w:val="00AD65D3"/>
    <w:rsid w:val="00AE66B3"/>
    <w:rsid w:val="00AF6B86"/>
    <w:rsid w:val="00AF6E5D"/>
    <w:rsid w:val="00B01562"/>
    <w:rsid w:val="00B02F63"/>
    <w:rsid w:val="00B04FE6"/>
    <w:rsid w:val="00B123C0"/>
    <w:rsid w:val="00B1547A"/>
    <w:rsid w:val="00B17B44"/>
    <w:rsid w:val="00B21AFB"/>
    <w:rsid w:val="00B24E12"/>
    <w:rsid w:val="00B30578"/>
    <w:rsid w:val="00B36893"/>
    <w:rsid w:val="00B37658"/>
    <w:rsid w:val="00B44214"/>
    <w:rsid w:val="00B51104"/>
    <w:rsid w:val="00B558B8"/>
    <w:rsid w:val="00B55D52"/>
    <w:rsid w:val="00B661E1"/>
    <w:rsid w:val="00B70C2E"/>
    <w:rsid w:val="00B74772"/>
    <w:rsid w:val="00B861BB"/>
    <w:rsid w:val="00B94CAD"/>
    <w:rsid w:val="00B95BB0"/>
    <w:rsid w:val="00B95C02"/>
    <w:rsid w:val="00B95EB8"/>
    <w:rsid w:val="00BA6ED9"/>
    <w:rsid w:val="00BA7CD7"/>
    <w:rsid w:val="00BB6164"/>
    <w:rsid w:val="00BB7080"/>
    <w:rsid w:val="00BB7686"/>
    <w:rsid w:val="00BD196B"/>
    <w:rsid w:val="00BD1AAC"/>
    <w:rsid w:val="00BD4276"/>
    <w:rsid w:val="00BE4271"/>
    <w:rsid w:val="00BE5975"/>
    <w:rsid w:val="00BE6E1B"/>
    <w:rsid w:val="00BF1E87"/>
    <w:rsid w:val="00BF3842"/>
    <w:rsid w:val="00C018B9"/>
    <w:rsid w:val="00C0511E"/>
    <w:rsid w:val="00C0695F"/>
    <w:rsid w:val="00C06B17"/>
    <w:rsid w:val="00C06F16"/>
    <w:rsid w:val="00C10E1E"/>
    <w:rsid w:val="00C1114D"/>
    <w:rsid w:val="00C12A53"/>
    <w:rsid w:val="00C13361"/>
    <w:rsid w:val="00C14752"/>
    <w:rsid w:val="00C230D9"/>
    <w:rsid w:val="00C2486A"/>
    <w:rsid w:val="00C2539F"/>
    <w:rsid w:val="00C303D0"/>
    <w:rsid w:val="00C30889"/>
    <w:rsid w:val="00C42FBA"/>
    <w:rsid w:val="00C45AE8"/>
    <w:rsid w:val="00C4614D"/>
    <w:rsid w:val="00C47C09"/>
    <w:rsid w:val="00C508C2"/>
    <w:rsid w:val="00C601F1"/>
    <w:rsid w:val="00C61E51"/>
    <w:rsid w:val="00C70A59"/>
    <w:rsid w:val="00C74318"/>
    <w:rsid w:val="00C76BC1"/>
    <w:rsid w:val="00C844C1"/>
    <w:rsid w:val="00C85857"/>
    <w:rsid w:val="00C86B77"/>
    <w:rsid w:val="00C9147A"/>
    <w:rsid w:val="00C92BA3"/>
    <w:rsid w:val="00C93FF7"/>
    <w:rsid w:val="00C95C05"/>
    <w:rsid w:val="00CA0181"/>
    <w:rsid w:val="00CA232C"/>
    <w:rsid w:val="00CA2EB9"/>
    <w:rsid w:val="00CA4CD4"/>
    <w:rsid w:val="00CA7BE9"/>
    <w:rsid w:val="00CC00CD"/>
    <w:rsid w:val="00CC4AAD"/>
    <w:rsid w:val="00CC6E26"/>
    <w:rsid w:val="00CD33BC"/>
    <w:rsid w:val="00CD45E3"/>
    <w:rsid w:val="00CD4A44"/>
    <w:rsid w:val="00CD4C6D"/>
    <w:rsid w:val="00CE2E52"/>
    <w:rsid w:val="00CE6D73"/>
    <w:rsid w:val="00CF30E5"/>
    <w:rsid w:val="00CF4353"/>
    <w:rsid w:val="00D00B1B"/>
    <w:rsid w:val="00D03410"/>
    <w:rsid w:val="00D039FD"/>
    <w:rsid w:val="00D05604"/>
    <w:rsid w:val="00D06A59"/>
    <w:rsid w:val="00D15E00"/>
    <w:rsid w:val="00D224D1"/>
    <w:rsid w:val="00D232A9"/>
    <w:rsid w:val="00D27815"/>
    <w:rsid w:val="00D32971"/>
    <w:rsid w:val="00D363C1"/>
    <w:rsid w:val="00D43409"/>
    <w:rsid w:val="00D508D1"/>
    <w:rsid w:val="00D56BE7"/>
    <w:rsid w:val="00D57BCF"/>
    <w:rsid w:val="00D6395E"/>
    <w:rsid w:val="00D64A91"/>
    <w:rsid w:val="00D6767B"/>
    <w:rsid w:val="00D72ADF"/>
    <w:rsid w:val="00D84B0C"/>
    <w:rsid w:val="00D90721"/>
    <w:rsid w:val="00D91D1B"/>
    <w:rsid w:val="00DA2108"/>
    <w:rsid w:val="00DA61FD"/>
    <w:rsid w:val="00DA6604"/>
    <w:rsid w:val="00DA755C"/>
    <w:rsid w:val="00DB0A02"/>
    <w:rsid w:val="00DB1CD5"/>
    <w:rsid w:val="00DB319D"/>
    <w:rsid w:val="00DB5EDD"/>
    <w:rsid w:val="00DB6FF2"/>
    <w:rsid w:val="00DC1BC9"/>
    <w:rsid w:val="00DC4247"/>
    <w:rsid w:val="00DD158F"/>
    <w:rsid w:val="00DD4AEC"/>
    <w:rsid w:val="00DD5445"/>
    <w:rsid w:val="00DE0DA5"/>
    <w:rsid w:val="00DF2BDC"/>
    <w:rsid w:val="00DF5A3C"/>
    <w:rsid w:val="00DF7BD8"/>
    <w:rsid w:val="00E03595"/>
    <w:rsid w:val="00E061FF"/>
    <w:rsid w:val="00E23B6F"/>
    <w:rsid w:val="00E25F67"/>
    <w:rsid w:val="00E34338"/>
    <w:rsid w:val="00E35F96"/>
    <w:rsid w:val="00E4379E"/>
    <w:rsid w:val="00E45690"/>
    <w:rsid w:val="00E52BAF"/>
    <w:rsid w:val="00E53352"/>
    <w:rsid w:val="00E60F80"/>
    <w:rsid w:val="00E6208C"/>
    <w:rsid w:val="00E62E8C"/>
    <w:rsid w:val="00E725D0"/>
    <w:rsid w:val="00E7378C"/>
    <w:rsid w:val="00E76E92"/>
    <w:rsid w:val="00E84D3D"/>
    <w:rsid w:val="00E86778"/>
    <w:rsid w:val="00EA0C23"/>
    <w:rsid w:val="00EA38E8"/>
    <w:rsid w:val="00EA4003"/>
    <w:rsid w:val="00EA475C"/>
    <w:rsid w:val="00EA6A9A"/>
    <w:rsid w:val="00EB0403"/>
    <w:rsid w:val="00EB09BF"/>
    <w:rsid w:val="00EB11CF"/>
    <w:rsid w:val="00EB166A"/>
    <w:rsid w:val="00EB1CE1"/>
    <w:rsid w:val="00EC677F"/>
    <w:rsid w:val="00EC7EE6"/>
    <w:rsid w:val="00ED1176"/>
    <w:rsid w:val="00ED2C7C"/>
    <w:rsid w:val="00ED3CC1"/>
    <w:rsid w:val="00ED5154"/>
    <w:rsid w:val="00EE6D1E"/>
    <w:rsid w:val="00EF1A4F"/>
    <w:rsid w:val="00EF2C1B"/>
    <w:rsid w:val="00EF5744"/>
    <w:rsid w:val="00EF657F"/>
    <w:rsid w:val="00F04973"/>
    <w:rsid w:val="00F113E9"/>
    <w:rsid w:val="00F117B1"/>
    <w:rsid w:val="00F23B68"/>
    <w:rsid w:val="00F2662D"/>
    <w:rsid w:val="00F26DED"/>
    <w:rsid w:val="00F30285"/>
    <w:rsid w:val="00F30A66"/>
    <w:rsid w:val="00F328B0"/>
    <w:rsid w:val="00F32FCD"/>
    <w:rsid w:val="00F41096"/>
    <w:rsid w:val="00F45DA1"/>
    <w:rsid w:val="00F51FA3"/>
    <w:rsid w:val="00F52DAF"/>
    <w:rsid w:val="00F540F5"/>
    <w:rsid w:val="00F54417"/>
    <w:rsid w:val="00F641EE"/>
    <w:rsid w:val="00F659D5"/>
    <w:rsid w:val="00F6799C"/>
    <w:rsid w:val="00F7377E"/>
    <w:rsid w:val="00F7380B"/>
    <w:rsid w:val="00F73B1B"/>
    <w:rsid w:val="00F75041"/>
    <w:rsid w:val="00F7678D"/>
    <w:rsid w:val="00F806C7"/>
    <w:rsid w:val="00F81007"/>
    <w:rsid w:val="00F83A67"/>
    <w:rsid w:val="00F85025"/>
    <w:rsid w:val="00F8674C"/>
    <w:rsid w:val="00F86D84"/>
    <w:rsid w:val="00F90C57"/>
    <w:rsid w:val="00F93218"/>
    <w:rsid w:val="00F95C49"/>
    <w:rsid w:val="00F9725E"/>
    <w:rsid w:val="00FA0B73"/>
    <w:rsid w:val="00FA20C8"/>
    <w:rsid w:val="00FA26FD"/>
    <w:rsid w:val="00FA38F2"/>
    <w:rsid w:val="00FA3D79"/>
    <w:rsid w:val="00FB13C7"/>
    <w:rsid w:val="00FB1FBD"/>
    <w:rsid w:val="00FB33F2"/>
    <w:rsid w:val="00FB736B"/>
    <w:rsid w:val="00FC0F25"/>
    <w:rsid w:val="00FC3478"/>
    <w:rsid w:val="00FC6376"/>
    <w:rsid w:val="00FC6EC3"/>
    <w:rsid w:val="00FD7B64"/>
    <w:rsid w:val="00FE1398"/>
    <w:rsid w:val="00FE43A5"/>
    <w:rsid w:val="00FF1B84"/>
    <w:rsid w:val="00FF3A0E"/>
    <w:rsid w:val="00FF4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FD"/>
  </w:style>
  <w:style w:type="paragraph" w:styleId="Heading1">
    <w:name w:val="heading 1"/>
    <w:basedOn w:val="Normal"/>
    <w:link w:val="Heading1Char"/>
    <w:uiPriority w:val="9"/>
    <w:qFormat/>
    <w:rsid w:val="00AF6E5D"/>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60"/>
    <w:pPr>
      <w:contextualSpacing/>
    </w:pPr>
  </w:style>
  <w:style w:type="paragraph" w:customStyle="1" w:styleId="gmail-msolistparagraph">
    <w:name w:val="gmail-msolistparagraph"/>
    <w:basedOn w:val="Normal"/>
    <w:rsid w:val="00286EA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F6E5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639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561602">
      <w:bodyDiv w:val="1"/>
      <w:marLeft w:val="0"/>
      <w:marRight w:val="0"/>
      <w:marTop w:val="0"/>
      <w:marBottom w:val="0"/>
      <w:divBdr>
        <w:top w:val="none" w:sz="0" w:space="0" w:color="auto"/>
        <w:left w:val="none" w:sz="0" w:space="0" w:color="auto"/>
        <w:bottom w:val="none" w:sz="0" w:space="0" w:color="auto"/>
        <w:right w:val="none" w:sz="0" w:space="0" w:color="auto"/>
      </w:divBdr>
    </w:div>
    <w:div w:id="40331088">
      <w:bodyDiv w:val="1"/>
      <w:marLeft w:val="0"/>
      <w:marRight w:val="0"/>
      <w:marTop w:val="0"/>
      <w:marBottom w:val="0"/>
      <w:divBdr>
        <w:top w:val="none" w:sz="0" w:space="0" w:color="auto"/>
        <w:left w:val="none" w:sz="0" w:space="0" w:color="auto"/>
        <w:bottom w:val="none" w:sz="0" w:space="0" w:color="auto"/>
        <w:right w:val="none" w:sz="0" w:space="0" w:color="auto"/>
      </w:divBdr>
    </w:div>
    <w:div w:id="104038175">
      <w:bodyDiv w:val="1"/>
      <w:marLeft w:val="0"/>
      <w:marRight w:val="0"/>
      <w:marTop w:val="0"/>
      <w:marBottom w:val="0"/>
      <w:divBdr>
        <w:top w:val="none" w:sz="0" w:space="0" w:color="auto"/>
        <w:left w:val="none" w:sz="0" w:space="0" w:color="auto"/>
        <w:bottom w:val="none" w:sz="0" w:space="0" w:color="auto"/>
        <w:right w:val="none" w:sz="0" w:space="0" w:color="auto"/>
      </w:divBdr>
    </w:div>
    <w:div w:id="157889972">
      <w:bodyDiv w:val="1"/>
      <w:marLeft w:val="0"/>
      <w:marRight w:val="0"/>
      <w:marTop w:val="0"/>
      <w:marBottom w:val="0"/>
      <w:divBdr>
        <w:top w:val="none" w:sz="0" w:space="0" w:color="auto"/>
        <w:left w:val="none" w:sz="0" w:space="0" w:color="auto"/>
        <w:bottom w:val="none" w:sz="0" w:space="0" w:color="auto"/>
        <w:right w:val="none" w:sz="0" w:space="0" w:color="auto"/>
      </w:divBdr>
    </w:div>
    <w:div w:id="355355239">
      <w:bodyDiv w:val="1"/>
      <w:marLeft w:val="0"/>
      <w:marRight w:val="0"/>
      <w:marTop w:val="0"/>
      <w:marBottom w:val="0"/>
      <w:divBdr>
        <w:top w:val="none" w:sz="0" w:space="0" w:color="auto"/>
        <w:left w:val="none" w:sz="0" w:space="0" w:color="auto"/>
        <w:bottom w:val="none" w:sz="0" w:space="0" w:color="auto"/>
        <w:right w:val="none" w:sz="0" w:space="0" w:color="auto"/>
      </w:divBdr>
    </w:div>
    <w:div w:id="676033622">
      <w:bodyDiv w:val="1"/>
      <w:marLeft w:val="0"/>
      <w:marRight w:val="0"/>
      <w:marTop w:val="0"/>
      <w:marBottom w:val="0"/>
      <w:divBdr>
        <w:top w:val="none" w:sz="0" w:space="0" w:color="auto"/>
        <w:left w:val="none" w:sz="0" w:space="0" w:color="auto"/>
        <w:bottom w:val="none" w:sz="0" w:space="0" w:color="auto"/>
        <w:right w:val="none" w:sz="0" w:space="0" w:color="auto"/>
      </w:divBdr>
    </w:div>
    <w:div w:id="825975325">
      <w:bodyDiv w:val="1"/>
      <w:marLeft w:val="0"/>
      <w:marRight w:val="0"/>
      <w:marTop w:val="0"/>
      <w:marBottom w:val="0"/>
      <w:divBdr>
        <w:top w:val="none" w:sz="0" w:space="0" w:color="auto"/>
        <w:left w:val="none" w:sz="0" w:space="0" w:color="auto"/>
        <w:bottom w:val="none" w:sz="0" w:space="0" w:color="auto"/>
        <w:right w:val="none" w:sz="0" w:space="0" w:color="auto"/>
      </w:divBdr>
    </w:div>
    <w:div w:id="827401620">
      <w:bodyDiv w:val="1"/>
      <w:marLeft w:val="0"/>
      <w:marRight w:val="0"/>
      <w:marTop w:val="0"/>
      <w:marBottom w:val="0"/>
      <w:divBdr>
        <w:top w:val="none" w:sz="0" w:space="0" w:color="auto"/>
        <w:left w:val="none" w:sz="0" w:space="0" w:color="auto"/>
        <w:bottom w:val="none" w:sz="0" w:space="0" w:color="auto"/>
        <w:right w:val="none" w:sz="0" w:space="0" w:color="auto"/>
      </w:divBdr>
    </w:div>
    <w:div w:id="873423430">
      <w:bodyDiv w:val="1"/>
      <w:marLeft w:val="0"/>
      <w:marRight w:val="0"/>
      <w:marTop w:val="0"/>
      <w:marBottom w:val="0"/>
      <w:divBdr>
        <w:top w:val="none" w:sz="0" w:space="0" w:color="auto"/>
        <w:left w:val="none" w:sz="0" w:space="0" w:color="auto"/>
        <w:bottom w:val="none" w:sz="0" w:space="0" w:color="auto"/>
        <w:right w:val="none" w:sz="0" w:space="0" w:color="auto"/>
      </w:divBdr>
    </w:div>
    <w:div w:id="957025200">
      <w:bodyDiv w:val="1"/>
      <w:marLeft w:val="0"/>
      <w:marRight w:val="0"/>
      <w:marTop w:val="0"/>
      <w:marBottom w:val="0"/>
      <w:divBdr>
        <w:top w:val="none" w:sz="0" w:space="0" w:color="auto"/>
        <w:left w:val="none" w:sz="0" w:space="0" w:color="auto"/>
        <w:bottom w:val="none" w:sz="0" w:space="0" w:color="auto"/>
        <w:right w:val="none" w:sz="0" w:space="0" w:color="auto"/>
      </w:divBdr>
      <w:divsChild>
        <w:div w:id="616720047">
          <w:marLeft w:val="0"/>
          <w:marRight w:val="0"/>
          <w:marTop w:val="0"/>
          <w:marBottom w:val="0"/>
          <w:divBdr>
            <w:top w:val="none" w:sz="0" w:space="0" w:color="auto"/>
            <w:left w:val="none" w:sz="0" w:space="0" w:color="auto"/>
            <w:bottom w:val="none" w:sz="0" w:space="0" w:color="auto"/>
            <w:right w:val="none" w:sz="0" w:space="0" w:color="auto"/>
          </w:divBdr>
        </w:div>
        <w:div w:id="1571698493">
          <w:marLeft w:val="0"/>
          <w:marRight w:val="0"/>
          <w:marTop w:val="0"/>
          <w:marBottom w:val="0"/>
          <w:divBdr>
            <w:top w:val="none" w:sz="0" w:space="0" w:color="auto"/>
            <w:left w:val="none" w:sz="0" w:space="0" w:color="auto"/>
            <w:bottom w:val="none" w:sz="0" w:space="0" w:color="auto"/>
            <w:right w:val="none" w:sz="0" w:space="0" w:color="auto"/>
          </w:divBdr>
        </w:div>
      </w:divsChild>
    </w:div>
    <w:div w:id="1002781127">
      <w:bodyDiv w:val="1"/>
      <w:marLeft w:val="0"/>
      <w:marRight w:val="0"/>
      <w:marTop w:val="0"/>
      <w:marBottom w:val="0"/>
      <w:divBdr>
        <w:top w:val="none" w:sz="0" w:space="0" w:color="auto"/>
        <w:left w:val="none" w:sz="0" w:space="0" w:color="auto"/>
        <w:bottom w:val="none" w:sz="0" w:space="0" w:color="auto"/>
        <w:right w:val="none" w:sz="0" w:space="0" w:color="auto"/>
      </w:divBdr>
    </w:div>
    <w:div w:id="1098864026">
      <w:bodyDiv w:val="1"/>
      <w:marLeft w:val="0"/>
      <w:marRight w:val="0"/>
      <w:marTop w:val="0"/>
      <w:marBottom w:val="0"/>
      <w:divBdr>
        <w:top w:val="none" w:sz="0" w:space="0" w:color="auto"/>
        <w:left w:val="none" w:sz="0" w:space="0" w:color="auto"/>
        <w:bottom w:val="none" w:sz="0" w:space="0" w:color="auto"/>
        <w:right w:val="none" w:sz="0" w:space="0" w:color="auto"/>
      </w:divBdr>
      <w:divsChild>
        <w:div w:id="602149785">
          <w:marLeft w:val="0"/>
          <w:marRight w:val="0"/>
          <w:marTop w:val="0"/>
          <w:marBottom w:val="0"/>
          <w:divBdr>
            <w:top w:val="none" w:sz="0" w:space="0" w:color="auto"/>
            <w:left w:val="none" w:sz="0" w:space="0" w:color="auto"/>
            <w:bottom w:val="none" w:sz="0" w:space="0" w:color="auto"/>
            <w:right w:val="none" w:sz="0" w:space="0" w:color="auto"/>
          </w:divBdr>
        </w:div>
        <w:div w:id="1555039921">
          <w:marLeft w:val="0"/>
          <w:marRight w:val="0"/>
          <w:marTop w:val="0"/>
          <w:marBottom w:val="0"/>
          <w:divBdr>
            <w:top w:val="none" w:sz="0" w:space="0" w:color="auto"/>
            <w:left w:val="none" w:sz="0" w:space="0" w:color="auto"/>
            <w:bottom w:val="none" w:sz="0" w:space="0" w:color="auto"/>
            <w:right w:val="none" w:sz="0" w:space="0" w:color="auto"/>
          </w:divBdr>
        </w:div>
      </w:divsChild>
    </w:div>
    <w:div w:id="1106123321">
      <w:bodyDiv w:val="1"/>
      <w:marLeft w:val="0"/>
      <w:marRight w:val="0"/>
      <w:marTop w:val="0"/>
      <w:marBottom w:val="0"/>
      <w:divBdr>
        <w:top w:val="none" w:sz="0" w:space="0" w:color="auto"/>
        <w:left w:val="none" w:sz="0" w:space="0" w:color="auto"/>
        <w:bottom w:val="none" w:sz="0" w:space="0" w:color="auto"/>
        <w:right w:val="none" w:sz="0" w:space="0" w:color="auto"/>
      </w:divBdr>
    </w:div>
    <w:div w:id="1312905227">
      <w:bodyDiv w:val="1"/>
      <w:marLeft w:val="0"/>
      <w:marRight w:val="0"/>
      <w:marTop w:val="0"/>
      <w:marBottom w:val="0"/>
      <w:divBdr>
        <w:top w:val="none" w:sz="0" w:space="0" w:color="auto"/>
        <w:left w:val="none" w:sz="0" w:space="0" w:color="auto"/>
        <w:bottom w:val="none" w:sz="0" w:space="0" w:color="auto"/>
        <w:right w:val="none" w:sz="0" w:space="0" w:color="auto"/>
      </w:divBdr>
      <w:divsChild>
        <w:div w:id="121505848">
          <w:marLeft w:val="0"/>
          <w:marRight w:val="0"/>
          <w:marTop w:val="0"/>
          <w:marBottom w:val="0"/>
          <w:divBdr>
            <w:top w:val="none" w:sz="0" w:space="0" w:color="auto"/>
            <w:left w:val="none" w:sz="0" w:space="0" w:color="auto"/>
            <w:bottom w:val="none" w:sz="0" w:space="0" w:color="auto"/>
            <w:right w:val="none" w:sz="0" w:space="0" w:color="auto"/>
          </w:divBdr>
        </w:div>
        <w:div w:id="1754160510">
          <w:marLeft w:val="0"/>
          <w:marRight w:val="0"/>
          <w:marTop w:val="0"/>
          <w:marBottom w:val="0"/>
          <w:divBdr>
            <w:top w:val="none" w:sz="0" w:space="0" w:color="auto"/>
            <w:left w:val="none" w:sz="0" w:space="0" w:color="auto"/>
            <w:bottom w:val="none" w:sz="0" w:space="0" w:color="auto"/>
            <w:right w:val="none" w:sz="0" w:space="0" w:color="auto"/>
          </w:divBdr>
        </w:div>
      </w:divsChild>
    </w:div>
    <w:div w:id="1440103974">
      <w:bodyDiv w:val="1"/>
      <w:marLeft w:val="0"/>
      <w:marRight w:val="0"/>
      <w:marTop w:val="0"/>
      <w:marBottom w:val="0"/>
      <w:divBdr>
        <w:top w:val="none" w:sz="0" w:space="0" w:color="auto"/>
        <w:left w:val="none" w:sz="0" w:space="0" w:color="auto"/>
        <w:bottom w:val="none" w:sz="0" w:space="0" w:color="auto"/>
        <w:right w:val="none" w:sz="0" w:space="0" w:color="auto"/>
      </w:divBdr>
    </w:div>
    <w:div w:id="1499344373">
      <w:bodyDiv w:val="1"/>
      <w:marLeft w:val="0"/>
      <w:marRight w:val="0"/>
      <w:marTop w:val="0"/>
      <w:marBottom w:val="0"/>
      <w:divBdr>
        <w:top w:val="none" w:sz="0" w:space="0" w:color="auto"/>
        <w:left w:val="none" w:sz="0" w:space="0" w:color="auto"/>
        <w:bottom w:val="none" w:sz="0" w:space="0" w:color="auto"/>
        <w:right w:val="none" w:sz="0" w:space="0" w:color="auto"/>
      </w:divBdr>
    </w:div>
    <w:div w:id="1522160049">
      <w:bodyDiv w:val="1"/>
      <w:marLeft w:val="0"/>
      <w:marRight w:val="0"/>
      <w:marTop w:val="0"/>
      <w:marBottom w:val="0"/>
      <w:divBdr>
        <w:top w:val="none" w:sz="0" w:space="0" w:color="auto"/>
        <w:left w:val="none" w:sz="0" w:space="0" w:color="auto"/>
        <w:bottom w:val="none" w:sz="0" w:space="0" w:color="auto"/>
        <w:right w:val="none" w:sz="0" w:space="0" w:color="auto"/>
      </w:divBdr>
    </w:div>
    <w:div w:id="1522621546">
      <w:bodyDiv w:val="1"/>
      <w:marLeft w:val="0"/>
      <w:marRight w:val="0"/>
      <w:marTop w:val="0"/>
      <w:marBottom w:val="0"/>
      <w:divBdr>
        <w:top w:val="none" w:sz="0" w:space="0" w:color="auto"/>
        <w:left w:val="none" w:sz="0" w:space="0" w:color="auto"/>
        <w:bottom w:val="none" w:sz="0" w:space="0" w:color="auto"/>
        <w:right w:val="none" w:sz="0" w:space="0" w:color="auto"/>
      </w:divBdr>
    </w:div>
    <w:div w:id="1523934060">
      <w:bodyDiv w:val="1"/>
      <w:marLeft w:val="0"/>
      <w:marRight w:val="0"/>
      <w:marTop w:val="0"/>
      <w:marBottom w:val="0"/>
      <w:divBdr>
        <w:top w:val="none" w:sz="0" w:space="0" w:color="auto"/>
        <w:left w:val="none" w:sz="0" w:space="0" w:color="auto"/>
        <w:bottom w:val="none" w:sz="0" w:space="0" w:color="auto"/>
        <w:right w:val="none" w:sz="0" w:space="0" w:color="auto"/>
      </w:divBdr>
    </w:div>
    <w:div w:id="1567254902">
      <w:bodyDiv w:val="1"/>
      <w:marLeft w:val="0"/>
      <w:marRight w:val="0"/>
      <w:marTop w:val="0"/>
      <w:marBottom w:val="0"/>
      <w:divBdr>
        <w:top w:val="none" w:sz="0" w:space="0" w:color="auto"/>
        <w:left w:val="none" w:sz="0" w:space="0" w:color="auto"/>
        <w:bottom w:val="none" w:sz="0" w:space="0" w:color="auto"/>
        <w:right w:val="none" w:sz="0" w:space="0" w:color="auto"/>
      </w:divBdr>
    </w:div>
    <w:div w:id="1704404127">
      <w:bodyDiv w:val="1"/>
      <w:marLeft w:val="0"/>
      <w:marRight w:val="0"/>
      <w:marTop w:val="0"/>
      <w:marBottom w:val="0"/>
      <w:divBdr>
        <w:top w:val="none" w:sz="0" w:space="0" w:color="auto"/>
        <w:left w:val="none" w:sz="0" w:space="0" w:color="auto"/>
        <w:bottom w:val="none" w:sz="0" w:space="0" w:color="auto"/>
        <w:right w:val="none" w:sz="0" w:space="0" w:color="auto"/>
      </w:divBdr>
    </w:div>
    <w:div w:id="1786381973">
      <w:bodyDiv w:val="1"/>
      <w:marLeft w:val="0"/>
      <w:marRight w:val="0"/>
      <w:marTop w:val="0"/>
      <w:marBottom w:val="0"/>
      <w:divBdr>
        <w:top w:val="none" w:sz="0" w:space="0" w:color="auto"/>
        <w:left w:val="none" w:sz="0" w:space="0" w:color="auto"/>
        <w:bottom w:val="none" w:sz="0" w:space="0" w:color="auto"/>
        <w:right w:val="none" w:sz="0" w:space="0" w:color="auto"/>
      </w:divBdr>
    </w:div>
    <w:div w:id="2016372792">
      <w:bodyDiv w:val="1"/>
      <w:marLeft w:val="0"/>
      <w:marRight w:val="0"/>
      <w:marTop w:val="0"/>
      <w:marBottom w:val="0"/>
      <w:divBdr>
        <w:top w:val="none" w:sz="0" w:space="0" w:color="auto"/>
        <w:left w:val="none" w:sz="0" w:space="0" w:color="auto"/>
        <w:bottom w:val="none" w:sz="0" w:space="0" w:color="auto"/>
        <w:right w:val="none" w:sz="0" w:space="0" w:color="auto"/>
      </w:divBdr>
      <w:divsChild>
        <w:div w:id="634339704">
          <w:marLeft w:val="0"/>
          <w:marRight w:val="0"/>
          <w:marTop w:val="0"/>
          <w:marBottom w:val="0"/>
          <w:divBdr>
            <w:top w:val="none" w:sz="0" w:space="0" w:color="auto"/>
            <w:left w:val="none" w:sz="0" w:space="0" w:color="auto"/>
            <w:bottom w:val="none" w:sz="0" w:space="0" w:color="auto"/>
            <w:right w:val="none" w:sz="0" w:space="0" w:color="auto"/>
          </w:divBdr>
        </w:div>
        <w:div w:id="1079670922">
          <w:marLeft w:val="0"/>
          <w:marRight w:val="0"/>
          <w:marTop w:val="0"/>
          <w:marBottom w:val="0"/>
          <w:divBdr>
            <w:top w:val="none" w:sz="0" w:space="0" w:color="auto"/>
            <w:left w:val="none" w:sz="0" w:space="0" w:color="auto"/>
            <w:bottom w:val="none" w:sz="0" w:space="0" w:color="auto"/>
            <w:right w:val="none" w:sz="0" w:space="0" w:color="auto"/>
          </w:divBdr>
        </w:div>
      </w:divsChild>
    </w:div>
    <w:div w:id="2102338701">
      <w:bodyDiv w:val="1"/>
      <w:marLeft w:val="0"/>
      <w:marRight w:val="0"/>
      <w:marTop w:val="0"/>
      <w:marBottom w:val="0"/>
      <w:divBdr>
        <w:top w:val="none" w:sz="0" w:space="0" w:color="auto"/>
        <w:left w:val="none" w:sz="0" w:space="0" w:color="auto"/>
        <w:bottom w:val="none" w:sz="0" w:space="0" w:color="auto"/>
        <w:right w:val="none" w:sz="0" w:space="0" w:color="auto"/>
      </w:divBdr>
      <w:divsChild>
        <w:div w:id="1313102963">
          <w:marLeft w:val="0"/>
          <w:marRight w:val="0"/>
          <w:marTop w:val="0"/>
          <w:marBottom w:val="0"/>
          <w:divBdr>
            <w:top w:val="none" w:sz="0" w:space="0" w:color="auto"/>
            <w:left w:val="none" w:sz="0" w:space="0" w:color="auto"/>
            <w:bottom w:val="none" w:sz="0" w:space="0" w:color="auto"/>
            <w:right w:val="none" w:sz="0" w:space="0" w:color="auto"/>
          </w:divBdr>
        </w:div>
        <w:div w:id="1553424981">
          <w:marLeft w:val="0"/>
          <w:marRight w:val="0"/>
          <w:marTop w:val="0"/>
          <w:marBottom w:val="0"/>
          <w:divBdr>
            <w:top w:val="none" w:sz="0" w:space="0" w:color="auto"/>
            <w:left w:val="none" w:sz="0" w:space="0" w:color="auto"/>
            <w:bottom w:val="none" w:sz="0" w:space="0" w:color="auto"/>
            <w:right w:val="none" w:sz="0" w:space="0" w:color="auto"/>
          </w:divBdr>
        </w:div>
        <w:div w:id="1940407970">
          <w:marLeft w:val="0"/>
          <w:marRight w:val="0"/>
          <w:marTop w:val="0"/>
          <w:marBottom w:val="0"/>
          <w:divBdr>
            <w:top w:val="none" w:sz="0" w:space="0" w:color="auto"/>
            <w:left w:val="none" w:sz="0" w:space="0" w:color="auto"/>
            <w:bottom w:val="none" w:sz="0" w:space="0" w:color="auto"/>
            <w:right w:val="none" w:sz="0" w:space="0" w:color="auto"/>
          </w:divBdr>
        </w:div>
        <w:div w:id="1323578615">
          <w:marLeft w:val="0"/>
          <w:marRight w:val="0"/>
          <w:marTop w:val="0"/>
          <w:marBottom w:val="0"/>
          <w:divBdr>
            <w:top w:val="none" w:sz="0" w:space="0" w:color="auto"/>
            <w:left w:val="none" w:sz="0" w:space="0" w:color="auto"/>
            <w:bottom w:val="none" w:sz="0" w:space="0" w:color="auto"/>
            <w:right w:val="none" w:sz="0" w:space="0" w:color="auto"/>
          </w:divBdr>
        </w:div>
        <w:div w:id="57631344">
          <w:marLeft w:val="0"/>
          <w:marRight w:val="0"/>
          <w:marTop w:val="0"/>
          <w:marBottom w:val="0"/>
          <w:divBdr>
            <w:top w:val="none" w:sz="0" w:space="0" w:color="auto"/>
            <w:left w:val="none" w:sz="0" w:space="0" w:color="auto"/>
            <w:bottom w:val="none" w:sz="0" w:space="0" w:color="auto"/>
            <w:right w:val="none" w:sz="0" w:space="0" w:color="auto"/>
          </w:divBdr>
        </w:div>
      </w:divsChild>
    </w:div>
    <w:div w:id="2126119135">
      <w:bodyDiv w:val="1"/>
      <w:marLeft w:val="0"/>
      <w:marRight w:val="0"/>
      <w:marTop w:val="0"/>
      <w:marBottom w:val="0"/>
      <w:divBdr>
        <w:top w:val="none" w:sz="0" w:space="0" w:color="auto"/>
        <w:left w:val="none" w:sz="0" w:space="0" w:color="auto"/>
        <w:bottom w:val="none" w:sz="0" w:space="0" w:color="auto"/>
        <w:right w:val="none" w:sz="0" w:space="0" w:color="auto"/>
      </w:divBdr>
    </w:div>
    <w:div w:id="214534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yccommunication.com/services/social-media-mark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yccommunica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467A93D-E325-431C-B532-9C24C5BD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2019-09-14T05:45:00Z</dcterms:created>
  <dcterms:modified xsi:type="dcterms:W3CDTF">2019-09-14T05:45:00Z</dcterms:modified>
</cp:coreProperties>
</file>