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8C" w:rsidRPr="003F7EF0" w:rsidRDefault="003F7EF0" w:rsidP="003F7EF0">
      <w:pPr>
        <w:pStyle w:val="normal0"/>
        <w:jc w:val="center"/>
        <w:rPr>
          <w:rFonts w:ascii="Buchanan Expanded" w:eastAsia="Nunito" w:hAnsi="Buchanan Expanded" w:cs="Nunito"/>
          <w:b/>
          <w:sz w:val="40"/>
          <w:szCs w:val="28"/>
        </w:rPr>
      </w:pPr>
      <w:r w:rsidRPr="003F7EF0">
        <w:rPr>
          <w:rFonts w:ascii="Buchanan Expanded" w:eastAsia="Nunito" w:hAnsi="Buchanan Expanded" w:cs="Nunito"/>
          <w:b/>
          <w:sz w:val="40"/>
          <w:szCs w:val="28"/>
        </w:rPr>
        <w:t>Why is Influence Marketing So Effective?</w:t>
      </w:r>
    </w:p>
    <w:p w:rsidR="003F7EF0" w:rsidRDefault="003F7EF0">
      <w:pPr>
        <w:pStyle w:val="normal0"/>
        <w:jc w:val="both"/>
        <w:rPr>
          <w:rFonts w:ascii="Nunito" w:eastAsia="Nunito" w:hAnsi="Nunito" w:cs="Nunito"/>
          <w:b/>
          <w:sz w:val="28"/>
          <w:szCs w:val="28"/>
        </w:rPr>
      </w:pPr>
    </w:p>
    <w:p w:rsidR="002F6C8C" w:rsidRDefault="003F7EF0">
      <w:pPr>
        <w:pStyle w:val="normal0"/>
        <w:jc w:val="both"/>
        <w:rPr>
          <w:rFonts w:ascii="Nunito" w:eastAsia="Nunito" w:hAnsi="Nunito" w:cs="Nunito"/>
        </w:rPr>
      </w:pPr>
      <w:r>
        <w:rPr>
          <w:rFonts w:ascii="Nunito" w:eastAsia="Nunito" w:hAnsi="Nunito" w:cs="Nunito"/>
        </w:rPr>
        <w:t xml:space="preserve">As the earth around us becomes more digitally advance trends to promote brands keep changing. The recent trend to leverage the power of social media platforms is Influencer marketing. It is a relationship between a brand and an influencer. </w:t>
      </w:r>
      <w:hyperlink r:id="rId5" w:history="1">
        <w:r w:rsidRPr="003F7EF0">
          <w:rPr>
            <w:rStyle w:val="Hyperlink"/>
          </w:rPr>
          <w:t>Social media marketing services</w:t>
        </w:r>
      </w:hyperlink>
      <w:r>
        <w:rPr>
          <w:rFonts w:ascii="Nunito" w:eastAsia="Nunito" w:hAnsi="Nunito" w:cs="Nunito"/>
        </w:rPr>
        <w:t xml:space="preserve"> are creating a stir in the business world.</w:t>
      </w:r>
    </w:p>
    <w:p w:rsidR="002F6C8C" w:rsidRDefault="003F7EF0">
      <w:pPr>
        <w:pStyle w:val="normal0"/>
        <w:jc w:val="both"/>
        <w:rPr>
          <w:rFonts w:ascii="Nunito" w:eastAsia="Nunito" w:hAnsi="Nunito" w:cs="Nunito"/>
        </w:rPr>
      </w:pPr>
      <w:r>
        <w:rPr>
          <w:rFonts w:ascii="Nunito" w:eastAsia="Nunito" w:hAnsi="Nunito" w:cs="Nunito"/>
        </w:rPr>
        <w:t xml:space="preserve"> </w:t>
      </w:r>
    </w:p>
    <w:p w:rsidR="002F6C8C" w:rsidRPr="003F7EF0" w:rsidRDefault="003F7EF0">
      <w:pPr>
        <w:pStyle w:val="normal0"/>
        <w:jc w:val="both"/>
        <w:rPr>
          <w:rFonts w:ascii="Nunito" w:eastAsia="Nunito" w:hAnsi="Nunito" w:cs="Nunito"/>
        </w:rPr>
      </w:pPr>
      <w:r>
        <w:rPr>
          <w:rFonts w:ascii="Nunito" w:eastAsia="Nunito" w:hAnsi="Nunito" w:cs="Nunito"/>
        </w:rPr>
        <w:t xml:space="preserve">Influencers hold the power to influence the decision-making ability of the masses. They can be global or limited to a particular niche depending upon their target audience and engagement ratio. They promote the brand's products or services through </w:t>
      </w:r>
      <w:r w:rsidRPr="003F7EF0">
        <w:rPr>
          <w:rFonts w:ascii="Nunito" w:eastAsia="Nunito" w:hAnsi="Nunito" w:cs="Nunito"/>
        </w:rPr>
        <w:t xml:space="preserve">various social media platforms such as Facebook, Instagram, Tik-Tok, Blogs, and YouTube. </w:t>
      </w:r>
      <w:hyperlink r:id="rId6" w:history="1">
        <w:r w:rsidRPr="003F7EF0">
          <w:rPr>
            <w:rStyle w:val="Hyperlink"/>
            <w:rFonts w:ascii="Nunito" w:eastAsia="Nunito" w:hAnsi="Nunito" w:cs="Nunito"/>
          </w:rPr>
          <w:t>PR companies in Delhi</w:t>
        </w:r>
      </w:hyperlink>
      <w:r w:rsidRPr="003F7EF0">
        <w:rPr>
          <w:rFonts w:ascii="Nunito" w:eastAsia="Nunito" w:hAnsi="Nunito" w:cs="Nunito"/>
        </w:rPr>
        <w:t xml:space="preserve"> offer Influencer marketing with reputed social media wonders. Celebrity endorsements and influencer marketing are two sides of the same coin with celebrity endorsement being a much expensive deal. However, Influencer marketing does more than attach a well-known celebrity to a brand. </w:t>
      </w:r>
    </w:p>
    <w:p w:rsidR="002F6C8C" w:rsidRPr="003F7EF0" w:rsidRDefault="003F7EF0">
      <w:pPr>
        <w:pStyle w:val="normal0"/>
        <w:jc w:val="both"/>
        <w:rPr>
          <w:rFonts w:ascii="Nunito" w:eastAsia="Nunito" w:hAnsi="Nunito" w:cs="Nunito"/>
        </w:rPr>
      </w:pPr>
      <w:r w:rsidRPr="003F7EF0">
        <w:rPr>
          <w:rFonts w:ascii="Nunito" w:eastAsia="Nunito" w:hAnsi="Nunito" w:cs="Nunito"/>
        </w:rPr>
        <w:t xml:space="preserve"> </w:t>
      </w:r>
    </w:p>
    <w:p w:rsidR="002F6C8C" w:rsidRPr="003F7EF0" w:rsidRDefault="003F7EF0">
      <w:pPr>
        <w:pStyle w:val="normal0"/>
        <w:jc w:val="both"/>
        <w:rPr>
          <w:rFonts w:ascii="Nunito" w:eastAsia="Nunito" w:hAnsi="Nunito" w:cs="Nunito"/>
          <w:b/>
          <w:sz w:val="28"/>
          <w:szCs w:val="28"/>
        </w:rPr>
      </w:pPr>
      <w:r w:rsidRPr="003F7EF0">
        <w:rPr>
          <w:rFonts w:ascii="Nunito" w:eastAsia="Nunito" w:hAnsi="Nunito" w:cs="Nunito"/>
          <w:b/>
          <w:sz w:val="28"/>
          <w:szCs w:val="28"/>
        </w:rPr>
        <w:t>Benefits of Influencer Marketing</w:t>
      </w:r>
    </w:p>
    <w:p w:rsidR="002F6C8C" w:rsidRPr="003F7EF0" w:rsidRDefault="002F6C8C">
      <w:pPr>
        <w:pStyle w:val="normal0"/>
        <w:jc w:val="both"/>
        <w:rPr>
          <w:rFonts w:ascii="Nunito" w:eastAsia="Nunito" w:hAnsi="Nunito" w:cs="Nunito"/>
        </w:rPr>
      </w:pPr>
    </w:p>
    <w:p w:rsidR="002F6C8C" w:rsidRPr="003F7EF0" w:rsidRDefault="003F7EF0">
      <w:pPr>
        <w:pStyle w:val="normal0"/>
        <w:jc w:val="both"/>
        <w:rPr>
          <w:rFonts w:ascii="Nunito" w:eastAsia="Nunito" w:hAnsi="Nunito" w:cs="Nunito"/>
        </w:rPr>
      </w:pPr>
      <w:r w:rsidRPr="003F7EF0">
        <w:rPr>
          <w:rFonts w:ascii="Nunito" w:eastAsia="Nunito" w:hAnsi="Nunito" w:cs="Nunito"/>
        </w:rPr>
        <w:t>87 percent of brands have increased their budget for social media marketing services. 60 percent of the allocated budget is used for Influencer marketing under the financial year 2018-19. PR companies in Delhi can help generate massive followers of influencers benefit the brand and help them reach a wider audience.</w:t>
      </w:r>
    </w:p>
    <w:p w:rsidR="002F6C8C" w:rsidRPr="003F7EF0" w:rsidRDefault="003F7EF0">
      <w:pPr>
        <w:pStyle w:val="normal0"/>
        <w:jc w:val="both"/>
        <w:rPr>
          <w:rFonts w:ascii="Nunito" w:eastAsia="Nunito" w:hAnsi="Nunito" w:cs="Nunito"/>
        </w:rPr>
      </w:pPr>
      <w:r w:rsidRPr="003F7EF0">
        <w:rPr>
          <w:rFonts w:ascii="Nunito" w:eastAsia="Nunito" w:hAnsi="Nunito" w:cs="Nunito"/>
        </w:rPr>
        <w:t xml:space="preserve"> </w:t>
      </w:r>
    </w:p>
    <w:p w:rsidR="002F6C8C" w:rsidRPr="003F7EF0" w:rsidRDefault="003F7EF0">
      <w:pPr>
        <w:pStyle w:val="normal0"/>
        <w:jc w:val="both"/>
        <w:rPr>
          <w:rFonts w:ascii="Nunito" w:eastAsia="Nunito" w:hAnsi="Nunito" w:cs="Nunito"/>
          <w:b/>
          <w:sz w:val="24"/>
          <w:szCs w:val="24"/>
        </w:rPr>
      </w:pPr>
      <w:r w:rsidRPr="003F7EF0">
        <w:rPr>
          <w:rFonts w:ascii="Nunito" w:eastAsia="Nunito" w:hAnsi="Nunito" w:cs="Nunito"/>
          <w:b/>
          <w:sz w:val="24"/>
          <w:szCs w:val="24"/>
        </w:rPr>
        <w:t xml:space="preserve">Top 5 Benefits of Influencer Marketing </w:t>
      </w:r>
    </w:p>
    <w:p w:rsidR="002F6C8C" w:rsidRPr="003F7EF0" w:rsidRDefault="002F6C8C">
      <w:pPr>
        <w:pStyle w:val="normal0"/>
        <w:jc w:val="both"/>
        <w:rPr>
          <w:rFonts w:ascii="Nunito" w:eastAsia="Nunito" w:hAnsi="Nunito" w:cs="Nunito"/>
          <w:b/>
          <w:sz w:val="24"/>
          <w:szCs w:val="24"/>
        </w:rPr>
      </w:pPr>
    </w:p>
    <w:p w:rsidR="002F6C8C" w:rsidRPr="003F7EF0" w:rsidRDefault="003F7EF0">
      <w:pPr>
        <w:pStyle w:val="normal0"/>
        <w:numPr>
          <w:ilvl w:val="0"/>
          <w:numId w:val="1"/>
        </w:numPr>
        <w:jc w:val="both"/>
        <w:rPr>
          <w:rFonts w:ascii="Calibri" w:eastAsia="Calibri" w:hAnsi="Calibri" w:cs="Calibri"/>
        </w:rPr>
      </w:pPr>
      <w:r w:rsidRPr="003F7EF0">
        <w:rPr>
          <w:rFonts w:ascii="Nunito" w:eastAsia="Nunito" w:hAnsi="Nunito" w:cs="Nunito"/>
          <w:b/>
        </w:rPr>
        <w:t>Improve Brand Sentiment</w:t>
      </w:r>
      <w:r w:rsidRPr="003F7EF0">
        <w:rPr>
          <w:rFonts w:ascii="Nunito" w:eastAsia="Nunito" w:hAnsi="Nunito" w:cs="Nunito"/>
        </w:rPr>
        <w:t xml:space="preserve"> - Positive brand image is instrumental in winning the hearts of millions. Influencers share an honest opinion about their respective niche and hence share a loyal fan following. Brands are investing in influencers who genuinely believe in their brand or share a similar niche. As they can display your brand in a positive light. </w:t>
      </w:r>
    </w:p>
    <w:p w:rsidR="002F6C8C" w:rsidRPr="003F7EF0" w:rsidRDefault="002F6C8C">
      <w:pPr>
        <w:pStyle w:val="normal0"/>
        <w:ind w:left="720"/>
        <w:jc w:val="both"/>
        <w:rPr>
          <w:rFonts w:ascii="Nunito" w:eastAsia="Nunito" w:hAnsi="Nunito" w:cs="Nunito"/>
        </w:rPr>
      </w:pPr>
    </w:p>
    <w:p w:rsidR="002F6C8C" w:rsidRPr="003F7EF0" w:rsidRDefault="003F7EF0">
      <w:pPr>
        <w:pStyle w:val="normal0"/>
        <w:numPr>
          <w:ilvl w:val="0"/>
          <w:numId w:val="1"/>
        </w:numPr>
        <w:jc w:val="both"/>
        <w:rPr>
          <w:rFonts w:ascii="Calibri" w:eastAsia="Calibri" w:hAnsi="Calibri" w:cs="Calibri"/>
        </w:rPr>
      </w:pPr>
      <w:r w:rsidRPr="003F7EF0">
        <w:rPr>
          <w:rFonts w:ascii="Nunito" w:eastAsia="Nunito" w:hAnsi="Nunito" w:cs="Nunito"/>
          <w:b/>
        </w:rPr>
        <w:t xml:space="preserve">Engage Target Audience </w:t>
      </w:r>
      <w:r w:rsidRPr="003F7EF0">
        <w:rPr>
          <w:rFonts w:ascii="Nunito" w:eastAsia="Nunito" w:hAnsi="Nunito" w:cs="Nunito"/>
        </w:rPr>
        <w:t>- Influencers are good at creating original content about the brands they promote. They engage the audience by being themselves and showing people raw uncut stories that drive them or motivate them for the more significant thing in life. The authenticity maintains the engagement ratio for promotional content as well. An engaged audience is more comfortable to convert into paying customers, which is easily achievable through influencer or social media marketing services.</w:t>
      </w:r>
    </w:p>
    <w:p w:rsidR="002F6C8C" w:rsidRPr="003F7EF0" w:rsidRDefault="002F6C8C">
      <w:pPr>
        <w:pStyle w:val="normal0"/>
        <w:jc w:val="both"/>
        <w:rPr>
          <w:rFonts w:ascii="Nunito" w:eastAsia="Nunito" w:hAnsi="Nunito" w:cs="Nunito"/>
        </w:rPr>
      </w:pPr>
    </w:p>
    <w:p w:rsidR="002F6C8C" w:rsidRDefault="003F7EF0" w:rsidP="003F7EF0">
      <w:pPr>
        <w:pStyle w:val="normal0"/>
        <w:numPr>
          <w:ilvl w:val="0"/>
          <w:numId w:val="1"/>
        </w:numPr>
        <w:jc w:val="both"/>
      </w:pPr>
      <w:r w:rsidRPr="003F7EF0">
        <w:rPr>
          <w:rFonts w:ascii="Nunito" w:eastAsia="Nunito" w:hAnsi="Nunito" w:cs="Nunito"/>
          <w:b/>
        </w:rPr>
        <w:t xml:space="preserve">Maximize Effectiveness </w:t>
      </w:r>
      <w:r w:rsidRPr="003F7EF0">
        <w:rPr>
          <w:rFonts w:ascii="Nunito" w:eastAsia="Nunito" w:hAnsi="Nunito" w:cs="Nunito"/>
        </w:rPr>
        <w:t>- The problem with offline ads or digital ads is everyone views it. While Influencer marketing can target a specific audience to promote your services. You can reach out to people who are either looking for or interested in your brand or services. Reaching the exact audience gives higher conversion delivering more value for lesser money. The right PR companies in Delhi can help your sales hit record within a few months span.</w:t>
      </w:r>
    </w:p>
    <w:sectPr w:rsidR="002F6C8C" w:rsidSect="002F6C8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Nunit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E1847"/>
    <w:multiLevelType w:val="multilevel"/>
    <w:tmpl w:val="0E9E3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6C8C"/>
    <w:rsid w:val="001F3A3F"/>
    <w:rsid w:val="002F6C8C"/>
    <w:rsid w:val="003F7EF0"/>
    <w:rsid w:val="00600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23"/>
  </w:style>
  <w:style w:type="paragraph" w:styleId="Heading1">
    <w:name w:val="heading 1"/>
    <w:basedOn w:val="normal0"/>
    <w:next w:val="normal0"/>
    <w:rsid w:val="002F6C8C"/>
    <w:pPr>
      <w:keepNext/>
      <w:keepLines/>
      <w:spacing w:before="400" w:after="120"/>
      <w:outlineLvl w:val="0"/>
    </w:pPr>
    <w:rPr>
      <w:sz w:val="40"/>
      <w:szCs w:val="40"/>
    </w:rPr>
  </w:style>
  <w:style w:type="paragraph" w:styleId="Heading2">
    <w:name w:val="heading 2"/>
    <w:basedOn w:val="normal0"/>
    <w:next w:val="normal0"/>
    <w:rsid w:val="002F6C8C"/>
    <w:pPr>
      <w:keepNext/>
      <w:keepLines/>
      <w:spacing w:before="360" w:after="120"/>
      <w:outlineLvl w:val="1"/>
    </w:pPr>
    <w:rPr>
      <w:sz w:val="32"/>
      <w:szCs w:val="32"/>
    </w:rPr>
  </w:style>
  <w:style w:type="paragraph" w:styleId="Heading3">
    <w:name w:val="heading 3"/>
    <w:basedOn w:val="normal0"/>
    <w:next w:val="normal0"/>
    <w:rsid w:val="002F6C8C"/>
    <w:pPr>
      <w:keepNext/>
      <w:keepLines/>
      <w:spacing w:before="320" w:after="80"/>
      <w:outlineLvl w:val="2"/>
    </w:pPr>
    <w:rPr>
      <w:color w:val="434343"/>
      <w:sz w:val="28"/>
      <w:szCs w:val="28"/>
    </w:rPr>
  </w:style>
  <w:style w:type="paragraph" w:styleId="Heading4">
    <w:name w:val="heading 4"/>
    <w:basedOn w:val="normal0"/>
    <w:next w:val="normal0"/>
    <w:rsid w:val="002F6C8C"/>
    <w:pPr>
      <w:keepNext/>
      <w:keepLines/>
      <w:spacing w:before="280" w:after="80"/>
      <w:outlineLvl w:val="3"/>
    </w:pPr>
    <w:rPr>
      <w:color w:val="666666"/>
      <w:sz w:val="24"/>
      <w:szCs w:val="24"/>
    </w:rPr>
  </w:style>
  <w:style w:type="paragraph" w:styleId="Heading5">
    <w:name w:val="heading 5"/>
    <w:basedOn w:val="normal0"/>
    <w:next w:val="normal0"/>
    <w:rsid w:val="002F6C8C"/>
    <w:pPr>
      <w:keepNext/>
      <w:keepLines/>
      <w:spacing w:before="240" w:after="80"/>
      <w:outlineLvl w:val="4"/>
    </w:pPr>
    <w:rPr>
      <w:color w:val="666666"/>
    </w:rPr>
  </w:style>
  <w:style w:type="paragraph" w:styleId="Heading6">
    <w:name w:val="heading 6"/>
    <w:basedOn w:val="normal0"/>
    <w:next w:val="normal0"/>
    <w:rsid w:val="002F6C8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F6C8C"/>
  </w:style>
  <w:style w:type="paragraph" w:styleId="Title">
    <w:name w:val="Title"/>
    <w:basedOn w:val="normal0"/>
    <w:next w:val="normal0"/>
    <w:rsid w:val="002F6C8C"/>
    <w:pPr>
      <w:keepNext/>
      <w:keepLines/>
      <w:spacing w:after="60"/>
    </w:pPr>
    <w:rPr>
      <w:sz w:val="52"/>
      <w:szCs w:val="52"/>
    </w:rPr>
  </w:style>
  <w:style w:type="paragraph" w:styleId="Subtitle">
    <w:name w:val="Subtitle"/>
    <w:basedOn w:val="normal0"/>
    <w:next w:val="normal0"/>
    <w:rsid w:val="002F6C8C"/>
    <w:pPr>
      <w:keepNext/>
      <w:keepLines/>
      <w:spacing w:after="320"/>
    </w:pPr>
    <w:rPr>
      <w:color w:val="666666"/>
      <w:sz w:val="30"/>
      <w:szCs w:val="30"/>
    </w:rPr>
  </w:style>
  <w:style w:type="character" w:styleId="Hyperlink">
    <w:name w:val="Hyperlink"/>
    <w:basedOn w:val="DefaultParagraphFont"/>
    <w:uiPriority w:val="99"/>
    <w:unhideWhenUsed/>
    <w:rsid w:val="003F7EF0"/>
    <w:rPr>
      <w:color w:val="0000FF" w:themeColor="hyperlink"/>
      <w:u w:val="single"/>
    </w:rPr>
  </w:style>
  <w:style w:type="paragraph" w:styleId="BalloonText">
    <w:name w:val="Balloon Text"/>
    <w:basedOn w:val="Normal"/>
    <w:link w:val="BalloonTextChar"/>
    <w:uiPriority w:val="99"/>
    <w:semiHidden/>
    <w:unhideWhenUsed/>
    <w:rsid w:val="003F7E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Company>Grizli777</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2019-07-23T05:23:00Z</dcterms:created>
  <dcterms:modified xsi:type="dcterms:W3CDTF">2019-07-23T05:23:00Z</dcterms:modified>
</cp:coreProperties>
</file>