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2D" w:rsidRPr="00346AB1" w:rsidRDefault="00BB722D" w:rsidP="00346AB1">
      <w:pPr>
        <w:jc w:val="center"/>
        <w:rPr>
          <w:rFonts w:ascii="Buchanan Expanded" w:hAnsi="Buchanan Expanded"/>
          <w:b/>
          <w:sz w:val="28"/>
        </w:rPr>
      </w:pPr>
      <w:bookmarkStart w:id="0" w:name="_GoBack"/>
      <w:bookmarkEnd w:id="0"/>
      <w:r w:rsidRPr="00346AB1">
        <w:rPr>
          <w:rFonts w:ascii="Buchanan Expanded" w:hAnsi="Buchanan Expanded"/>
          <w:b/>
          <w:sz w:val="24"/>
        </w:rPr>
        <w:t>Competition may start from offline markets, should win online</w:t>
      </w:r>
    </w:p>
    <w:p w:rsidR="00BB722D" w:rsidRPr="00BB722D" w:rsidRDefault="00BB722D" w:rsidP="00BB722D">
      <w:r w:rsidRPr="00BB722D">
        <w:t xml:space="preserve">India is emerging as one of the fastest-emerging mobile markets in Asia-Pacific; it even surpassed the Americas in 2018. Increase in internet penetration, rise in e-commerce, and the emergence of new business models have opened new gateways for India to stand as the most robust economy in the world.  Moreover, Government of India’s initiatives such as Make in India, set up of Ministry of Skill Development and Entrepreneurship, and funding in startups and MSMEs, are encouraging not only male entrepreneurs but women, too. It will not be an exaggeration if we say that India is making great strides in its digital journey with the booming of more and more businesses. </w:t>
      </w:r>
    </w:p>
    <w:p w:rsidR="00BB722D" w:rsidRPr="00BB722D" w:rsidRDefault="00BB722D" w:rsidP="00BB722D">
      <w:r w:rsidRPr="00BB722D">
        <w:t xml:space="preserve">In this digital journey, social media and PR are the considerable growth drivers who made a quick move in attracting newbies to reach out to their prospective customers, generate leads, and serve their customers well with impeccable service delivery and customer experience. Decades ago, when Global village was only a vision, the competition wasn’t as complicated as it is today. The business could flourish and get an edge over the competitors a bit easier. But not today! With </w:t>
      </w:r>
      <w:proofErr w:type="spellStart"/>
      <w:r w:rsidR="00F651D1" w:rsidRPr="00BB722D">
        <w:t>digitali</w:t>
      </w:r>
      <w:r w:rsidR="00F651D1">
        <w:t>s</w:t>
      </w:r>
      <w:r w:rsidR="00F651D1" w:rsidRPr="00BB722D">
        <w:t>ation</w:t>
      </w:r>
      <w:proofErr w:type="spellEnd"/>
      <w:r w:rsidRPr="00BB722D">
        <w:t xml:space="preserve">, competition is getting stringent day by day as new businesses are coming up with innovative models and out-of-the-box approaches. To survive in this competition, only traditional mediums will not be of so much use </w:t>
      </w:r>
      <w:r w:rsidR="0072296B">
        <w:t>as new-age digital mediums are.</w:t>
      </w:r>
    </w:p>
    <w:p w:rsidR="00BB722D" w:rsidRPr="00BB722D" w:rsidRDefault="00BB722D" w:rsidP="00BB722D">
      <w:r w:rsidRPr="00BB722D">
        <w:t xml:space="preserve">In this, PR agencies </w:t>
      </w:r>
      <w:r w:rsidRPr="00F651D1">
        <w:t xml:space="preserve">and </w:t>
      </w:r>
      <w:hyperlink r:id="rId6" w:history="1">
        <w:r w:rsidRPr="00F651D1">
          <w:rPr>
            <w:rStyle w:val="Hyperlink"/>
            <w:u w:val="none"/>
          </w:rPr>
          <w:t>social media companies in Delhi</w:t>
        </w:r>
      </w:hyperlink>
      <w:r w:rsidRPr="00F651D1">
        <w:t xml:space="preserve"> and all</w:t>
      </w:r>
      <w:r w:rsidRPr="00BB722D">
        <w:t xml:space="preserve"> over the globe can uplift a brand and build its reputation in the highly-competitive market. These agencies keep bird’s eye view on the trends and threats in the market to upkeep a brand in the fast-paced digital race. Here are a few examples of </w:t>
      </w:r>
      <w:proofErr w:type="gramStart"/>
      <w:r w:rsidRPr="00BB722D">
        <w:t>how</w:t>
      </w:r>
      <w:proofErr w:type="gramEnd"/>
      <w:r w:rsidRPr="00BB722D">
        <w:t xml:space="preserve"> social media companies in Delhi are a proven helping hand for </w:t>
      </w:r>
      <w:r w:rsidR="0072296B">
        <w:t>the new brands.</w:t>
      </w:r>
    </w:p>
    <w:p w:rsidR="00BB722D" w:rsidRPr="00BB722D" w:rsidRDefault="00BB722D" w:rsidP="00BB722D">
      <w:pPr>
        <w:rPr>
          <w:b/>
        </w:rPr>
      </w:pPr>
      <w:r w:rsidRPr="00BB722D">
        <w:rPr>
          <w:b/>
        </w:rPr>
        <w:t xml:space="preserve">•    Putting AI to work </w:t>
      </w:r>
    </w:p>
    <w:p w:rsidR="00BB722D" w:rsidRPr="00BB722D" w:rsidRDefault="00BB722D" w:rsidP="00BB722D">
      <w:r w:rsidRPr="00BB722D">
        <w:t xml:space="preserve">AI has already exemplified its capacity in Banking and Finance and Automobile and Manufacturing. Now is the time that AI is taking social media platforms, which are popular amongst the brands to get maximum visibility online. For the e-commerce brands, social media companies in Delhi make use of AI-powered tools for auto-recommendation of products based on the users’ likes and dislikes. This not only improves customer experience but also targets only the relevant audience. </w:t>
      </w:r>
    </w:p>
    <w:p w:rsidR="00BB722D" w:rsidRPr="00BB722D" w:rsidRDefault="00BB722D" w:rsidP="00BB722D">
      <w:pPr>
        <w:rPr>
          <w:b/>
        </w:rPr>
      </w:pPr>
      <w:r w:rsidRPr="00BB722D">
        <w:rPr>
          <w:b/>
        </w:rPr>
        <w:t xml:space="preserve">•    Reaching the underserved </w:t>
      </w:r>
    </w:p>
    <w:p w:rsidR="001E1453" w:rsidRPr="00BB722D" w:rsidRDefault="00BB722D" w:rsidP="00BB722D">
      <w:pPr>
        <w:rPr>
          <w:sz w:val="18"/>
        </w:rPr>
      </w:pPr>
      <w:r w:rsidRPr="00BB722D">
        <w:t>Brands usually are more obsessed with metro population that they often miss on gaining traction from potential customer base spread across Tier 3&amp;4 cities. In coming years, the businesses will be flocking to such areas as these are likely to see the growth of voice searc</w:t>
      </w:r>
      <w:r w:rsidRPr="00213E85">
        <w:t xml:space="preserve">h and video content dissemination. Not only social media companies, but </w:t>
      </w:r>
      <w:hyperlink r:id="rId7" w:history="1">
        <w:r w:rsidRPr="00213E85">
          <w:rPr>
            <w:rStyle w:val="Hyperlink"/>
            <w:u w:val="none"/>
          </w:rPr>
          <w:t>PR agencies in Delhi</w:t>
        </w:r>
      </w:hyperlink>
      <w:r w:rsidRPr="00213E85">
        <w:t xml:space="preserve"> are also</w:t>
      </w:r>
      <w:r w:rsidRPr="00BB722D">
        <w:t xml:space="preserve"> planning to interact with mobile-first customers, and not merely with mobile-only.</w:t>
      </w:r>
    </w:p>
    <w:sectPr w:rsidR="001E1453" w:rsidRPr="00BB722D" w:rsidSect="001E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11C9"/>
    <w:multiLevelType w:val="hybridMultilevel"/>
    <w:tmpl w:val="D540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FB333D"/>
    <w:multiLevelType w:val="hybridMultilevel"/>
    <w:tmpl w:val="A87E5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00"/>
    <w:rsid w:val="000A46D8"/>
    <w:rsid w:val="001410D5"/>
    <w:rsid w:val="00174422"/>
    <w:rsid w:val="00174F2B"/>
    <w:rsid w:val="001E1453"/>
    <w:rsid w:val="00213E85"/>
    <w:rsid w:val="00346AB1"/>
    <w:rsid w:val="00404338"/>
    <w:rsid w:val="00502315"/>
    <w:rsid w:val="00570E68"/>
    <w:rsid w:val="00585040"/>
    <w:rsid w:val="00670832"/>
    <w:rsid w:val="006E2D2F"/>
    <w:rsid w:val="0072296B"/>
    <w:rsid w:val="007340B9"/>
    <w:rsid w:val="007945A0"/>
    <w:rsid w:val="0094654A"/>
    <w:rsid w:val="00BB722D"/>
    <w:rsid w:val="00CF0527"/>
    <w:rsid w:val="00D60CCA"/>
    <w:rsid w:val="00DD7C1E"/>
    <w:rsid w:val="00E76F77"/>
    <w:rsid w:val="00EA4700"/>
    <w:rsid w:val="00EE1E20"/>
    <w:rsid w:val="00F651D1"/>
    <w:rsid w:val="00FD5168"/>
    <w:rsid w:val="00FE6C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D8"/>
    <w:pPr>
      <w:ind w:left="720"/>
      <w:contextualSpacing/>
    </w:pPr>
  </w:style>
  <w:style w:type="character" w:styleId="Hyperlink">
    <w:name w:val="Hyperlink"/>
    <w:basedOn w:val="DefaultParagraphFont"/>
    <w:uiPriority w:val="99"/>
    <w:unhideWhenUsed/>
    <w:rsid w:val="00213E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D8"/>
    <w:pPr>
      <w:ind w:left="720"/>
      <w:contextualSpacing/>
    </w:pPr>
  </w:style>
  <w:style w:type="character" w:styleId="Hyperlink">
    <w:name w:val="Hyperlink"/>
    <w:basedOn w:val="DefaultParagraphFont"/>
    <w:uiPriority w:val="99"/>
    <w:unhideWhenUsed/>
    <w:rsid w:val="00213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yc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user</cp:lastModifiedBy>
  <cp:revision>2</cp:revision>
  <dcterms:created xsi:type="dcterms:W3CDTF">2019-05-22T05:40:00Z</dcterms:created>
  <dcterms:modified xsi:type="dcterms:W3CDTF">2019-05-22T05:40:00Z</dcterms:modified>
</cp:coreProperties>
</file>