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4C1" w:rsidRPr="00614CEB" w:rsidRDefault="00FF54C1" w:rsidP="00FF54C1">
      <w:pPr>
        <w:spacing w:line="253" w:lineRule="atLeast"/>
        <w:ind w:firstLine="0"/>
        <w:jc w:val="center"/>
        <w:rPr>
          <w:rFonts w:ascii="Buchanan Expanded" w:eastAsia="Times New Roman" w:hAnsi="Buchanan Expanded" w:cs="Calibri"/>
          <w:color w:val="1C1E29"/>
          <w:sz w:val="36"/>
        </w:rPr>
      </w:pPr>
      <w:r w:rsidRPr="00614CEB">
        <w:rPr>
          <w:rFonts w:ascii="Buchanan Expanded" w:eastAsia="Times New Roman" w:hAnsi="Buchanan Expanded" w:cs="Times New Roman"/>
          <w:b/>
          <w:bCs/>
          <w:color w:val="1C1E29"/>
          <w:sz w:val="36"/>
        </w:rPr>
        <w:t>5 things to look out for in  a PR Agency</w:t>
      </w:r>
    </w:p>
    <w:p w:rsidR="00FF54C1" w:rsidRPr="00FF54C1" w:rsidRDefault="00FF54C1" w:rsidP="00FF54C1">
      <w:pPr>
        <w:spacing w:line="253" w:lineRule="atLeast"/>
        <w:ind w:firstLine="0"/>
        <w:rPr>
          <w:rFonts w:ascii="Calibri" w:eastAsia="Times New Roman" w:hAnsi="Calibri" w:cs="Calibri"/>
          <w:color w:val="1C1E29"/>
        </w:rPr>
      </w:pPr>
      <w:r w:rsidRPr="00FF54C1">
        <w:rPr>
          <w:rFonts w:ascii="Times New Roman" w:eastAsia="Times New Roman" w:hAnsi="Times New Roman" w:cs="Times New Roman"/>
          <w:color w:val="1C1E29"/>
        </w:rPr>
        <w:t xml:space="preserve">It is a fad and a necessity to employ services provided by the </w:t>
      </w:r>
      <w:r w:rsidRPr="00115F95">
        <w:rPr>
          <w:rFonts w:ascii="Times New Roman" w:eastAsia="Times New Roman" w:hAnsi="Times New Roman" w:cs="Times New Roman"/>
          <w:bCs/>
          <w:color w:val="1C1E29"/>
        </w:rPr>
        <w:t>PR Firms in Delhi</w:t>
      </w:r>
      <w:r w:rsidRPr="00115F95">
        <w:rPr>
          <w:rFonts w:ascii="Times New Roman" w:eastAsia="Times New Roman" w:hAnsi="Times New Roman" w:cs="Times New Roman"/>
          <w:color w:val="1C1E29"/>
        </w:rPr>
        <w:t>, or</w:t>
      </w:r>
      <w:r w:rsidRPr="00FF54C1">
        <w:rPr>
          <w:rFonts w:ascii="Times New Roman" w:eastAsia="Times New Roman" w:hAnsi="Times New Roman" w:cs="Times New Roman"/>
          <w:color w:val="1C1E29"/>
        </w:rPr>
        <w:t xml:space="preserve"> other parts of the country. In this process the credibility of the PR firm remains unchecked, resulting in no results and lost trust in this form of promotion.  So before plunging into employing any services, it is best to ensure the below mentioned:</w:t>
      </w:r>
    </w:p>
    <w:p w:rsidR="00FF54C1" w:rsidRPr="00FF54C1" w:rsidRDefault="00FF54C1" w:rsidP="00FF54C1">
      <w:pPr>
        <w:spacing w:line="253" w:lineRule="atLeast"/>
        <w:ind w:firstLine="0"/>
        <w:rPr>
          <w:rFonts w:ascii="Calibri" w:eastAsia="Times New Roman" w:hAnsi="Calibri" w:cs="Calibri"/>
          <w:color w:val="1C1E29"/>
        </w:rPr>
      </w:pPr>
      <w:r w:rsidRPr="00115F95">
        <w:rPr>
          <w:rFonts w:ascii="Times New Roman" w:eastAsia="Times New Roman" w:hAnsi="Times New Roman" w:cs="Times New Roman"/>
          <w:b/>
          <w:color w:val="1C1E29"/>
        </w:rPr>
        <w:t>1. Track Record:</w:t>
      </w:r>
      <w:r w:rsidRPr="00FF54C1">
        <w:rPr>
          <w:rFonts w:ascii="Times New Roman" w:eastAsia="Times New Roman" w:hAnsi="Times New Roman" w:cs="Times New Roman"/>
          <w:color w:val="1C1E29"/>
        </w:rPr>
        <w:t xml:space="preserve"> Unless a PR company shows a proof of good track record, it is not worth trusting your company and your business credentials. You must conduct your research and find out who believes in 'action' and not just flowery words. Check the profile, the list of previous clients, and don't be shy if you have to ask for a sample of work too. This way you will know the standards it promises and the standards it can furnish you with. </w:t>
      </w:r>
    </w:p>
    <w:p w:rsidR="00FF54C1" w:rsidRPr="00115F95" w:rsidRDefault="00FF54C1" w:rsidP="00FF54C1">
      <w:pPr>
        <w:spacing w:line="253" w:lineRule="atLeast"/>
        <w:ind w:firstLine="0"/>
        <w:rPr>
          <w:rFonts w:ascii="Calibri" w:eastAsia="Times New Roman" w:hAnsi="Calibri" w:cs="Calibri"/>
          <w:color w:val="1C1E29"/>
        </w:rPr>
      </w:pPr>
      <w:r w:rsidRPr="00115F95">
        <w:rPr>
          <w:rFonts w:ascii="Times New Roman" w:eastAsia="Times New Roman" w:hAnsi="Times New Roman" w:cs="Times New Roman"/>
          <w:b/>
          <w:color w:val="1C1E29"/>
        </w:rPr>
        <w:t>2.  Industry Specialization:</w:t>
      </w:r>
      <w:r w:rsidRPr="00FF54C1">
        <w:rPr>
          <w:rFonts w:ascii="Times New Roman" w:eastAsia="Times New Roman" w:hAnsi="Times New Roman" w:cs="Times New Roman"/>
          <w:color w:val="1C1E29"/>
        </w:rPr>
        <w:t xml:space="preserve"> While you check and ask for a sample, make sure you also check the knowledge the PR firm has in your industry. This knowledge is highly vital, as it will help the person to understand the organization, its set up and according to that the pitch </w:t>
      </w:r>
      <w:r w:rsidRPr="00115F95">
        <w:rPr>
          <w:rFonts w:ascii="Times New Roman" w:eastAsia="Times New Roman" w:hAnsi="Times New Roman" w:cs="Times New Roman"/>
          <w:color w:val="1C1E29"/>
        </w:rPr>
        <w:t xml:space="preserve">for </w:t>
      </w:r>
      <w:r w:rsidRPr="00115F95">
        <w:rPr>
          <w:rFonts w:ascii="Times New Roman" w:eastAsia="Times New Roman" w:hAnsi="Times New Roman" w:cs="Times New Roman"/>
          <w:bCs/>
          <w:color w:val="1C1E29"/>
        </w:rPr>
        <w:t>Social Media Marketing Services</w:t>
      </w:r>
      <w:r w:rsidRPr="00115F95">
        <w:rPr>
          <w:rFonts w:ascii="Times New Roman" w:eastAsia="Times New Roman" w:hAnsi="Times New Roman" w:cs="Times New Roman"/>
          <w:color w:val="1C1E29"/>
        </w:rPr>
        <w:t xml:space="preserve"> can be proffered.</w:t>
      </w:r>
    </w:p>
    <w:p w:rsidR="00FF54C1" w:rsidRPr="00FF54C1" w:rsidRDefault="00FF54C1" w:rsidP="00FF54C1">
      <w:pPr>
        <w:spacing w:line="253" w:lineRule="atLeast"/>
        <w:ind w:firstLine="0"/>
        <w:rPr>
          <w:rFonts w:ascii="Calibri" w:eastAsia="Times New Roman" w:hAnsi="Calibri" w:cs="Calibri"/>
          <w:color w:val="1C1E29"/>
        </w:rPr>
      </w:pPr>
      <w:r w:rsidRPr="00115F95">
        <w:rPr>
          <w:rFonts w:ascii="Times New Roman" w:eastAsia="Times New Roman" w:hAnsi="Times New Roman" w:cs="Times New Roman"/>
          <w:b/>
          <w:color w:val="1C1E29"/>
        </w:rPr>
        <w:t>3. Result Oriented:</w:t>
      </w:r>
      <w:r w:rsidRPr="00FF54C1">
        <w:rPr>
          <w:rFonts w:ascii="Times New Roman" w:eastAsia="Times New Roman" w:hAnsi="Times New Roman" w:cs="Times New Roman"/>
          <w:color w:val="1C1E29"/>
        </w:rPr>
        <w:t xml:space="preserve"> While gauging the exact improvements and the ROI is not plain sailing when it comes to digital media, </w:t>
      </w:r>
      <w:hyperlink r:id="rId4" w:history="1">
        <w:r w:rsidRPr="00115F95">
          <w:rPr>
            <w:rStyle w:val="Hyperlink"/>
            <w:rFonts w:ascii="Times New Roman" w:eastAsia="Times New Roman" w:hAnsi="Times New Roman" w:cs="Times New Roman"/>
            <w:bCs/>
          </w:rPr>
          <w:t>PR Firms in Delhi</w:t>
        </w:r>
      </w:hyperlink>
      <w:r w:rsidRPr="00FF54C1">
        <w:rPr>
          <w:rFonts w:ascii="Times New Roman" w:eastAsia="Times New Roman" w:hAnsi="Times New Roman" w:cs="Times New Roman"/>
          <w:b/>
          <w:bCs/>
          <w:color w:val="1C1E29"/>
        </w:rPr>
        <w:t xml:space="preserve"> </w:t>
      </w:r>
      <w:r w:rsidRPr="00FF54C1">
        <w:rPr>
          <w:rFonts w:ascii="Times New Roman" w:eastAsia="Times New Roman" w:hAnsi="Times New Roman" w:cs="Times New Roman"/>
          <w:color w:val="1C1E29"/>
        </w:rPr>
        <w:t xml:space="preserve">who you have employed must be able to display the result and work towards further improvement. Although, the results speak for itself when the sales increase; however, the steps done for that must be known as well. </w:t>
      </w:r>
    </w:p>
    <w:p w:rsidR="00FF54C1" w:rsidRPr="00FF54C1" w:rsidRDefault="00FF54C1" w:rsidP="00FF54C1">
      <w:pPr>
        <w:spacing w:line="253" w:lineRule="atLeast"/>
        <w:ind w:firstLine="0"/>
        <w:rPr>
          <w:rFonts w:ascii="Calibri" w:eastAsia="Times New Roman" w:hAnsi="Calibri" w:cs="Calibri"/>
          <w:color w:val="1C1E29"/>
        </w:rPr>
      </w:pPr>
      <w:r w:rsidRPr="00115F95">
        <w:rPr>
          <w:rFonts w:ascii="Times New Roman" w:eastAsia="Times New Roman" w:hAnsi="Times New Roman" w:cs="Times New Roman"/>
          <w:b/>
          <w:color w:val="1C1E29"/>
        </w:rPr>
        <w:t>4. Transparency:</w:t>
      </w:r>
      <w:r w:rsidRPr="00FF54C1">
        <w:rPr>
          <w:rFonts w:ascii="Times New Roman" w:eastAsia="Times New Roman" w:hAnsi="Times New Roman" w:cs="Times New Roman"/>
          <w:color w:val="1C1E29"/>
        </w:rPr>
        <w:t xml:space="preserve"> When a PR company engages itself in working for clients, it is in their good stride that they provide a complete transparent list of the services rendered against the money spent. This builds trust and a feeling of oneness that the PR Firm is working in good faith. </w:t>
      </w:r>
    </w:p>
    <w:p w:rsidR="00FF54C1" w:rsidRPr="00FF54C1" w:rsidRDefault="00FF54C1" w:rsidP="00FF54C1">
      <w:pPr>
        <w:spacing w:line="253" w:lineRule="atLeast"/>
        <w:ind w:firstLine="0"/>
        <w:rPr>
          <w:rFonts w:ascii="Calibri" w:eastAsia="Times New Roman" w:hAnsi="Calibri" w:cs="Calibri"/>
          <w:color w:val="1C1E29"/>
        </w:rPr>
      </w:pPr>
      <w:r w:rsidRPr="00115F95">
        <w:rPr>
          <w:rFonts w:ascii="Times New Roman" w:eastAsia="Times New Roman" w:hAnsi="Times New Roman" w:cs="Times New Roman"/>
          <w:b/>
          <w:color w:val="1C1E29"/>
        </w:rPr>
        <w:t>5. Customer Oriented:</w:t>
      </w:r>
      <w:r w:rsidRPr="00FF54C1">
        <w:rPr>
          <w:rFonts w:ascii="Times New Roman" w:eastAsia="Times New Roman" w:hAnsi="Times New Roman" w:cs="Times New Roman"/>
          <w:color w:val="1C1E29"/>
        </w:rPr>
        <w:t xml:space="preserve"> Good companies can be estimated through the way they treat their customers. So as a customer if you are treated well, and your ideas are justified and not just thrown in the bin considering you naive, you must move forward or step back. </w:t>
      </w:r>
    </w:p>
    <w:p w:rsidR="00FF54C1" w:rsidRPr="00FF54C1" w:rsidRDefault="00FF54C1" w:rsidP="00FF54C1">
      <w:pPr>
        <w:spacing w:line="253" w:lineRule="atLeast"/>
        <w:ind w:firstLine="0"/>
        <w:rPr>
          <w:rFonts w:ascii="Calibri" w:eastAsia="Times New Roman" w:hAnsi="Calibri" w:cs="Calibri"/>
          <w:color w:val="1C1E29"/>
        </w:rPr>
      </w:pPr>
      <w:r w:rsidRPr="00FF54C1">
        <w:rPr>
          <w:rFonts w:ascii="Times New Roman" w:eastAsia="Times New Roman" w:hAnsi="Times New Roman" w:cs="Times New Roman"/>
          <w:color w:val="1C1E29"/>
        </w:rPr>
        <w:t xml:space="preserve">These ways will give a brief idea of how a PR company must be chosen and the kind of </w:t>
      </w:r>
      <w:hyperlink r:id="rId5" w:history="1">
        <w:r w:rsidRPr="00115F95">
          <w:rPr>
            <w:rStyle w:val="Hyperlink"/>
            <w:rFonts w:ascii="Times New Roman" w:eastAsia="Times New Roman" w:hAnsi="Times New Roman" w:cs="Times New Roman"/>
            <w:bCs/>
          </w:rPr>
          <w:t>Social Media Marketing Services</w:t>
        </w:r>
      </w:hyperlink>
      <w:r w:rsidRPr="00FF54C1">
        <w:rPr>
          <w:rFonts w:ascii="Times New Roman" w:eastAsia="Times New Roman" w:hAnsi="Times New Roman" w:cs="Times New Roman"/>
          <w:color w:val="1C1E29"/>
        </w:rPr>
        <w:t xml:space="preserve"> it provides so you can make a firm decision. </w:t>
      </w:r>
    </w:p>
    <w:p w:rsidR="00087565" w:rsidRPr="00FF54C1" w:rsidRDefault="00087565" w:rsidP="00FF54C1"/>
    <w:sectPr w:rsidR="00087565" w:rsidRPr="00FF54C1"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C2C"/>
    <w:rsid w:val="00004376"/>
    <w:rsid w:val="000100A0"/>
    <w:rsid w:val="000108D5"/>
    <w:rsid w:val="00012AFC"/>
    <w:rsid w:val="0002322E"/>
    <w:rsid w:val="00026F7E"/>
    <w:rsid w:val="00041554"/>
    <w:rsid w:val="000420E4"/>
    <w:rsid w:val="000468A4"/>
    <w:rsid w:val="00057769"/>
    <w:rsid w:val="000658D8"/>
    <w:rsid w:val="00067FF7"/>
    <w:rsid w:val="00070A97"/>
    <w:rsid w:val="000729CE"/>
    <w:rsid w:val="00072B6E"/>
    <w:rsid w:val="00072CC4"/>
    <w:rsid w:val="000730DF"/>
    <w:rsid w:val="000760C4"/>
    <w:rsid w:val="00077F49"/>
    <w:rsid w:val="00087565"/>
    <w:rsid w:val="0009486D"/>
    <w:rsid w:val="000A052A"/>
    <w:rsid w:val="000A2B6B"/>
    <w:rsid w:val="000A50A0"/>
    <w:rsid w:val="000A75BF"/>
    <w:rsid w:val="000A7A15"/>
    <w:rsid w:val="000B06BB"/>
    <w:rsid w:val="000B4A6D"/>
    <w:rsid w:val="000B6B24"/>
    <w:rsid w:val="000C2BA6"/>
    <w:rsid w:val="000C5F8D"/>
    <w:rsid w:val="000E3A4E"/>
    <w:rsid w:val="000E728F"/>
    <w:rsid w:val="000F6B5D"/>
    <w:rsid w:val="001141EC"/>
    <w:rsid w:val="00115F95"/>
    <w:rsid w:val="00131027"/>
    <w:rsid w:val="00133E4D"/>
    <w:rsid w:val="00140DCD"/>
    <w:rsid w:val="00140E66"/>
    <w:rsid w:val="0014763A"/>
    <w:rsid w:val="00150FA1"/>
    <w:rsid w:val="0015211A"/>
    <w:rsid w:val="00163BED"/>
    <w:rsid w:val="00173E78"/>
    <w:rsid w:val="00194314"/>
    <w:rsid w:val="00197669"/>
    <w:rsid w:val="001A5975"/>
    <w:rsid w:val="001B2F60"/>
    <w:rsid w:val="001B5412"/>
    <w:rsid w:val="001C0E20"/>
    <w:rsid w:val="001C5C6A"/>
    <w:rsid w:val="001D011A"/>
    <w:rsid w:val="001D1B26"/>
    <w:rsid w:val="001E056E"/>
    <w:rsid w:val="001E31A7"/>
    <w:rsid w:val="001E4F66"/>
    <w:rsid w:val="001E5751"/>
    <w:rsid w:val="001F67F4"/>
    <w:rsid w:val="001F69F3"/>
    <w:rsid w:val="00205A06"/>
    <w:rsid w:val="002260DA"/>
    <w:rsid w:val="00227323"/>
    <w:rsid w:val="002319E2"/>
    <w:rsid w:val="00237C88"/>
    <w:rsid w:val="00241EA4"/>
    <w:rsid w:val="002648F5"/>
    <w:rsid w:val="002652D6"/>
    <w:rsid w:val="002729A9"/>
    <w:rsid w:val="0028350D"/>
    <w:rsid w:val="002849D7"/>
    <w:rsid w:val="002858D8"/>
    <w:rsid w:val="002A2503"/>
    <w:rsid w:val="002A295B"/>
    <w:rsid w:val="002A44BB"/>
    <w:rsid w:val="002A4D39"/>
    <w:rsid w:val="002A7BD1"/>
    <w:rsid w:val="002B2FB1"/>
    <w:rsid w:val="002B3118"/>
    <w:rsid w:val="002D081C"/>
    <w:rsid w:val="002D6992"/>
    <w:rsid w:val="002D7E7E"/>
    <w:rsid w:val="002F55A6"/>
    <w:rsid w:val="002F69C4"/>
    <w:rsid w:val="002F77CE"/>
    <w:rsid w:val="00307C91"/>
    <w:rsid w:val="003155D4"/>
    <w:rsid w:val="00315F7B"/>
    <w:rsid w:val="00322686"/>
    <w:rsid w:val="0033073D"/>
    <w:rsid w:val="00357D22"/>
    <w:rsid w:val="00360057"/>
    <w:rsid w:val="00364E79"/>
    <w:rsid w:val="00371C2F"/>
    <w:rsid w:val="00376861"/>
    <w:rsid w:val="0038006C"/>
    <w:rsid w:val="003826A5"/>
    <w:rsid w:val="00382A98"/>
    <w:rsid w:val="003B2AD9"/>
    <w:rsid w:val="003B3CF8"/>
    <w:rsid w:val="003C16C7"/>
    <w:rsid w:val="003C1802"/>
    <w:rsid w:val="003C30DD"/>
    <w:rsid w:val="003D0703"/>
    <w:rsid w:val="003D30E8"/>
    <w:rsid w:val="003D4324"/>
    <w:rsid w:val="003E5E3D"/>
    <w:rsid w:val="003F2FD1"/>
    <w:rsid w:val="003F6929"/>
    <w:rsid w:val="003F757A"/>
    <w:rsid w:val="003F7D52"/>
    <w:rsid w:val="00402EB7"/>
    <w:rsid w:val="00403EA5"/>
    <w:rsid w:val="004046B3"/>
    <w:rsid w:val="00404DC0"/>
    <w:rsid w:val="00417BF9"/>
    <w:rsid w:val="004221E0"/>
    <w:rsid w:val="00422A3E"/>
    <w:rsid w:val="00423445"/>
    <w:rsid w:val="004271CA"/>
    <w:rsid w:val="004303B5"/>
    <w:rsid w:val="00437152"/>
    <w:rsid w:val="0044196D"/>
    <w:rsid w:val="004508AB"/>
    <w:rsid w:val="0045257E"/>
    <w:rsid w:val="00453B91"/>
    <w:rsid w:val="0045403A"/>
    <w:rsid w:val="00454C21"/>
    <w:rsid w:val="0045573A"/>
    <w:rsid w:val="00463059"/>
    <w:rsid w:val="00470D94"/>
    <w:rsid w:val="004715AF"/>
    <w:rsid w:val="00471CC7"/>
    <w:rsid w:val="004724CC"/>
    <w:rsid w:val="00474CE4"/>
    <w:rsid w:val="00480559"/>
    <w:rsid w:val="00487F87"/>
    <w:rsid w:val="004A724A"/>
    <w:rsid w:val="004B4009"/>
    <w:rsid w:val="004B7126"/>
    <w:rsid w:val="004C22D2"/>
    <w:rsid w:val="004C26AB"/>
    <w:rsid w:val="004C4886"/>
    <w:rsid w:val="004C50ED"/>
    <w:rsid w:val="004C642D"/>
    <w:rsid w:val="004D12B0"/>
    <w:rsid w:val="004D375B"/>
    <w:rsid w:val="004D3ACD"/>
    <w:rsid w:val="004D4082"/>
    <w:rsid w:val="004E11DF"/>
    <w:rsid w:val="004F485C"/>
    <w:rsid w:val="004F79F0"/>
    <w:rsid w:val="00505695"/>
    <w:rsid w:val="00530545"/>
    <w:rsid w:val="0053557D"/>
    <w:rsid w:val="00544940"/>
    <w:rsid w:val="005519D4"/>
    <w:rsid w:val="00573DAF"/>
    <w:rsid w:val="00575619"/>
    <w:rsid w:val="00582884"/>
    <w:rsid w:val="00582BAB"/>
    <w:rsid w:val="005932CB"/>
    <w:rsid w:val="005A0E01"/>
    <w:rsid w:val="005A2048"/>
    <w:rsid w:val="005A30DB"/>
    <w:rsid w:val="005A375C"/>
    <w:rsid w:val="005A50FE"/>
    <w:rsid w:val="005B33A0"/>
    <w:rsid w:val="005B5AD0"/>
    <w:rsid w:val="005B7004"/>
    <w:rsid w:val="005D4FF7"/>
    <w:rsid w:val="005E01E8"/>
    <w:rsid w:val="005F6642"/>
    <w:rsid w:val="00600D63"/>
    <w:rsid w:val="0060543F"/>
    <w:rsid w:val="00605D05"/>
    <w:rsid w:val="00605FA6"/>
    <w:rsid w:val="00610BD9"/>
    <w:rsid w:val="0061128A"/>
    <w:rsid w:val="00614CEB"/>
    <w:rsid w:val="00617D47"/>
    <w:rsid w:val="00621E59"/>
    <w:rsid w:val="0062645F"/>
    <w:rsid w:val="00630389"/>
    <w:rsid w:val="006303CD"/>
    <w:rsid w:val="00635756"/>
    <w:rsid w:val="006448F3"/>
    <w:rsid w:val="006453F5"/>
    <w:rsid w:val="00650DFA"/>
    <w:rsid w:val="006538FE"/>
    <w:rsid w:val="00655AA8"/>
    <w:rsid w:val="00656F62"/>
    <w:rsid w:val="006571AE"/>
    <w:rsid w:val="00657C71"/>
    <w:rsid w:val="00664372"/>
    <w:rsid w:val="0066636B"/>
    <w:rsid w:val="0067120C"/>
    <w:rsid w:val="00672DEE"/>
    <w:rsid w:val="00675A2D"/>
    <w:rsid w:val="00687D66"/>
    <w:rsid w:val="0069051A"/>
    <w:rsid w:val="0069106D"/>
    <w:rsid w:val="006915E6"/>
    <w:rsid w:val="006919D2"/>
    <w:rsid w:val="006B3676"/>
    <w:rsid w:val="006B4565"/>
    <w:rsid w:val="006C14A4"/>
    <w:rsid w:val="006C277A"/>
    <w:rsid w:val="006C2BF0"/>
    <w:rsid w:val="006D142B"/>
    <w:rsid w:val="006E1CBE"/>
    <w:rsid w:val="006E5AD0"/>
    <w:rsid w:val="006E7826"/>
    <w:rsid w:val="006F779C"/>
    <w:rsid w:val="0070354D"/>
    <w:rsid w:val="00725C7A"/>
    <w:rsid w:val="00726133"/>
    <w:rsid w:val="00733364"/>
    <w:rsid w:val="007334AF"/>
    <w:rsid w:val="0073365D"/>
    <w:rsid w:val="007342DC"/>
    <w:rsid w:val="00736217"/>
    <w:rsid w:val="0073694C"/>
    <w:rsid w:val="00737312"/>
    <w:rsid w:val="0074437C"/>
    <w:rsid w:val="00752AFC"/>
    <w:rsid w:val="0075360A"/>
    <w:rsid w:val="00757780"/>
    <w:rsid w:val="007660CC"/>
    <w:rsid w:val="0076665B"/>
    <w:rsid w:val="00771543"/>
    <w:rsid w:val="007739E9"/>
    <w:rsid w:val="0078150F"/>
    <w:rsid w:val="00786C15"/>
    <w:rsid w:val="0078731A"/>
    <w:rsid w:val="00790E7D"/>
    <w:rsid w:val="00790F20"/>
    <w:rsid w:val="0079697B"/>
    <w:rsid w:val="007A7DFD"/>
    <w:rsid w:val="007B2A85"/>
    <w:rsid w:val="007B423D"/>
    <w:rsid w:val="007C09A0"/>
    <w:rsid w:val="007C1113"/>
    <w:rsid w:val="007C2770"/>
    <w:rsid w:val="007D2773"/>
    <w:rsid w:val="007E0BFD"/>
    <w:rsid w:val="007E5489"/>
    <w:rsid w:val="007F1F07"/>
    <w:rsid w:val="007F4F1A"/>
    <w:rsid w:val="008058C5"/>
    <w:rsid w:val="008102A7"/>
    <w:rsid w:val="00814B19"/>
    <w:rsid w:val="00816092"/>
    <w:rsid w:val="008230C7"/>
    <w:rsid w:val="0083217E"/>
    <w:rsid w:val="00835157"/>
    <w:rsid w:val="00835497"/>
    <w:rsid w:val="0083726D"/>
    <w:rsid w:val="0084288D"/>
    <w:rsid w:val="0084617C"/>
    <w:rsid w:val="00851FBF"/>
    <w:rsid w:val="00853FF2"/>
    <w:rsid w:val="00872117"/>
    <w:rsid w:val="008778C9"/>
    <w:rsid w:val="0088055E"/>
    <w:rsid w:val="00882E97"/>
    <w:rsid w:val="0088406D"/>
    <w:rsid w:val="0088527E"/>
    <w:rsid w:val="00886811"/>
    <w:rsid w:val="008A0488"/>
    <w:rsid w:val="008A258C"/>
    <w:rsid w:val="008A6F9B"/>
    <w:rsid w:val="008B7C94"/>
    <w:rsid w:val="008C149E"/>
    <w:rsid w:val="008C38AC"/>
    <w:rsid w:val="008D216A"/>
    <w:rsid w:val="008D438C"/>
    <w:rsid w:val="008D5B58"/>
    <w:rsid w:val="008E3584"/>
    <w:rsid w:val="008E3918"/>
    <w:rsid w:val="008E543C"/>
    <w:rsid w:val="008F3912"/>
    <w:rsid w:val="008F4DF5"/>
    <w:rsid w:val="0091438A"/>
    <w:rsid w:val="00915391"/>
    <w:rsid w:val="00917E69"/>
    <w:rsid w:val="009265D6"/>
    <w:rsid w:val="009316D5"/>
    <w:rsid w:val="00936E73"/>
    <w:rsid w:val="00940BBF"/>
    <w:rsid w:val="0094151A"/>
    <w:rsid w:val="00941EF4"/>
    <w:rsid w:val="00943ECF"/>
    <w:rsid w:val="00954979"/>
    <w:rsid w:val="00955580"/>
    <w:rsid w:val="00961E09"/>
    <w:rsid w:val="00966FB6"/>
    <w:rsid w:val="009917CE"/>
    <w:rsid w:val="00991853"/>
    <w:rsid w:val="009930A1"/>
    <w:rsid w:val="00993DC9"/>
    <w:rsid w:val="0099495B"/>
    <w:rsid w:val="00995003"/>
    <w:rsid w:val="00995638"/>
    <w:rsid w:val="00997F49"/>
    <w:rsid w:val="009B2D88"/>
    <w:rsid w:val="009B5313"/>
    <w:rsid w:val="009B7D2B"/>
    <w:rsid w:val="009C2D13"/>
    <w:rsid w:val="009C3CEC"/>
    <w:rsid w:val="009C5592"/>
    <w:rsid w:val="009D061B"/>
    <w:rsid w:val="009D1D6C"/>
    <w:rsid w:val="009D4CCB"/>
    <w:rsid w:val="009D6742"/>
    <w:rsid w:val="009E0171"/>
    <w:rsid w:val="009E303F"/>
    <w:rsid w:val="009E3E96"/>
    <w:rsid w:val="009E4C05"/>
    <w:rsid w:val="009E52A8"/>
    <w:rsid w:val="009E59F6"/>
    <w:rsid w:val="009F45FF"/>
    <w:rsid w:val="00A076CF"/>
    <w:rsid w:val="00A07BC4"/>
    <w:rsid w:val="00A1308B"/>
    <w:rsid w:val="00A1316E"/>
    <w:rsid w:val="00A233C3"/>
    <w:rsid w:val="00A238F5"/>
    <w:rsid w:val="00A263E0"/>
    <w:rsid w:val="00A2687A"/>
    <w:rsid w:val="00A36E04"/>
    <w:rsid w:val="00A37923"/>
    <w:rsid w:val="00A47AA8"/>
    <w:rsid w:val="00A550C6"/>
    <w:rsid w:val="00A5586E"/>
    <w:rsid w:val="00A61E05"/>
    <w:rsid w:val="00A73798"/>
    <w:rsid w:val="00A7722E"/>
    <w:rsid w:val="00A8282A"/>
    <w:rsid w:val="00AA06E6"/>
    <w:rsid w:val="00AA35B2"/>
    <w:rsid w:val="00AB41B6"/>
    <w:rsid w:val="00AB5DC7"/>
    <w:rsid w:val="00AB683A"/>
    <w:rsid w:val="00AD1123"/>
    <w:rsid w:val="00AD1C5A"/>
    <w:rsid w:val="00AD3D28"/>
    <w:rsid w:val="00AD76D6"/>
    <w:rsid w:val="00AE0FE8"/>
    <w:rsid w:val="00AE67BA"/>
    <w:rsid w:val="00AE6AAE"/>
    <w:rsid w:val="00AE7D2E"/>
    <w:rsid w:val="00AF71E1"/>
    <w:rsid w:val="00B01820"/>
    <w:rsid w:val="00B15018"/>
    <w:rsid w:val="00B16150"/>
    <w:rsid w:val="00B16F9F"/>
    <w:rsid w:val="00B22CDF"/>
    <w:rsid w:val="00B252D9"/>
    <w:rsid w:val="00B32C38"/>
    <w:rsid w:val="00B35F20"/>
    <w:rsid w:val="00B45702"/>
    <w:rsid w:val="00B55DC5"/>
    <w:rsid w:val="00B614C9"/>
    <w:rsid w:val="00B834D2"/>
    <w:rsid w:val="00B84416"/>
    <w:rsid w:val="00B85F65"/>
    <w:rsid w:val="00B911CB"/>
    <w:rsid w:val="00B92537"/>
    <w:rsid w:val="00B92A56"/>
    <w:rsid w:val="00BA1885"/>
    <w:rsid w:val="00BA22D9"/>
    <w:rsid w:val="00BA4DE3"/>
    <w:rsid w:val="00BA536E"/>
    <w:rsid w:val="00BB4212"/>
    <w:rsid w:val="00BB4B10"/>
    <w:rsid w:val="00BB5ED2"/>
    <w:rsid w:val="00BB6C20"/>
    <w:rsid w:val="00BC30C7"/>
    <w:rsid w:val="00BC75B8"/>
    <w:rsid w:val="00BD3165"/>
    <w:rsid w:val="00BD33C4"/>
    <w:rsid w:val="00BD37C5"/>
    <w:rsid w:val="00BD6BCB"/>
    <w:rsid w:val="00C04A95"/>
    <w:rsid w:val="00C1086E"/>
    <w:rsid w:val="00C11683"/>
    <w:rsid w:val="00C12221"/>
    <w:rsid w:val="00C14891"/>
    <w:rsid w:val="00C21C3F"/>
    <w:rsid w:val="00C24625"/>
    <w:rsid w:val="00C3100D"/>
    <w:rsid w:val="00C3153E"/>
    <w:rsid w:val="00C36A95"/>
    <w:rsid w:val="00C546A7"/>
    <w:rsid w:val="00C56F5E"/>
    <w:rsid w:val="00C70455"/>
    <w:rsid w:val="00C73655"/>
    <w:rsid w:val="00C76902"/>
    <w:rsid w:val="00C824DE"/>
    <w:rsid w:val="00C858FF"/>
    <w:rsid w:val="00C85D3D"/>
    <w:rsid w:val="00C932EF"/>
    <w:rsid w:val="00C970BA"/>
    <w:rsid w:val="00CA0DC5"/>
    <w:rsid w:val="00CA1B37"/>
    <w:rsid w:val="00CA7A2C"/>
    <w:rsid w:val="00CB2A2F"/>
    <w:rsid w:val="00CB5AE9"/>
    <w:rsid w:val="00CC3337"/>
    <w:rsid w:val="00CC3E07"/>
    <w:rsid w:val="00CD1BE8"/>
    <w:rsid w:val="00CD7499"/>
    <w:rsid w:val="00CD764C"/>
    <w:rsid w:val="00CE3B1C"/>
    <w:rsid w:val="00CF2CE1"/>
    <w:rsid w:val="00CF31AE"/>
    <w:rsid w:val="00CF43A3"/>
    <w:rsid w:val="00CF5093"/>
    <w:rsid w:val="00D037A8"/>
    <w:rsid w:val="00D07C2C"/>
    <w:rsid w:val="00D07EBE"/>
    <w:rsid w:val="00D10FC8"/>
    <w:rsid w:val="00D24A65"/>
    <w:rsid w:val="00D258F9"/>
    <w:rsid w:val="00D3003A"/>
    <w:rsid w:val="00D44155"/>
    <w:rsid w:val="00D471EE"/>
    <w:rsid w:val="00D505C4"/>
    <w:rsid w:val="00D533DE"/>
    <w:rsid w:val="00D56686"/>
    <w:rsid w:val="00D611DB"/>
    <w:rsid w:val="00D80294"/>
    <w:rsid w:val="00D84A03"/>
    <w:rsid w:val="00D86DAC"/>
    <w:rsid w:val="00D87512"/>
    <w:rsid w:val="00D91F80"/>
    <w:rsid w:val="00D931C1"/>
    <w:rsid w:val="00D947BE"/>
    <w:rsid w:val="00DC0786"/>
    <w:rsid w:val="00DC35B3"/>
    <w:rsid w:val="00DC59B7"/>
    <w:rsid w:val="00DC6C8B"/>
    <w:rsid w:val="00DC77EF"/>
    <w:rsid w:val="00DD0A90"/>
    <w:rsid w:val="00DD2A31"/>
    <w:rsid w:val="00DD685F"/>
    <w:rsid w:val="00DE0048"/>
    <w:rsid w:val="00DE1048"/>
    <w:rsid w:val="00DE2F7B"/>
    <w:rsid w:val="00DE4BD0"/>
    <w:rsid w:val="00DF384F"/>
    <w:rsid w:val="00E035CB"/>
    <w:rsid w:val="00E06C42"/>
    <w:rsid w:val="00E07469"/>
    <w:rsid w:val="00E112F8"/>
    <w:rsid w:val="00E12465"/>
    <w:rsid w:val="00E21DED"/>
    <w:rsid w:val="00E315D9"/>
    <w:rsid w:val="00E34B4A"/>
    <w:rsid w:val="00E37C56"/>
    <w:rsid w:val="00E56E92"/>
    <w:rsid w:val="00E57A65"/>
    <w:rsid w:val="00E6031F"/>
    <w:rsid w:val="00E61928"/>
    <w:rsid w:val="00E63340"/>
    <w:rsid w:val="00E706A1"/>
    <w:rsid w:val="00E721B7"/>
    <w:rsid w:val="00E84ED2"/>
    <w:rsid w:val="00E967F5"/>
    <w:rsid w:val="00E9727D"/>
    <w:rsid w:val="00EA1913"/>
    <w:rsid w:val="00EB5CE0"/>
    <w:rsid w:val="00EB76C6"/>
    <w:rsid w:val="00EC2B39"/>
    <w:rsid w:val="00ED4AE4"/>
    <w:rsid w:val="00ED5CF7"/>
    <w:rsid w:val="00F02B68"/>
    <w:rsid w:val="00F034A0"/>
    <w:rsid w:val="00F06230"/>
    <w:rsid w:val="00F239B2"/>
    <w:rsid w:val="00F245D2"/>
    <w:rsid w:val="00F25332"/>
    <w:rsid w:val="00F25D3C"/>
    <w:rsid w:val="00F2661F"/>
    <w:rsid w:val="00F2789E"/>
    <w:rsid w:val="00F32129"/>
    <w:rsid w:val="00F33F65"/>
    <w:rsid w:val="00F44717"/>
    <w:rsid w:val="00F447DB"/>
    <w:rsid w:val="00F44FB5"/>
    <w:rsid w:val="00F5246D"/>
    <w:rsid w:val="00F53649"/>
    <w:rsid w:val="00F56D92"/>
    <w:rsid w:val="00F66154"/>
    <w:rsid w:val="00F66664"/>
    <w:rsid w:val="00F83980"/>
    <w:rsid w:val="00F900A1"/>
    <w:rsid w:val="00F938E2"/>
    <w:rsid w:val="00F963D5"/>
    <w:rsid w:val="00FA4900"/>
    <w:rsid w:val="00FB135F"/>
    <w:rsid w:val="00FC4A32"/>
    <w:rsid w:val="00FC5862"/>
    <w:rsid w:val="00FD7C5F"/>
    <w:rsid w:val="00FE700C"/>
    <w:rsid w:val="00FF54C1"/>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115F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212037349">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359858381">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765615307">
      <w:bodyDiv w:val="1"/>
      <w:marLeft w:val="0"/>
      <w:marRight w:val="0"/>
      <w:marTop w:val="0"/>
      <w:marBottom w:val="0"/>
      <w:divBdr>
        <w:top w:val="none" w:sz="0" w:space="0" w:color="auto"/>
        <w:left w:val="none" w:sz="0" w:space="0" w:color="auto"/>
        <w:bottom w:val="none" w:sz="0" w:space="0" w:color="auto"/>
        <w:right w:val="none" w:sz="0" w:space="0" w:color="auto"/>
      </w:divBdr>
    </w:div>
    <w:div w:id="929195247">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264531770">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51019895">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44990404">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2019-10-31T11:18:00Z</dcterms:created>
  <dcterms:modified xsi:type="dcterms:W3CDTF">2019-10-31T11:18:00Z</dcterms:modified>
</cp:coreProperties>
</file>