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342" w:rsidRPr="009C5342" w:rsidRDefault="009C5342" w:rsidP="009C5342">
      <w:pPr>
        <w:ind w:firstLine="709"/>
        <w:jc w:val="both"/>
        <w:rPr>
          <w:rStyle w:val="a3"/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</w:pPr>
      <w:r w:rsidRPr="009C5342">
        <w:rPr>
          <w:rStyle w:val="a4"/>
          <w:rFonts w:ascii="Times New Roman" w:hAnsi="Times New Roman" w:cs="Times New Roman"/>
          <w:b/>
          <w:bCs/>
          <w:color w:val="FF0000"/>
          <w:sz w:val="36"/>
          <w:szCs w:val="28"/>
          <w:shd w:val="clear" w:color="auto" w:fill="FFFFFF"/>
        </w:rPr>
        <w:t>Тема 3. Подготовка старшеклассников к будущей семейной жизни</w:t>
      </w:r>
      <w:r w:rsidRPr="009C5342">
        <w:rPr>
          <w:rFonts w:ascii="Times New Roman" w:hAnsi="Times New Roman" w:cs="Times New Roman"/>
          <w:color w:val="FF0000"/>
          <w:sz w:val="36"/>
          <w:szCs w:val="28"/>
          <w:shd w:val="clear" w:color="auto" w:fill="FFFFFF"/>
        </w:rPr>
        <w:t> </w:t>
      </w:r>
      <w:r w:rsidRPr="009C5342">
        <w:rPr>
          <w:rStyle w:val="a3"/>
          <w:rFonts w:ascii="Times New Roman" w:hAnsi="Times New Roman" w:cs="Times New Roman"/>
          <w:i/>
          <w:iCs/>
          <w:color w:val="FF0000"/>
          <w:sz w:val="36"/>
          <w:szCs w:val="28"/>
          <w:shd w:val="clear" w:color="auto" w:fill="FFFFFF"/>
        </w:rPr>
        <w:t> 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Важнейшим аспектом нравственного воспитания подрастающего поколения в настоящее время является организация подготовки молодежи к семейной жизни. Существует настоятельная необходимость формирования у молодежи системы представлений о нравственно-психологических основах семьи и брака, регуляции поведения в брачно-семейных отношениях.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Подготовка к семейной жизни в широком смысле этого слова предполагает решение ряда задач, большинство из которых непосредственно связано или пересекается с задачами общевоспитательной работы по формированию личности. Основы нравственного формирования личности создают фундамент, на котором строится более узкая, специальная подготовка молодежи к семейной жизни. Поэтому одной из главных задач подготовки подрастающего поколения к семейно-брачным отношениям является формирование личности будущего семьянина.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Основное внимание уделяется формированию нравственного сознания, развитию нравственных качеств, привычек, воспитанию единства нравственного сознания, поведения и чувств молодежи, повышению нравственного уровня молодежи.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В более узком смысле речь идет о том, что для эффективного выполнения будущих семейно-брачных ролей молодые люди должны получить определенные знания, умения и навыки в области семейной жизни. Важная задача подготовки к семейной жизни - формирование у юношей и девушек адекватных установок в области семейно-брачных отношений.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Для эффективного выполнения будущих семейно-брачных ролей у молодого человека должна быть сформирована система позитивных установок, направленных на создание прочной, счастливой семьи и ответственное выполнение семейных функций (репродуктивной, воспитательной, экономической и др.). Необходимо в целом утвердить потребность человека в семье, веру в ее необходимость и святость; осознание человеком ценности семьи, ее роли в обществе и значения для развития личности; формирование и корректировку идеала семейной жизни; сформировать психологическую готовность иметь детей и стремление их правильно воспитать.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 xml:space="preserve">Особую задачу в подготовке молодежи к семейной жизни составляет формирование мотивации брака, психологической готовности к сознательному выбору спутника жизни, уточнению их личностной притягательности. При этом важно обеспечить достаточное информирование, усвоение необходимых сведений в этой области, а также выявление уже существующих представлений о любви, браке, семье, </w:t>
      </w:r>
      <w:proofErr w:type="spellStart"/>
      <w:r w:rsidRPr="009C5342">
        <w:rPr>
          <w:color w:val="111111"/>
          <w:sz w:val="28"/>
          <w:szCs w:val="28"/>
        </w:rPr>
        <w:t>психосексуальные</w:t>
      </w:r>
      <w:proofErr w:type="spellEnd"/>
      <w:r w:rsidRPr="009C5342">
        <w:rPr>
          <w:color w:val="111111"/>
          <w:sz w:val="28"/>
          <w:szCs w:val="28"/>
        </w:rPr>
        <w:t xml:space="preserve"> установки, ценностные ориентации современных юношей и девушек.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 xml:space="preserve">Одним из направлений подготовки молодежи к семейной жизни выступают также информирование о функциях современной семьи, особенностях становления </w:t>
      </w:r>
      <w:r w:rsidRPr="009C5342">
        <w:rPr>
          <w:color w:val="111111"/>
          <w:sz w:val="28"/>
          <w:szCs w:val="28"/>
        </w:rPr>
        <w:lastRenderedPageBreak/>
        <w:t>молодой семьи, формирование ориентировочной основы, практических навыков регуляции, гармонизации семейно-брачных отношений, овладение приемами предотвращения деструктивных конфликтов в общении.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proofErr w:type="gramStart"/>
      <w:r w:rsidRPr="009C5342">
        <w:rPr>
          <w:color w:val="111111"/>
          <w:sz w:val="28"/>
          <w:szCs w:val="28"/>
        </w:rPr>
        <w:t xml:space="preserve">В широком плане цель подготовки подрастающего поколения к будущей семейной жизни состоит в формировании активной жизненной позиции семьянина, способного к успешному построению брачно-семейных отношений и их гармонизации, обеспечению устойчивости брака, к выработке установок на ответственное супружество и </w:t>
      </w:r>
      <w:proofErr w:type="spellStart"/>
      <w:r w:rsidRPr="009C5342">
        <w:rPr>
          <w:color w:val="111111"/>
          <w:sz w:val="28"/>
          <w:szCs w:val="28"/>
        </w:rPr>
        <w:t>родительство</w:t>
      </w:r>
      <w:proofErr w:type="spellEnd"/>
      <w:r w:rsidRPr="009C5342">
        <w:rPr>
          <w:color w:val="111111"/>
          <w:sz w:val="28"/>
          <w:szCs w:val="28"/>
        </w:rPr>
        <w:t>.</w:t>
      </w:r>
      <w:proofErr w:type="gramEnd"/>
      <w:r w:rsidRPr="009C5342">
        <w:rPr>
          <w:color w:val="111111"/>
          <w:sz w:val="28"/>
          <w:szCs w:val="28"/>
        </w:rPr>
        <w:t xml:space="preserve"> Все это предполагает не только достаточное информирование молодежи о важнейших сторонах семейной жизни, но и создание соответствующих смысловых установок, практических навыков общения с людьми противоположного пола, осуществление половой социализации.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Одной из сторон качественной подготовки будущих семьянинов является степень информированности о будущей семейной жизни. Такая информированность определяется комплексом знаний о семье и браке, умений и навыков в области семейно-брачных отношений, и состоит из следующих компонентов: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1) хозяйственно-экономическая подготовленность, включающая комплекс экономических знаний и хозяйственных умений, необходимых в быту, которыми должны овладеть юноши и девушки (равномерное распределение хозяйственных обязанностей между супругами, умение организовать быт и досуг, умение планировать и соблюдать семейный бюджет и др.);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2) социальная самостоятельность - предусматривающая понимание будущими супругами ответственности за созданную семью, их экономическую самостоятельность, реальные возможности обеспечить семью материально, создать нормальные жилищно-бытовые условия и др.;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3) социальные и правовые знания по семейно-брачным отношениям - заключающиеся в понимании социальной значимости семьи как ячейки общества (знакомство с основами семейного законодательства, с правами и обязанностями супругов, родителей, детей, с правовыми нормами, регулирующими отношения в браке, семье и др.);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4) сексуальная воспитанность - наличие необходимых знаний об интимных отношениях в жизни супругов;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proofErr w:type="gramStart"/>
      <w:r w:rsidRPr="009C5342">
        <w:rPr>
          <w:color w:val="111111"/>
          <w:sz w:val="28"/>
          <w:szCs w:val="28"/>
        </w:rPr>
        <w:t>5) нравственно-психологическая готовность к семейной жизни - заключается в целом ряде качеств (проявляется в серьезном отношении к браку, к выбору спутника жизни, в чувстве ответственности за созданную семью, в готовности налаживать здоровую нравственно-психологическую атмосферу семьи, в умении улаживать сложные конфликты в семье, в терпимости к недостаткам членов семьи, справедливости в оценке поступков супругов и др.).</w:t>
      </w:r>
      <w:proofErr w:type="gramEnd"/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proofErr w:type="gramStart"/>
      <w:r w:rsidRPr="009C5342">
        <w:rPr>
          <w:color w:val="111111"/>
          <w:sz w:val="28"/>
          <w:szCs w:val="28"/>
        </w:rPr>
        <w:t xml:space="preserve">Среди задач подготовки к семейной жизни в узком смысле слова большинство исследователей называют: формирование правильных представлений о браке и семейной жизни, обеспечение знакомства учащихся с особенностями психологии </w:t>
      </w:r>
      <w:r w:rsidRPr="009C5342">
        <w:rPr>
          <w:color w:val="111111"/>
          <w:sz w:val="28"/>
          <w:szCs w:val="28"/>
        </w:rPr>
        <w:lastRenderedPageBreak/>
        <w:t>представителей противоположного пола, получение определенных знаний о взаимоотношениях представителей различного пола, получение определенных знаний о моральных нормах, регулирующих эти взаимоотношения, корректировку их общения, получение определенных знаний об основах семейной жизни, ведении домашнего хозяйства</w:t>
      </w:r>
      <w:proofErr w:type="gramEnd"/>
      <w:r w:rsidRPr="009C5342">
        <w:rPr>
          <w:color w:val="111111"/>
          <w:sz w:val="28"/>
          <w:szCs w:val="28"/>
        </w:rPr>
        <w:t xml:space="preserve"> и т.п., умений и навыков, необходимых в организации семейной жизни. 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Для вступления в брак и создания гармоничных семейно-брачных отношений большое значение имеет наличие у будущих супругов системы определенных умений и навыков, необходимых в семейной жизни. Попытка классификации основных умений, важных для вступления в брак и организации семейной жизни, была предпринята в исследовании В.Барского (1983), который выделяет следующие группы умений и навыков: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• коммуникативные: устанавливать доброжелательные отношения с родителями мужа, жены, родственниками; выслушать супруг</w:t>
      </w:r>
      <w:proofErr w:type="gramStart"/>
      <w:r w:rsidRPr="009C5342">
        <w:rPr>
          <w:color w:val="111111"/>
          <w:sz w:val="28"/>
          <w:szCs w:val="28"/>
        </w:rPr>
        <w:t>а(</w:t>
      </w:r>
      <w:proofErr w:type="gramEnd"/>
      <w:r w:rsidRPr="009C5342">
        <w:rPr>
          <w:color w:val="111111"/>
          <w:sz w:val="28"/>
          <w:szCs w:val="28"/>
        </w:rPr>
        <w:t>у), чутко и тонко постигать внутренний мир супруга(и), другого близкого человека; предвидеть результат воздействия на взаимоотношения с супругом(ой); регулировать внутрисемейные отношения;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• организаторские: организовывать многообразные виды деятельности семьи; организовывать отдых семьи, развивать традиции семьи;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• прикладные: принимать гостей, организовывать интересную беседу за столом, оказать помощь в разных видах работы по дому;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 xml:space="preserve">• гностические: анализировать свои действия и качества личности, уметь их совершенствовать и перестраивать. Конечным результатом подготовки к браку и семейной жизни является </w:t>
      </w:r>
      <w:proofErr w:type="spellStart"/>
      <w:r w:rsidRPr="009C5342">
        <w:rPr>
          <w:color w:val="111111"/>
          <w:sz w:val="28"/>
          <w:szCs w:val="28"/>
        </w:rPr>
        <w:t>сформированность</w:t>
      </w:r>
      <w:proofErr w:type="spellEnd"/>
      <w:r w:rsidRPr="009C5342">
        <w:rPr>
          <w:color w:val="111111"/>
          <w:sz w:val="28"/>
          <w:szCs w:val="28"/>
        </w:rPr>
        <w:t xml:space="preserve"> готовности к семейно-брачным отношениям.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 xml:space="preserve">Готовность к организации в будущем самостоятельной семейной жизни - это готовность </w:t>
      </w:r>
      <w:proofErr w:type="gramStart"/>
      <w:r w:rsidRPr="009C5342">
        <w:rPr>
          <w:color w:val="111111"/>
          <w:sz w:val="28"/>
          <w:szCs w:val="28"/>
        </w:rPr>
        <w:t>человека</w:t>
      </w:r>
      <w:proofErr w:type="gramEnd"/>
      <w:r w:rsidRPr="009C5342">
        <w:rPr>
          <w:color w:val="111111"/>
          <w:sz w:val="28"/>
          <w:szCs w:val="28"/>
        </w:rPr>
        <w:t xml:space="preserve"> прежде всего к супружеским отношениям, так как несовершенство именно этих отношений в первую очередь дестабилизирует семью. Такая готовность обеспечивается при условии вооружения подрастающего поколения достаточными теоретическими сведениями о нравственных основах отношений между мужчинами и женщинами, а также при условии формирования опыта нравственных отношений между ними, практики нравственного поведения, меж полового общения юношей и девушек.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 xml:space="preserve">Готовность личности к браку складывается из биологической, социальной и психологической зрелости человека. </w:t>
      </w:r>
      <w:proofErr w:type="gramStart"/>
      <w:r w:rsidRPr="009C5342">
        <w:rPr>
          <w:color w:val="111111"/>
          <w:sz w:val="28"/>
          <w:szCs w:val="28"/>
        </w:rPr>
        <w:t>В частности, социально психологическая, эмоциональная зрелость супругов включает в себя относительную материальную независимость от родительской семьи, свободу от родительского контроля, способность брать на себя семейные и супружеские роли и ответственность за сохранение семьи, способность брать на себя ответственность за свои поступки и за последствия принимаемых решений, умение адаптироваться к супругу, умение говорить о значимых эмоциях и чувствах с супругом и</w:t>
      </w:r>
      <w:proofErr w:type="gramEnd"/>
      <w:r w:rsidRPr="009C5342">
        <w:rPr>
          <w:color w:val="111111"/>
          <w:sz w:val="28"/>
          <w:szCs w:val="28"/>
        </w:rPr>
        <w:t xml:space="preserve"> контролировать их и т.п.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lastRenderedPageBreak/>
        <w:t>Выделяют следующие условия готовности к семейной жизни: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1)нравственная готовность: предполагает гражданскую зрелость (обязательное среднее образование, профессия, уровень нравственного сознания, возраст, экономическая самостоятельность, здоровье);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2)мотивационная (включает в себя любовь как основной мотив создания семьи, готовность к самостоятельности, ответственность за созданную семью, готовность к рождению и воспитанию детей);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3)психологическая (наличие навыков межличностного общения с людьми, единство или схожесть взглядов на жизнь вообще и семью в частности, умение создать морально психологический климат в семье, устойчивость характера и чувств, развитые волевые качества личности);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4)педагогическая (наличие необходимых знаний, умений и навыков, хозяйственно-экономические умения и навыки в домашнем быту, сексуальная воспитанность).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Нравственно-психологическая готовность молодежи к семейной жизни определяется ее социально-психологическими характеристиками, школой первой любви, многими практическими умениями и навыками.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 xml:space="preserve">Наряду с созданием общих представлений о брачно-семейных отношениях в русле подготовки к созданию брака следует обеспечить формирование у ребенка системы представлений о себе как человеке определенного пола. Осознание своей половой принадлежности и усвоение соответствующих - мужской или женской - ролей является одним из важнейших стержней формирования личности. Поэтому необходимо формирование у детей эталона настоящего мужчины/настоящей женщины и потребности следовать ему для обеспечения нормальной и эффективной социализации личности. По мнению физиологов, от своевременности и полноты процесса формирования психологических черт мужественности-женственности, постижения и </w:t>
      </w:r>
      <w:proofErr w:type="spellStart"/>
      <w:r w:rsidRPr="009C5342">
        <w:rPr>
          <w:color w:val="111111"/>
          <w:sz w:val="28"/>
          <w:szCs w:val="28"/>
        </w:rPr>
        <w:t>интернализации</w:t>
      </w:r>
      <w:proofErr w:type="spellEnd"/>
      <w:r w:rsidRPr="009C5342">
        <w:rPr>
          <w:color w:val="111111"/>
          <w:sz w:val="28"/>
          <w:szCs w:val="28"/>
        </w:rPr>
        <w:t xml:space="preserve"> половой роли зависят уверенность в себе, цельность переживаний, определенность установок и в конечном итоге эффективность общения с людьми, отношений в семье, в коллективе.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Отсутствие целенаправленного формирования представлений о мужественности-женственности, представлений о мужчине как муже, отце и женщине как жене, матери может вести к неправильным, нереалистичным ожиданиям, установкам по отношению к своему будущему супругу.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 xml:space="preserve">В подростковом возрасте организация подготовки к семейной жизни приобретает особую остроту и актуальность. Главным содержанием подросткового возраста является переход от детства к взрослости. Психическое развитие в этом возрасте имеет свои специфические особенности и сложности, обусловленные социальной ситуацией и половым созреванием подростка. У мальчиков и девочек в этот период формируется не просто чувство взрослости, а достаточно дифференцированная взрослость определенного пола – «внутренняя позиция </w:t>
      </w:r>
      <w:r w:rsidRPr="009C5342">
        <w:rPr>
          <w:color w:val="111111"/>
          <w:sz w:val="28"/>
          <w:szCs w:val="28"/>
        </w:rPr>
        <w:lastRenderedPageBreak/>
        <w:t>мужчины» или «внутренняя позиция женщины». Однако половое созревание само по себе ни в коем случае не определяет формирование личности подростка, оно лишь влияет на его физическое состояние. Общий характер чувств, привязанностей, идеалов в этот период во многом определяется сформированными свойствами личности, опытом дружбы, деятельности и общения со сверстниками и взрослыми.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В подростковом и юношеском возрасте у человека складываются уже сравнительно прочные представления и навыки в общении с представителями другого пола, представления о своем будущем супруге, о себе, как мужчине или женщине, а также идеальные представления о мужественности-женственности.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 xml:space="preserve">Современные идеалы </w:t>
      </w:r>
      <w:proofErr w:type="spellStart"/>
      <w:r w:rsidRPr="009C5342">
        <w:rPr>
          <w:color w:val="111111"/>
          <w:sz w:val="28"/>
          <w:szCs w:val="28"/>
        </w:rPr>
        <w:t>маскулинности</w:t>
      </w:r>
      <w:proofErr w:type="spellEnd"/>
      <w:r w:rsidRPr="009C5342">
        <w:rPr>
          <w:color w:val="111111"/>
          <w:sz w:val="28"/>
          <w:szCs w:val="28"/>
        </w:rPr>
        <w:t xml:space="preserve"> и </w:t>
      </w:r>
      <w:proofErr w:type="spellStart"/>
      <w:r w:rsidRPr="009C5342">
        <w:rPr>
          <w:color w:val="111111"/>
          <w:sz w:val="28"/>
          <w:szCs w:val="28"/>
        </w:rPr>
        <w:t>фемининности</w:t>
      </w:r>
      <w:proofErr w:type="spellEnd"/>
      <w:r w:rsidRPr="009C5342">
        <w:rPr>
          <w:color w:val="111111"/>
          <w:sz w:val="28"/>
          <w:szCs w:val="28"/>
        </w:rPr>
        <w:t xml:space="preserve"> отличаются достаточной противоречивостью. Фактически происходит ломка традиционной системы </w:t>
      </w:r>
      <w:proofErr w:type="spellStart"/>
      <w:r w:rsidRPr="009C5342">
        <w:rPr>
          <w:color w:val="111111"/>
          <w:sz w:val="28"/>
          <w:szCs w:val="28"/>
        </w:rPr>
        <w:t>полоролевых</w:t>
      </w:r>
      <w:proofErr w:type="spellEnd"/>
      <w:r w:rsidRPr="009C5342">
        <w:rPr>
          <w:color w:val="111111"/>
          <w:sz w:val="28"/>
          <w:szCs w:val="28"/>
        </w:rPr>
        <w:t xml:space="preserve"> представлений и соответствующих культурных стереотипов. Жесткие нормативные представления уступают место идее некоего континуума </w:t>
      </w:r>
      <w:proofErr w:type="spellStart"/>
      <w:r w:rsidRPr="009C5342">
        <w:rPr>
          <w:color w:val="111111"/>
          <w:sz w:val="28"/>
          <w:szCs w:val="28"/>
        </w:rPr>
        <w:t>маскулинно-фемининных</w:t>
      </w:r>
      <w:proofErr w:type="spellEnd"/>
      <w:r w:rsidRPr="009C5342">
        <w:rPr>
          <w:color w:val="111111"/>
          <w:sz w:val="28"/>
          <w:szCs w:val="28"/>
        </w:rPr>
        <w:t xml:space="preserve"> свойств.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 xml:space="preserve">Формирование у подрастающего поколения эталонов мужественности/женственности и оптимального отношения к противоположному полу является одним из ключевых моментов подготовки к семейной жизни. При организации воспитательной работы в этом направлении необходимо учитывать половозрастные особенности детей, динамику их </w:t>
      </w:r>
      <w:proofErr w:type="spellStart"/>
      <w:r w:rsidRPr="009C5342">
        <w:rPr>
          <w:color w:val="111111"/>
          <w:sz w:val="28"/>
          <w:szCs w:val="28"/>
        </w:rPr>
        <w:t>психосексуального</w:t>
      </w:r>
      <w:proofErr w:type="spellEnd"/>
      <w:r w:rsidRPr="009C5342">
        <w:rPr>
          <w:color w:val="111111"/>
          <w:sz w:val="28"/>
          <w:szCs w:val="28"/>
        </w:rPr>
        <w:t xml:space="preserve"> развития. Эти вопросы решаются в рамках полового воспитания и полового просвещения как составных частей общего нравственного воспитания личности.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В воспитании будущего семьянина огромная роль принадлежит семье. Семья является первичным институтом социализации подрастающего поколения, передачи опыта семейной жизни; ее воспитательное воздействие на ребенка трудно переоценить. Для ребенка, его нравственного, психического развития семья выступает как социальная среда самого ближайшего окружения. В семье ребенок получает первоначальные знания о мире, здесь формируется его характер, потребности, интересы, нравственные идеалы и убеждения, основы гуманистических и альтруистических чувств, в ней он усваивает моральные ценности, социальные нормы, формирует мироощущение и отношение к другим людям. Непосредственный опыт родительской семьи определяет во многом процесс личностного самоопределения, сложившиеся установки и ценностные ориентации в сфере семейной жизни.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По мнению В.А.Сухомлинского, школа мудрости для каждого человека начинается в семье. «Первый и главный воспитатель ребенка, первый и главный педагог – это мать, это отец</w:t>
      </w:r>
      <w:proofErr w:type="gramStart"/>
      <w:r w:rsidRPr="009C5342">
        <w:rPr>
          <w:color w:val="111111"/>
          <w:sz w:val="28"/>
          <w:szCs w:val="28"/>
        </w:rPr>
        <w:t>… Д</w:t>
      </w:r>
      <w:proofErr w:type="gramEnd"/>
      <w:r w:rsidRPr="009C5342">
        <w:rPr>
          <w:color w:val="111111"/>
          <w:sz w:val="28"/>
          <w:szCs w:val="28"/>
        </w:rPr>
        <w:t>ля того чтобы семья могла эффективно решать задачу подготовки достойной смены, она должна учить ребенка этому еще с колыбели» - утверждал В.А.Сухомлинский.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 xml:space="preserve">Поведение родителей, их совместная жизнь, супружеские отношения в родительской семье создают у детей представление о семье и браке, оказывают значительное влияние на формирование установок детей к вопросам пола, на их </w:t>
      </w:r>
      <w:r w:rsidRPr="009C5342">
        <w:rPr>
          <w:color w:val="111111"/>
          <w:sz w:val="28"/>
          <w:szCs w:val="28"/>
        </w:rPr>
        <w:lastRenderedPageBreak/>
        <w:t>отношение к противоположному полу. Воспитание будущего семьянина во многом зависит от образа жизни и поведения родителей. Характер воспитания в родительской семье в значительной степени предопределяет облик будущей семьи, детей. При этом большое значение для формирования качеств семьянина имеют структура семьи, материально-бытовые условия, личностные качества родителей, характер отношений в семье, духовно-нравственные интересы ее членов.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Особую значимость приобретает внутренняя атмосфера семьи. Формирование у детей качеств личности семьянина во многом определяется характером отношений их родителей. С первых дней своей жизни, через все детство будущие мужья и жены извлекают из отношений родителей уроки этики и психологии семейной жизни, распределения домашних обязанностей, культуры взаимоотношений мужа и жены. Культура взаимоотношений супругов является для детей наглядным и самым главным уроком семейной жизни, и во многом определяет их установки на брак и семью. Условия и образ жизни семьи, личный пример родителей, гармония и красота их отношений создают тот неповторимый, своеобразный стиль семейной жизни, который и формирует у детей представления, чувства и необходимые качества будущих супругов и родителей.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От крепости и устойчивости семейно-брачных отношений зависит полноценное физическое и духовное развитие детей, психическое здоровье самих супругов.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 xml:space="preserve">В современной </w:t>
      </w:r>
      <w:proofErr w:type="spellStart"/>
      <w:r w:rsidRPr="009C5342">
        <w:rPr>
          <w:color w:val="111111"/>
          <w:sz w:val="28"/>
          <w:szCs w:val="28"/>
        </w:rPr>
        <w:t>малодетной</w:t>
      </w:r>
      <w:proofErr w:type="spellEnd"/>
      <w:r w:rsidRPr="009C5342">
        <w:rPr>
          <w:color w:val="111111"/>
          <w:sz w:val="28"/>
          <w:szCs w:val="28"/>
        </w:rPr>
        <w:t xml:space="preserve"> семье отношения между супругами являются основным фактором устойчивости семьи и определяют отношение к детям. Культура супружеских </w:t>
      </w:r>
      <w:proofErr w:type="gramStart"/>
      <w:r w:rsidRPr="009C5342">
        <w:rPr>
          <w:color w:val="111111"/>
          <w:sz w:val="28"/>
          <w:szCs w:val="28"/>
        </w:rPr>
        <w:t>отношений</w:t>
      </w:r>
      <w:proofErr w:type="gramEnd"/>
      <w:r w:rsidRPr="009C5342">
        <w:rPr>
          <w:color w:val="111111"/>
          <w:sz w:val="28"/>
          <w:szCs w:val="28"/>
        </w:rPr>
        <w:t xml:space="preserve"> поэтому является главным условием нравственно-полового воспитания детей в семье и подготовки их к будущей семейной жизни.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Благодаря механизму идентификации у мальчиков и девочек в семье формируются эталоны мужа и жены. Причем образцами выступают мать и отец. С детства у ребенка под влиянием образов отца и матери создается облик будущего супруга.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Под влиянием родительской семьи у ребенка формируются семейно-ролевые представления в сфере домашнего хозяйства. Именно в ней закладываются представления об организации хозяйственной деятельности в семье, о «современном мужчине» и «современной женщине».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Формирование репродуктивных ориентаций также происходит в большой степени под влиянием родительской семьи. Проведенные исследования показали наличие прямой связи между потребностью в детях у родителей и потребностью в детях у их взрослых детей.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Ориентация современных семей на рождение одного-двух детей оказывает существенное влияние на формирование репродуктивных ориентаций подрастающего поколения. Так, потребность в детях у супругов, выросших в однодетной семье, выражена значительно слабее, чем у супругов, выросших в многодетной семье.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lastRenderedPageBreak/>
        <w:t>Исходя из особенностей психологической атмосферы родительского дома, можно говорить об определенных семейных субкультурах (неудачные или удачные семьи). Разные семейные субкультуры по-разному формируют нравственно-психологический облик будущего семьянина, его знания, умения, ценностные ориентации, привычки, поведение и ожидания по отношению к партнеру по браку и браку вообще. Все это вместе составляет базис благополучной семейной жизни. Благополучный родительский дом формирует у детей положительные эмоциональные установки по отношению к будущему супругу и браку в целом, снабжает их необходимым для супружеского единения образцами поведения.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Сформировавшиеся в родительском доме положительные эмоциональные и нравственные установки, модели семейного (брачного) поведения создают больше перспектив для формирования собственного успешного брака у выходцев из благополучных семей.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Исследователями было также замечено, что развод родителей в несколько раз увеличивает вероятность развода у детей.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Таким образом, благополучие брака, как и пороки семейной жизни родителей, передаются как бы по наследству. Стиль и характер взаимоотношений родителей настолько сильно программирует стереотип брачно-семейных отношений, что отойти от негативной модели семейной жизни своих родителей взрослым детям не всегда удается.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 xml:space="preserve">В настоящее время во многих семьях наблюдается весьма противоречивое отношение к ребенку: с одной стороны - излишняя опека, освобождение его от ряда посильных для него обязанностей, удовлетворение всех материальных потребностей, с другой - недостаток внимания и общения. И то, и другое пагубно отражается на формировании личности ребенка. Если в семье нет общих переживаний, </w:t>
      </w:r>
      <w:proofErr w:type="spellStart"/>
      <w:r w:rsidRPr="009C5342">
        <w:rPr>
          <w:color w:val="111111"/>
          <w:sz w:val="28"/>
          <w:szCs w:val="28"/>
        </w:rPr>
        <w:t>взаимозаботы</w:t>
      </w:r>
      <w:proofErr w:type="spellEnd"/>
      <w:r w:rsidRPr="009C5342">
        <w:rPr>
          <w:color w:val="111111"/>
          <w:sz w:val="28"/>
          <w:szCs w:val="28"/>
        </w:rPr>
        <w:t xml:space="preserve"> и чуткости, то блокируется развитие гуманистической направленности личности, что отрицательно скажется впоследствии на формировании качеств семьянина, готовности к семейной жизни, нравственной потребности в материнстве и отцовстве. Особенно ярко потребность в неофициальном, доверительном общении </w:t>
      </w:r>
      <w:proofErr w:type="gramStart"/>
      <w:r w:rsidRPr="009C5342">
        <w:rPr>
          <w:color w:val="111111"/>
          <w:sz w:val="28"/>
          <w:szCs w:val="28"/>
        </w:rPr>
        <w:t>со</w:t>
      </w:r>
      <w:proofErr w:type="gramEnd"/>
      <w:r w:rsidRPr="009C5342">
        <w:rPr>
          <w:color w:val="111111"/>
          <w:sz w:val="28"/>
          <w:szCs w:val="28"/>
        </w:rPr>
        <w:t xml:space="preserve"> взрослыми выражена в старшем школьном возрасте, что обусловлено прежде всего появлением у старшеклассников ряда вопросов, ответы на которые они не могут получить в кругу своих сверстников (например, проблемы взаимоотношений с представителями противоположного пола).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 xml:space="preserve">Именно в общении со старшим поколением молодежь постигает смысл жизни вообще и смысл семейной жизни в частности. Вызывает беспокойство тот факт, что у многих подростков и юношей отсутствует доверительное общение с близкими взрослыми людьми - как с отцом, так и с матерью. Чаще всего в таком положении оказываются дети, выросшие в семьях, где не установились близкие духовные </w:t>
      </w:r>
      <w:proofErr w:type="gramStart"/>
      <w:r w:rsidRPr="009C5342">
        <w:rPr>
          <w:color w:val="111111"/>
          <w:sz w:val="28"/>
          <w:szCs w:val="28"/>
        </w:rPr>
        <w:t>контакты</w:t>
      </w:r>
      <w:proofErr w:type="gramEnd"/>
      <w:r w:rsidRPr="009C5342">
        <w:rPr>
          <w:color w:val="111111"/>
          <w:sz w:val="28"/>
          <w:szCs w:val="28"/>
        </w:rPr>
        <w:t xml:space="preserve"> как между супругами, так и между родителями и детьми. Образ жизни подобных семей и сложившийся в ней стиль взаимоотношений оказывают отрицательное воздействие на формирование у детей способности к полноценному общению. Дети, лишенные возможности общаться с родителями или с одним из них, </w:t>
      </w:r>
      <w:r w:rsidRPr="009C5342">
        <w:rPr>
          <w:color w:val="111111"/>
          <w:sz w:val="28"/>
          <w:szCs w:val="28"/>
        </w:rPr>
        <w:lastRenderedPageBreak/>
        <w:t xml:space="preserve">характеризуются низким уровнем </w:t>
      </w:r>
      <w:proofErr w:type="spellStart"/>
      <w:r w:rsidRPr="009C5342">
        <w:rPr>
          <w:color w:val="111111"/>
          <w:sz w:val="28"/>
          <w:szCs w:val="28"/>
        </w:rPr>
        <w:t>саморегуляции</w:t>
      </w:r>
      <w:proofErr w:type="spellEnd"/>
      <w:r w:rsidRPr="009C5342">
        <w:rPr>
          <w:color w:val="111111"/>
          <w:sz w:val="28"/>
          <w:szCs w:val="28"/>
        </w:rPr>
        <w:t xml:space="preserve"> поведения, обладают повышенной чувствительностью ко всякому обращению к ним взрослого, испытывают трудности в отношениях со сверстниками. У таких детей усложняется усвоение ролевого поведения в рамках своего пола. Излишняя опека или недостаток общения в семье пагубно отражается на формировании личности ребенка и не способствует подготовке его к будущей самостоятельной семейной жизни.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Несмотря на огромную роль семьи в подготовке подрастающего поколения к семейной жизни и воспитании качеств будущего семьянина, анализ существующей практики свидетельствует о том, что даже в благополучных семьях не всегда раскрываются и далеко не полностью реализуются возможности воспитательного воздействия. Результаты проведенных исследований показывают, что участие большинства родителей в непосредственной подготовке своих детей к семейной жизни незначительные. Так, среди учащихся 10-х классов 86% юношей и 62% девушек не обсуждают со своими родителями вопросы, касающиеся взаимоотношений лиц противоположного пола, а также интересующие старшеклассников проблемы семейной жизни. Каждый четвертый из всех опрошенных юношей и девушек считает, что у его родителей устаревшие взгляды и представления о взаимоотношениях между полами, каждый пятый школьник отметил, что дружба со сверстником противоположного пола часто является причиной его конфликтов с родителями. Особенно велика доля родителей, которые избегают обсуждения со своими детьми важных для них вопросов полового воспитания, а многие из них просто не умеют и не знают, как вести разговор на эту тему.</w:t>
      </w:r>
    </w:p>
    <w:p w:rsidR="009C5342" w:rsidRPr="009C5342" w:rsidRDefault="009C5342" w:rsidP="009C5342">
      <w:pPr>
        <w:pStyle w:val="a5"/>
        <w:shd w:val="clear" w:color="auto" w:fill="FFFFFF"/>
        <w:spacing w:before="157" w:beforeAutospacing="0" w:after="188" w:afterAutospacing="0" w:line="282" w:lineRule="atLeast"/>
        <w:ind w:firstLine="709"/>
        <w:jc w:val="both"/>
        <w:rPr>
          <w:color w:val="111111"/>
          <w:sz w:val="28"/>
          <w:szCs w:val="28"/>
        </w:rPr>
      </w:pPr>
      <w:r w:rsidRPr="009C5342">
        <w:rPr>
          <w:color w:val="111111"/>
          <w:sz w:val="28"/>
          <w:szCs w:val="28"/>
        </w:rPr>
        <w:t>Современные родители в большей степени, чем раньше, обладают разносторонними, в том числе и педагогическими знаниями, но далеко не все используют их в воспитании детей.</w:t>
      </w:r>
    </w:p>
    <w:p w:rsidR="009C5342" w:rsidRPr="009C5342" w:rsidRDefault="009C5342" w:rsidP="009C53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C5342" w:rsidRPr="009C5342" w:rsidSect="009C534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C5342"/>
    <w:rsid w:val="007111E7"/>
    <w:rsid w:val="009C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5342"/>
    <w:rPr>
      <w:b/>
      <w:bCs/>
    </w:rPr>
  </w:style>
  <w:style w:type="character" w:styleId="a4">
    <w:name w:val="Emphasis"/>
    <w:basedOn w:val="a0"/>
    <w:uiPriority w:val="20"/>
    <w:qFormat/>
    <w:rsid w:val="009C5342"/>
    <w:rPr>
      <w:i/>
      <w:iCs/>
    </w:rPr>
  </w:style>
  <w:style w:type="paragraph" w:styleId="a5">
    <w:name w:val="Normal (Web)"/>
    <w:basedOn w:val="a"/>
    <w:uiPriority w:val="99"/>
    <w:semiHidden/>
    <w:unhideWhenUsed/>
    <w:rsid w:val="009C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3125</Words>
  <Characters>17815</Characters>
  <Application>Microsoft Office Word</Application>
  <DocSecurity>0</DocSecurity>
  <Lines>148</Lines>
  <Paragraphs>41</Paragraphs>
  <ScaleCrop>false</ScaleCrop>
  <Company>Reanimator Extreme Edition</Company>
  <LinksUpToDate>false</LinksUpToDate>
  <CharactersWithSpaces>20899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2022-01-20T11:56:00Z</dcterms:created>
  <dcterms:modified xsi:type="dcterms:W3CDTF">2022-01-20T11:57:00Z</dcterms:modified>
</cp:coreProperties>
</file>