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1"/>
        <w:ind w:left="460" w:right="476"/>
        <w:jc w:val="center"/>
      </w:pPr>
      <w:r>
        <w:rPr/>
        <w:t>Добрый</w:t>
      </w:r>
      <w:r>
        <w:rPr>
          <w:spacing w:val="-3"/>
        </w:rPr>
        <w:t> </w:t>
      </w:r>
      <w:r>
        <w:rPr/>
        <w:t>вечер,</w:t>
      </w:r>
      <w:r>
        <w:rPr>
          <w:spacing w:val="-4"/>
        </w:rPr>
        <w:t> </w:t>
      </w:r>
      <w:r>
        <w:rPr/>
        <w:t>уважаемые</w:t>
      </w:r>
      <w:r>
        <w:rPr>
          <w:spacing w:val="-5"/>
        </w:rPr>
        <w:t> </w:t>
      </w:r>
      <w:r>
        <w:rPr/>
        <w:t>родители!</w:t>
      </w:r>
    </w:p>
    <w:p>
      <w:pPr>
        <w:pStyle w:val="BodyText"/>
        <w:spacing w:line="259" w:lineRule="auto" w:before="27"/>
        <w:ind w:left="460" w:right="485"/>
        <w:jc w:val="center"/>
      </w:pPr>
      <w:r>
        <w:rPr/>
        <w:t>Приглашаем принять участие дистанционном заседании в рамках «Родительский</w:t>
      </w:r>
      <w:r>
        <w:rPr>
          <w:spacing w:val="-67"/>
        </w:rPr>
        <w:t> </w:t>
      </w:r>
      <w:r>
        <w:rPr/>
        <w:t>университет»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0"/>
        </w:rPr>
      </w:pPr>
    </w:p>
    <w:p>
      <w:pPr>
        <w:pStyle w:val="Title"/>
      </w:pPr>
      <w:r>
        <w:rPr/>
        <w:t>МАРШРУТНЫЙ</w:t>
      </w:r>
      <w:r>
        <w:rPr>
          <w:spacing w:val="-5"/>
        </w:rPr>
        <w:t> </w:t>
      </w:r>
      <w:r>
        <w:rPr/>
        <w:t>ЛИСТ</w:t>
      </w:r>
    </w:p>
    <w:p>
      <w:pPr>
        <w:pStyle w:val="Title"/>
        <w:spacing w:before="26"/>
        <w:ind w:right="478"/>
      </w:pPr>
      <w:r>
        <w:rPr/>
        <w:t>ТЕМА:</w:t>
      </w:r>
      <w:r>
        <w:rPr>
          <w:spacing w:val="-5"/>
        </w:rPr>
        <w:t> </w:t>
      </w:r>
      <w:r>
        <w:rPr/>
        <w:t>«Адаптация</w:t>
      </w:r>
      <w:r>
        <w:rPr>
          <w:spacing w:val="-3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классе»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259" w:lineRule="auto"/>
        <w:ind w:left="100" w:right="115" w:firstLine="720"/>
        <w:jc w:val="both"/>
      </w:pPr>
      <w:r>
        <w:rPr/>
        <w:t>Здравствуйте,</w:t>
      </w:r>
      <w:r>
        <w:rPr>
          <w:spacing w:val="1"/>
        </w:rPr>
        <w:t> </w:t>
      </w:r>
      <w:r>
        <w:rPr/>
        <w:t>уважаемые</w:t>
      </w:r>
      <w:r>
        <w:rPr>
          <w:spacing w:val="1"/>
        </w:rPr>
        <w:t> </w:t>
      </w:r>
      <w:r>
        <w:rPr/>
        <w:t>родители!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нашего</w:t>
      </w:r>
      <w:r>
        <w:rPr>
          <w:spacing w:val="1"/>
        </w:rPr>
        <w:t> </w:t>
      </w:r>
      <w:r>
        <w:rPr/>
        <w:t>заседания:</w:t>
      </w:r>
      <w:r>
        <w:rPr>
          <w:spacing w:val="1"/>
        </w:rPr>
        <w:t> </w:t>
      </w:r>
      <w:r>
        <w:rPr/>
        <w:t>«Адаптация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1-м</w:t>
      </w:r>
      <w:r>
        <w:rPr>
          <w:spacing w:val="1"/>
        </w:rPr>
        <w:t> </w:t>
      </w:r>
      <w:r>
        <w:rPr/>
        <w:t>классе».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класс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существенных</w:t>
      </w:r>
      <w:r>
        <w:rPr>
          <w:spacing w:val="-67"/>
        </w:rPr>
        <w:t> </w:t>
      </w:r>
      <w:r>
        <w:rPr/>
        <w:t>критических периодов в жизни детей. Поступление в школу для многих из них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эмоционально-стрессовая</w:t>
      </w:r>
      <w:r>
        <w:rPr>
          <w:spacing w:val="1"/>
        </w:rPr>
        <w:t> </w:t>
      </w:r>
      <w:r>
        <w:rPr/>
        <w:t>ситуация:</w:t>
      </w:r>
      <w:r>
        <w:rPr>
          <w:spacing w:val="1"/>
        </w:rPr>
        <w:t> </w:t>
      </w:r>
      <w:r>
        <w:rPr/>
        <w:t>изменяется</w:t>
      </w:r>
      <w:r>
        <w:rPr>
          <w:spacing w:val="1"/>
        </w:rPr>
        <w:t> </w:t>
      </w:r>
      <w:r>
        <w:rPr/>
        <w:t>привычный</w:t>
      </w:r>
      <w:r>
        <w:rPr>
          <w:spacing w:val="1"/>
        </w:rPr>
        <w:t> </w:t>
      </w:r>
      <w:r>
        <w:rPr/>
        <w:t>стереотип,</w:t>
      </w:r>
      <w:r>
        <w:rPr>
          <w:spacing w:val="1"/>
        </w:rPr>
        <w:t> </w:t>
      </w:r>
      <w:r>
        <w:rPr/>
        <w:t>возрастает</w:t>
      </w:r>
      <w:r>
        <w:rPr>
          <w:spacing w:val="1"/>
        </w:rPr>
        <w:t> </w:t>
      </w:r>
      <w:r>
        <w:rPr/>
        <w:t>психоэмоциональная</w:t>
      </w:r>
      <w:r>
        <w:rPr>
          <w:spacing w:val="1"/>
        </w:rPr>
        <w:t> </w:t>
      </w:r>
      <w:r>
        <w:rPr/>
        <w:t>нагрузка.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пройдет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обучения,</w:t>
      </w:r>
      <w:r>
        <w:rPr>
          <w:spacing w:val="-3"/>
        </w:rPr>
        <w:t> </w:t>
      </w:r>
      <w:r>
        <w:rPr/>
        <w:t>во</w:t>
      </w:r>
      <w:r>
        <w:rPr>
          <w:spacing w:val="-4"/>
        </w:rPr>
        <w:t> </w:t>
      </w:r>
      <w:r>
        <w:rPr/>
        <w:t>многом</w:t>
      </w:r>
      <w:r>
        <w:rPr>
          <w:spacing w:val="-2"/>
        </w:rPr>
        <w:t> </w:t>
      </w:r>
      <w:r>
        <w:rPr/>
        <w:t>зависит</w:t>
      </w:r>
      <w:r>
        <w:rPr>
          <w:spacing w:val="-4"/>
        </w:rPr>
        <w:t> </w:t>
      </w:r>
      <w:r>
        <w:rPr/>
        <w:t>работоспособность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успеваемость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последующие</w:t>
      </w:r>
      <w:r>
        <w:rPr>
          <w:spacing w:val="-5"/>
        </w:rPr>
        <w:t> </w:t>
      </w:r>
      <w:r>
        <w:rPr/>
        <w:t>годы.</w:t>
      </w:r>
    </w:p>
    <w:p>
      <w:pPr>
        <w:pStyle w:val="BodyText"/>
        <w:ind w:left="169"/>
      </w:pPr>
      <w:r>
        <w:rPr>
          <w:w w:val="10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779"/>
      </w:tblGrid>
      <w:tr>
        <w:trPr>
          <w:trHeight w:val="645" w:hRule="atLeast"/>
        </w:trPr>
        <w:tc>
          <w:tcPr>
            <w:tcW w:w="680" w:type="dxa"/>
          </w:tcPr>
          <w:p>
            <w:pPr>
              <w:pStyle w:val="TableParagraph"/>
              <w:spacing w:line="322" w:lineRule="exact"/>
              <w:ind w:right="136"/>
              <w:rPr>
                <w:sz w:val="28"/>
              </w:rPr>
            </w:pPr>
            <w:r>
              <w:rPr>
                <w:sz w:val="28"/>
              </w:rPr>
              <w:t>Ша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</w:t>
            </w:r>
          </w:p>
        </w:tc>
        <w:tc>
          <w:tcPr>
            <w:tcW w:w="9779" w:type="dxa"/>
          </w:tcPr>
          <w:p>
            <w:pPr>
              <w:pStyle w:val="TableParagraph"/>
              <w:spacing w:before="2"/>
              <w:ind w:left="2336" w:right="2329"/>
              <w:jc w:val="center"/>
              <w:rPr>
                <w:sz w:val="28"/>
              </w:rPr>
            </w:pPr>
            <w:r>
              <w:rPr>
                <w:sz w:val="28"/>
              </w:rPr>
              <w:t>Инструкция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законных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представителей</w:t>
            </w:r>
          </w:p>
        </w:tc>
      </w:tr>
      <w:tr>
        <w:trPr>
          <w:trHeight w:val="6043" w:hRule="atLeast"/>
        </w:trPr>
        <w:tc>
          <w:tcPr>
            <w:tcW w:w="680" w:type="dxa"/>
          </w:tcPr>
          <w:p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779" w:type="dxa"/>
          </w:tcPr>
          <w:p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Адаптация - это процесс приспособления ребенка к школе, к новым условиям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существования, новому виду деятельности и новым нагрузкам. Некоторые из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 ошибочно полагают, что это неделя или две. Но на самом деле адаптация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ребенка к школе довольно длительный процесс, связанный со значительным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напряжением всех систем организма.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Наблюдения показали, что социально-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психологическая устойчивая адаптация детей к школе происходит на 5-6-ой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неделе обучения и может продлиться до полугода. И это зависит от многих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факторов: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сложности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типа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заведения,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подготовленности ребенка. В этот период очень важна поддержка родных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близких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 возрастных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особенностей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– 7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258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Предлагаем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Вашему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вниманию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просмотр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видеосюжета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данной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теме:</w:t>
            </w:r>
          </w:p>
          <w:p>
            <w:pPr>
              <w:pStyle w:val="TableParagraph"/>
              <w:spacing w:line="259" w:lineRule="auto" w:before="23"/>
              <w:ind w:left="827" w:right="2217"/>
              <w:rPr>
                <w:sz w:val="28"/>
              </w:rPr>
            </w:pPr>
            <w:r>
              <w:rPr>
                <w:sz w:val="28"/>
              </w:rPr>
              <w:t>«Возрастные особенности детей 6 – 7 летнего возраста»</w:t>
            </w:r>
            <w:r>
              <w:rPr>
                <w:spacing w:val="-68"/>
                <w:sz w:val="28"/>
              </w:rPr>
              <w:t> </w:t>
            </w:r>
            <w:hyperlink r:id="rId5">
              <w:r>
                <w:rPr>
                  <w:color w:val="0462C1"/>
                  <w:sz w:val="28"/>
                  <w:u w:val="single" w:color="0462C1"/>
                </w:rPr>
                <w:t>https://www.youtube.com/watch?v=6v0BgoTKtHg</w:t>
              </w:r>
            </w:hyperlink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96" w:val="left" w:leader="none"/>
                <w:tab w:pos="897" w:val="left" w:leader="none"/>
              </w:tabs>
              <w:spacing w:line="256" w:lineRule="auto" w:before="0" w:after="0"/>
              <w:ind w:left="827" w:right="1740" w:hanging="360"/>
              <w:jc w:val="left"/>
              <w:rPr>
                <w:sz w:val="28"/>
              </w:rPr>
            </w:pPr>
            <w:r>
              <w:rPr/>
              <w:tab/>
            </w:r>
            <w:r>
              <w:rPr>
                <w:sz w:val="28"/>
              </w:rPr>
              <w:t>Тема: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«Какими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навыками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должен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обладать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первоклассник»</w:t>
            </w:r>
            <w:r>
              <w:rPr>
                <w:color w:val="0462C1"/>
                <w:spacing w:val="-67"/>
                <w:sz w:val="28"/>
              </w:rPr>
              <w:t> </w:t>
            </w:r>
            <w:hyperlink r:id="rId6">
              <w:r>
                <w:rPr>
                  <w:color w:val="0462C1"/>
                  <w:sz w:val="28"/>
                  <w:u w:val="single" w:color="0462C1"/>
                </w:rPr>
                <w:t>https://www.youtube.com/watch?v=QiTaKYxBOGc</w:t>
              </w:r>
            </w:hyperlink>
          </w:p>
        </w:tc>
      </w:tr>
      <w:tr>
        <w:trPr>
          <w:trHeight w:val="2899" w:hRule="atLeast"/>
        </w:trPr>
        <w:tc>
          <w:tcPr>
            <w:tcW w:w="680" w:type="dxa"/>
          </w:tcPr>
          <w:p>
            <w:pPr>
              <w:pStyle w:val="TableParagraph"/>
              <w:ind w:left="26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779" w:type="dxa"/>
          </w:tcPr>
          <w:p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color w:val="111111"/>
                <w:sz w:val="28"/>
              </w:rPr>
              <w:t>Дезадаптация </w:t>
            </w:r>
            <w:r>
              <w:rPr>
                <w:color w:val="111111"/>
                <w:sz w:val="28"/>
              </w:rPr>
              <w:t>—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это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исчезновение,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уничтожение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какой-либо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сформировавшейся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функции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или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же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изначальная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невозможность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её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формирования.</w:t>
            </w:r>
          </w:p>
          <w:p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Мы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можем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назвать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школьника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адаптированным,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если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он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смог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перейти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от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игровой деятельности к учебной. Если от работы под контролем учителя он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может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перейти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самостоятельному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выполнению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задания,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если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может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выполнить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задачу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от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начала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до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конца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—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от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момента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формулирования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построения программы до осуществления контроля над своими действиями. В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норме</w:t>
            </w:r>
            <w:r>
              <w:rPr>
                <w:color w:val="111111"/>
                <w:spacing w:val="-17"/>
                <w:sz w:val="28"/>
              </w:rPr>
              <w:t> </w:t>
            </w:r>
            <w:r>
              <w:rPr>
                <w:color w:val="111111"/>
                <w:sz w:val="28"/>
              </w:rPr>
              <w:t>первоклассник</w:t>
            </w:r>
            <w:r>
              <w:rPr>
                <w:color w:val="111111"/>
                <w:spacing w:val="-14"/>
                <w:sz w:val="28"/>
              </w:rPr>
              <w:t> </w:t>
            </w:r>
            <w:r>
              <w:rPr>
                <w:color w:val="111111"/>
                <w:sz w:val="28"/>
              </w:rPr>
              <w:t>адаптируется</w:t>
            </w:r>
            <w:r>
              <w:rPr>
                <w:color w:val="111111"/>
                <w:spacing w:val="-14"/>
                <w:sz w:val="28"/>
              </w:rPr>
              <w:t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15"/>
                <w:sz w:val="28"/>
              </w:rPr>
              <w:t> </w:t>
            </w:r>
            <w:r>
              <w:rPr>
                <w:color w:val="111111"/>
                <w:sz w:val="28"/>
              </w:rPr>
              <w:t>школьным</w:t>
            </w:r>
            <w:r>
              <w:rPr>
                <w:color w:val="111111"/>
                <w:spacing w:val="-14"/>
                <w:sz w:val="28"/>
              </w:rPr>
              <w:t> </w:t>
            </w:r>
            <w:r>
              <w:rPr>
                <w:color w:val="111111"/>
                <w:sz w:val="28"/>
              </w:rPr>
              <w:t>условиям</w:t>
            </w:r>
            <w:r>
              <w:rPr>
                <w:color w:val="111111"/>
                <w:spacing w:val="-15"/>
                <w:sz w:val="28"/>
              </w:rPr>
              <w:t> </w:t>
            </w:r>
            <w:r>
              <w:rPr>
                <w:color w:val="111111"/>
                <w:sz w:val="28"/>
              </w:rPr>
              <w:t>за</w:t>
            </w:r>
            <w:r>
              <w:rPr>
                <w:color w:val="111111"/>
                <w:spacing w:val="-14"/>
                <w:sz w:val="28"/>
              </w:rPr>
              <w:t> </w:t>
            </w:r>
            <w:r>
              <w:rPr>
                <w:color w:val="111111"/>
                <w:sz w:val="28"/>
              </w:rPr>
              <w:t>5–6</w:t>
            </w:r>
            <w:r>
              <w:rPr>
                <w:color w:val="111111"/>
                <w:spacing w:val="-13"/>
                <w:sz w:val="28"/>
              </w:rPr>
              <w:t> </w:t>
            </w:r>
            <w:r>
              <w:rPr>
                <w:color w:val="111111"/>
                <w:sz w:val="28"/>
              </w:rPr>
              <w:t>недель.</w:t>
            </w:r>
            <w:r>
              <w:rPr>
                <w:color w:val="111111"/>
                <w:spacing w:val="-15"/>
                <w:sz w:val="28"/>
              </w:rPr>
              <w:t> </w:t>
            </w:r>
            <w:r>
              <w:rPr>
                <w:color w:val="111111"/>
                <w:sz w:val="28"/>
              </w:rPr>
              <w:t>То</w:t>
            </w:r>
            <w:r>
              <w:rPr>
                <w:color w:val="111111"/>
                <w:spacing w:val="-13"/>
                <w:sz w:val="28"/>
              </w:rPr>
              <w:t> </w:t>
            </w:r>
            <w:r>
              <w:rPr>
                <w:color w:val="111111"/>
                <w:sz w:val="28"/>
              </w:rPr>
              <w:t>есть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type w:val="continuous"/>
          <w:pgSz w:w="11910" w:h="16840"/>
          <w:pgMar w:top="640" w:bottom="28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779"/>
      </w:tblGrid>
      <w:tr>
        <w:trPr>
          <w:trHeight w:val="11607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79" w:type="dxa"/>
          </w:tcPr>
          <w:p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к середине первой четверти организм должен перестроиться без ущерба для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физического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психического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здоровья.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За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это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время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должны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начать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функционировать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по-новому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все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системы.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Происходит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коррекция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биологических часов, подчинение новому режиму, в который встраиваются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самостоятельная</w:t>
            </w:r>
            <w:r>
              <w:rPr>
                <w:color w:val="111111"/>
                <w:spacing w:val="-9"/>
                <w:sz w:val="28"/>
              </w:rPr>
              <w:t> </w:t>
            </w:r>
            <w:r>
              <w:rPr>
                <w:color w:val="111111"/>
                <w:sz w:val="28"/>
              </w:rPr>
              <w:t>работа,</w:t>
            </w:r>
            <w:r>
              <w:rPr>
                <w:color w:val="111111"/>
                <w:spacing w:val="-7"/>
                <w:sz w:val="28"/>
              </w:rPr>
              <w:t> </w:t>
            </w:r>
            <w:r>
              <w:rPr>
                <w:color w:val="111111"/>
                <w:sz w:val="28"/>
              </w:rPr>
              <w:t>домашние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задания.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Изменяется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энергетический</w:t>
            </w:r>
            <w:r>
              <w:rPr>
                <w:color w:val="111111"/>
                <w:spacing w:val="-7"/>
                <w:sz w:val="28"/>
              </w:rPr>
              <w:t> </w:t>
            </w:r>
            <w:r>
              <w:rPr>
                <w:color w:val="111111"/>
                <w:sz w:val="28"/>
              </w:rPr>
              <w:t>баланс</w:t>
            </w:r>
            <w:r>
              <w:rPr>
                <w:color w:val="111111"/>
                <w:spacing w:val="-67"/>
                <w:sz w:val="28"/>
              </w:rPr>
              <w:t> </w:t>
            </w:r>
            <w:r>
              <w:rPr>
                <w:color w:val="111111"/>
                <w:sz w:val="28"/>
              </w:rPr>
              <w:t>организма. Осуществляется переход от игровой и физической деятельности к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умственной,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усиливается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кровоснабжение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головного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мозга.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психологическом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уровне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ребёнок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приспосабливается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новым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взрослым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сверстникам. У него проявляется одна из самых важных черт — готовность к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развитию.</w:t>
            </w:r>
          </w:p>
          <w:p>
            <w:pPr>
              <w:pStyle w:val="TableParagraph"/>
              <w:spacing w:before="150"/>
              <w:ind w:right="100"/>
              <w:jc w:val="both"/>
              <w:rPr>
                <w:sz w:val="28"/>
              </w:rPr>
            </w:pPr>
            <w:r>
              <w:rPr>
                <w:b/>
                <w:color w:val="111111"/>
                <w:sz w:val="28"/>
              </w:rPr>
              <w:t>Школьная</w:t>
            </w:r>
            <w:r>
              <w:rPr>
                <w:b/>
                <w:color w:val="111111"/>
                <w:spacing w:val="1"/>
                <w:sz w:val="28"/>
              </w:rPr>
              <w:t> </w:t>
            </w:r>
            <w:r>
              <w:rPr>
                <w:b/>
                <w:color w:val="111111"/>
                <w:sz w:val="28"/>
              </w:rPr>
              <w:t>дезадаптация</w:t>
            </w:r>
            <w:r>
              <w:rPr>
                <w:color w:val="111111"/>
                <w:sz w:val="28"/>
              </w:rPr>
              <w:t>—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невозможность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обучения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адекватного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взаимодействия ребёнка с окружением в рамках конкретного образовательного</w:t>
            </w:r>
            <w:r>
              <w:rPr>
                <w:color w:val="111111"/>
                <w:spacing w:val="-67"/>
                <w:sz w:val="28"/>
              </w:rPr>
              <w:t> </w:t>
            </w:r>
            <w:r>
              <w:rPr>
                <w:color w:val="111111"/>
                <w:sz w:val="28"/>
              </w:rPr>
              <w:t>учреждения.</w:t>
            </w:r>
          </w:p>
          <w:p>
            <w:pPr>
              <w:pStyle w:val="TableParagraph"/>
              <w:spacing w:before="181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Признаками</w:t>
            </w:r>
            <w:r>
              <w:rPr>
                <w:b/>
                <w:color w:val="111111"/>
                <w:spacing w:val="-5"/>
                <w:sz w:val="28"/>
              </w:rPr>
              <w:t> </w:t>
            </w:r>
            <w:r>
              <w:rPr>
                <w:b/>
                <w:color w:val="111111"/>
                <w:sz w:val="28"/>
              </w:rPr>
              <w:t>дезадаптации</w:t>
            </w:r>
            <w:r>
              <w:rPr>
                <w:b/>
                <w:color w:val="111111"/>
                <w:spacing w:val="-5"/>
                <w:sz w:val="28"/>
              </w:rPr>
              <w:t> </w:t>
            </w:r>
            <w:r>
              <w:rPr>
                <w:b/>
                <w:color w:val="111111"/>
                <w:sz w:val="28"/>
              </w:rPr>
              <w:t>являются: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79" w:val="left" w:leader="none"/>
              </w:tabs>
              <w:spacing w:line="322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негативное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color w:val="111111"/>
                <w:sz w:val="28"/>
              </w:rPr>
              <w:t>эмоциональное</w:t>
            </w:r>
            <w:r>
              <w:rPr>
                <w:color w:val="111111"/>
                <w:spacing w:val="-5"/>
                <w:sz w:val="28"/>
              </w:rPr>
              <w:t> </w:t>
            </w:r>
            <w:r>
              <w:rPr>
                <w:color w:val="111111"/>
                <w:sz w:val="28"/>
              </w:rPr>
              <w:t>отношение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5"/>
                <w:sz w:val="28"/>
              </w:rPr>
              <w:t> </w:t>
            </w:r>
            <w:r>
              <w:rPr>
                <w:color w:val="111111"/>
                <w:sz w:val="28"/>
              </w:rPr>
              <w:t>школе;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79" w:val="left" w:leader="none"/>
              </w:tabs>
              <w:spacing w:line="322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высокая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устойчивая</w:t>
            </w:r>
            <w:r>
              <w:rPr>
                <w:color w:val="111111"/>
                <w:spacing w:val="-5"/>
                <w:sz w:val="28"/>
              </w:rPr>
              <w:t> </w:t>
            </w:r>
            <w:r>
              <w:rPr>
                <w:color w:val="111111"/>
                <w:sz w:val="28"/>
              </w:rPr>
              <w:t>тревожность;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79" w:val="left" w:leader="none"/>
              </w:tabs>
              <w:spacing w:line="322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повышенная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эмоциональная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лабильность;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79" w:val="left" w:leader="none"/>
              </w:tabs>
              <w:spacing w:line="322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низкая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работоспособность;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79" w:val="left" w:leader="none"/>
              </w:tabs>
              <w:spacing w:line="240" w:lineRule="auto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двигательная</w:t>
            </w:r>
            <w:r>
              <w:rPr>
                <w:color w:val="111111"/>
                <w:spacing w:val="-16"/>
                <w:sz w:val="28"/>
              </w:rPr>
              <w:t> </w:t>
            </w:r>
            <w:r>
              <w:rPr>
                <w:color w:val="111111"/>
                <w:sz w:val="28"/>
              </w:rPr>
              <w:t>расторможенность;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79" w:val="left" w:leader="none"/>
              </w:tabs>
              <w:spacing w:line="240" w:lineRule="auto" w:before="2" w:after="0"/>
              <w:ind w:left="107" w:right="2760" w:firstLine="81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трудность общения с учителем и сверстниками.</w:t>
            </w:r>
            <w:r>
              <w:rPr>
                <w:color w:val="111111"/>
                <w:spacing w:val="-67"/>
                <w:sz w:val="28"/>
              </w:rPr>
              <w:t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b/>
                <w:color w:val="111111"/>
                <w:sz w:val="28"/>
              </w:rPr>
              <w:t>симптомам</w:t>
            </w:r>
            <w:r>
              <w:rPr>
                <w:b/>
                <w:color w:val="111111"/>
                <w:spacing w:val="-2"/>
                <w:sz w:val="28"/>
              </w:rPr>
              <w:t> </w:t>
            </w:r>
            <w:r>
              <w:rPr>
                <w:b/>
                <w:color w:val="111111"/>
                <w:sz w:val="28"/>
              </w:rPr>
              <w:t>нарушения</w:t>
            </w:r>
            <w:r>
              <w:rPr>
                <w:b/>
                <w:color w:val="111111"/>
                <w:spacing w:val="-3"/>
                <w:sz w:val="28"/>
              </w:rPr>
              <w:t> </w:t>
            </w:r>
            <w:r>
              <w:rPr>
                <w:b/>
                <w:color w:val="111111"/>
                <w:sz w:val="28"/>
              </w:rPr>
              <w:t>адаптации</w:t>
            </w:r>
            <w:r>
              <w:rPr>
                <w:b/>
                <w:color w:val="111111"/>
                <w:spacing w:val="-4"/>
                <w:sz w:val="28"/>
              </w:rPr>
              <w:t> </w:t>
            </w:r>
            <w:r>
              <w:rPr>
                <w:color w:val="111111"/>
                <w:sz w:val="28"/>
              </w:rPr>
              <w:t>относятся</w:t>
            </w:r>
            <w:r>
              <w:rPr>
                <w:color w:val="111111"/>
                <w:spacing w:val="-1"/>
                <w:sz w:val="28"/>
              </w:rPr>
              <w:t> </w:t>
            </w:r>
            <w:r>
              <w:rPr>
                <w:color w:val="111111"/>
                <w:sz w:val="28"/>
              </w:rPr>
              <w:t>также: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240" w:lineRule="auto" w:before="0" w:after="0"/>
              <w:ind w:left="1278" w:right="100" w:hanging="360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боязнь</w:t>
            </w:r>
            <w:r>
              <w:rPr>
                <w:color w:val="111111"/>
                <w:spacing w:val="39"/>
                <w:sz w:val="28"/>
              </w:rPr>
              <w:t> </w:t>
            </w:r>
            <w:r>
              <w:rPr>
                <w:color w:val="111111"/>
                <w:sz w:val="28"/>
              </w:rPr>
              <w:t>не</w:t>
            </w:r>
            <w:r>
              <w:rPr>
                <w:color w:val="111111"/>
                <w:spacing w:val="40"/>
                <w:sz w:val="28"/>
              </w:rPr>
              <w:t> </w:t>
            </w:r>
            <w:r>
              <w:rPr>
                <w:color w:val="111111"/>
                <w:sz w:val="28"/>
              </w:rPr>
              <w:t>выполнить</w:t>
            </w:r>
            <w:r>
              <w:rPr>
                <w:color w:val="111111"/>
                <w:spacing w:val="39"/>
                <w:sz w:val="28"/>
              </w:rPr>
              <w:t> </w:t>
            </w:r>
            <w:r>
              <w:rPr>
                <w:color w:val="111111"/>
                <w:sz w:val="28"/>
              </w:rPr>
              <w:t>школьные</w:t>
            </w:r>
            <w:r>
              <w:rPr>
                <w:color w:val="111111"/>
                <w:spacing w:val="40"/>
                <w:sz w:val="28"/>
              </w:rPr>
              <w:t> </w:t>
            </w:r>
            <w:r>
              <w:rPr>
                <w:color w:val="111111"/>
                <w:sz w:val="28"/>
              </w:rPr>
              <w:t>задания,</w:t>
            </w:r>
            <w:r>
              <w:rPr>
                <w:color w:val="111111"/>
                <w:spacing w:val="39"/>
                <w:sz w:val="28"/>
              </w:rPr>
              <w:t> </w:t>
            </w:r>
            <w:r>
              <w:rPr>
                <w:color w:val="111111"/>
                <w:sz w:val="28"/>
              </w:rPr>
              <w:t>страх</w:t>
            </w:r>
            <w:r>
              <w:rPr>
                <w:color w:val="111111"/>
                <w:spacing w:val="38"/>
                <w:sz w:val="28"/>
              </w:rPr>
              <w:t> </w:t>
            </w:r>
            <w:r>
              <w:rPr>
                <w:color w:val="111111"/>
                <w:sz w:val="28"/>
              </w:rPr>
              <w:t>перед</w:t>
            </w:r>
            <w:r>
              <w:rPr>
                <w:color w:val="111111"/>
                <w:spacing w:val="39"/>
                <w:sz w:val="28"/>
              </w:rPr>
              <w:t> </w:t>
            </w:r>
            <w:r>
              <w:rPr>
                <w:color w:val="111111"/>
                <w:sz w:val="28"/>
              </w:rPr>
              <w:t>учителем,</w:t>
            </w:r>
            <w:r>
              <w:rPr>
                <w:color w:val="111111"/>
                <w:spacing w:val="-67"/>
                <w:sz w:val="28"/>
              </w:rPr>
              <w:t> </w:t>
            </w:r>
            <w:r>
              <w:rPr>
                <w:color w:val="111111"/>
                <w:sz w:val="28"/>
              </w:rPr>
              <w:t>товарищами;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321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чувство</w:t>
            </w:r>
            <w:r>
              <w:rPr>
                <w:color w:val="111111"/>
                <w:spacing w:val="-6"/>
                <w:sz w:val="28"/>
              </w:rPr>
              <w:t> </w:t>
            </w:r>
            <w:r>
              <w:rPr>
                <w:color w:val="111111"/>
                <w:sz w:val="28"/>
              </w:rPr>
              <w:t>неполноценности,</w:t>
            </w:r>
            <w:r>
              <w:rPr>
                <w:color w:val="111111"/>
                <w:spacing w:val="-8"/>
                <w:sz w:val="28"/>
              </w:rPr>
              <w:t> </w:t>
            </w:r>
            <w:r>
              <w:rPr>
                <w:color w:val="111111"/>
                <w:sz w:val="28"/>
              </w:rPr>
              <w:t>негативизм;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240" w:lineRule="auto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уход</w:t>
            </w:r>
            <w:r>
              <w:rPr>
                <w:color w:val="111111"/>
                <w:spacing w:val="-1"/>
                <w:sz w:val="28"/>
              </w:rPr>
              <w:t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color w:val="111111"/>
                <w:sz w:val="28"/>
              </w:rPr>
              <w:t>себя,</w:t>
            </w:r>
            <w:r>
              <w:rPr>
                <w:color w:val="111111"/>
                <w:spacing w:val="-1"/>
                <w:sz w:val="28"/>
              </w:rPr>
              <w:t> </w:t>
            </w:r>
            <w:r>
              <w:rPr>
                <w:color w:val="111111"/>
                <w:sz w:val="28"/>
              </w:rPr>
              <w:t>отсутствие</w:t>
            </w:r>
            <w:r>
              <w:rPr>
                <w:color w:val="111111"/>
                <w:spacing w:val="-2"/>
                <w:sz w:val="28"/>
              </w:rPr>
              <w:t> </w:t>
            </w:r>
            <w:r>
              <w:rPr>
                <w:color w:val="111111"/>
                <w:sz w:val="28"/>
              </w:rPr>
              <w:t>интереса</w:t>
            </w:r>
            <w:r>
              <w:rPr>
                <w:color w:val="111111"/>
                <w:spacing w:val="-2"/>
                <w:sz w:val="28"/>
              </w:rPr>
              <w:t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4"/>
                <w:sz w:val="28"/>
              </w:rPr>
              <w:t> </w:t>
            </w:r>
            <w:r>
              <w:rPr>
                <w:color w:val="111111"/>
                <w:sz w:val="28"/>
              </w:rPr>
              <w:t>играм;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322" w:lineRule="exact" w:before="2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психосоматические</w:t>
            </w:r>
            <w:r>
              <w:rPr>
                <w:color w:val="111111"/>
                <w:spacing w:val="-5"/>
                <w:sz w:val="28"/>
              </w:rPr>
              <w:t> </w:t>
            </w:r>
            <w:r>
              <w:rPr>
                <w:color w:val="111111"/>
                <w:sz w:val="28"/>
              </w:rPr>
              <w:t>жалобы;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322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агрессивные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color w:val="111111"/>
                <w:sz w:val="28"/>
              </w:rPr>
              <w:t>действия;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322" w:lineRule="exact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общая</w:t>
            </w:r>
            <w:r>
              <w:rPr>
                <w:color w:val="111111"/>
                <w:spacing w:val="-4"/>
                <w:sz w:val="28"/>
              </w:rPr>
              <w:t> </w:t>
            </w:r>
            <w:r>
              <w:rPr>
                <w:color w:val="111111"/>
                <w:sz w:val="28"/>
              </w:rPr>
              <w:t>заторможенность;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78" w:val="left" w:leader="none"/>
                <w:tab w:pos="1279" w:val="left" w:leader="none"/>
              </w:tabs>
              <w:spacing w:line="240" w:lineRule="auto" w:before="0" w:after="0"/>
              <w:ind w:left="1278" w:right="0" w:hanging="361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чрезмерная</w:t>
            </w:r>
            <w:r>
              <w:rPr>
                <w:color w:val="111111"/>
                <w:spacing w:val="-4"/>
                <w:sz w:val="28"/>
              </w:rPr>
              <w:t> </w:t>
            </w:r>
            <w:r>
              <w:rPr>
                <w:color w:val="111111"/>
                <w:sz w:val="28"/>
              </w:rPr>
              <w:t>застенчивость,</w:t>
            </w:r>
            <w:r>
              <w:rPr>
                <w:color w:val="111111"/>
                <w:spacing w:val="-4"/>
                <w:sz w:val="28"/>
              </w:rPr>
              <w:t> </w:t>
            </w:r>
            <w:r>
              <w:rPr>
                <w:color w:val="111111"/>
                <w:sz w:val="28"/>
              </w:rPr>
              <w:t>плаксивость,</w:t>
            </w:r>
            <w:r>
              <w:rPr>
                <w:color w:val="111111"/>
                <w:spacing w:val="-5"/>
                <w:sz w:val="28"/>
              </w:rPr>
              <w:t> </w:t>
            </w:r>
            <w:r>
              <w:rPr>
                <w:color w:val="111111"/>
                <w:sz w:val="28"/>
              </w:rPr>
              <w:t>депрессия.</w:t>
            </w:r>
          </w:p>
          <w:p>
            <w:pPr>
              <w:pStyle w:val="TableParagraph"/>
              <w:spacing w:before="150"/>
              <w:ind w:right="101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Наряду</w:t>
            </w:r>
            <w:r>
              <w:rPr>
                <w:color w:val="111111"/>
                <w:spacing w:val="126"/>
                <w:sz w:val="28"/>
              </w:rPr>
              <w:t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125"/>
                <w:sz w:val="28"/>
              </w:rPr>
              <w:t> </w:t>
            </w:r>
            <w:r>
              <w:rPr>
                <w:color w:val="111111"/>
                <w:sz w:val="28"/>
              </w:rPr>
              <w:t>явными</w:t>
            </w:r>
            <w:r>
              <w:rPr>
                <w:color w:val="111111"/>
                <w:spacing w:val="125"/>
                <w:sz w:val="28"/>
              </w:rPr>
              <w:t> </w:t>
            </w:r>
            <w:r>
              <w:rPr>
                <w:color w:val="111111"/>
                <w:sz w:val="28"/>
              </w:rPr>
              <w:t>проявлениями  </w:t>
            </w:r>
            <w:r>
              <w:rPr>
                <w:color w:val="111111"/>
                <w:spacing w:val="54"/>
                <w:sz w:val="28"/>
              </w:rPr>
              <w:t> </w:t>
            </w:r>
            <w:r>
              <w:rPr>
                <w:color w:val="111111"/>
                <w:sz w:val="28"/>
              </w:rPr>
              <w:t>школьной  </w:t>
            </w:r>
            <w:r>
              <w:rPr>
                <w:color w:val="111111"/>
                <w:spacing w:val="53"/>
                <w:sz w:val="28"/>
              </w:rPr>
              <w:t> </w:t>
            </w:r>
            <w:r>
              <w:rPr>
                <w:color w:val="111111"/>
                <w:sz w:val="28"/>
              </w:rPr>
              <w:t>дезадаптации  </w:t>
            </w:r>
            <w:r>
              <w:rPr>
                <w:color w:val="111111"/>
                <w:spacing w:val="55"/>
                <w:sz w:val="28"/>
              </w:rPr>
              <w:t> </w:t>
            </w:r>
            <w:r>
              <w:rPr>
                <w:color w:val="111111"/>
                <w:sz w:val="28"/>
              </w:rPr>
              <w:t>встречаются</w:t>
            </w:r>
            <w:r>
              <w:rPr>
                <w:color w:val="111111"/>
                <w:spacing w:val="-68"/>
                <w:sz w:val="28"/>
              </w:rPr>
              <w:t> </w:t>
            </w:r>
            <w:r>
              <w:rPr>
                <w:color w:val="111111"/>
                <w:sz w:val="28"/>
              </w:rPr>
              <w:t>ее </w:t>
            </w:r>
            <w:r>
              <w:rPr>
                <w:b/>
                <w:color w:val="111111"/>
                <w:sz w:val="28"/>
              </w:rPr>
              <w:t>скрытые формы</w:t>
            </w:r>
            <w:r>
              <w:rPr>
                <w:color w:val="111111"/>
                <w:sz w:val="28"/>
              </w:rPr>
              <w:t>, когда при хорошей успеваемости и дисциплине ребенок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испытывает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постоянную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внутреннюю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тревогу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страх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перед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школой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или</w:t>
            </w:r>
            <w:r>
              <w:rPr>
                <w:color w:val="111111"/>
                <w:spacing w:val="1"/>
                <w:sz w:val="28"/>
              </w:rPr>
              <w:t> </w:t>
            </w:r>
            <w:r>
              <w:rPr>
                <w:color w:val="111111"/>
                <w:sz w:val="28"/>
              </w:rPr>
              <w:t>учителем, у него отсутствует желание ходить в школу, наблюдаются трудности</w:t>
            </w:r>
            <w:r>
              <w:rPr>
                <w:color w:val="111111"/>
                <w:spacing w:val="-67"/>
                <w:sz w:val="28"/>
              </w:rPr>
              <w:t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color w:val="111111"/>
                <w:sz w:val="28"/>
              </w:rPr>
              <w:t>общении,</w:t>
            </w:r>
            <w:r>
              <w:rPr>
                <w:color w:val="111111"/>
                <w:spacing w:val="-1"/>
                <w:sz w:val="28"/>
              </w:rPr>
              <w:t> </w:t>
            </w:r>
            <w:r>
              <w:rPr>
                <w:color w:val="111111"/>
                <w:sz w:val="28"/>
              </w:rPr>
              <w:t>формируется</w:t>
            </w:r>
            <w:r>
              <w:rPr>
                <w:color w:val="111111"/>
                <w:spacing w:val="-3"/>
                <w:sz w:val="28"/>
              </w:rPr>
              <w:t> </w:t>
            </w:r>
            <w:r>
              <w:rPr>
                <w:color w:val="111111"/>
                <w:sz w:val="28"/>
              </w:rPr>
              <w:t>неадекватная самооценка.</w:t>
            </w:r>
          </w:p>
        </w:tc>
      </w:tr>
      <w:tr>
        <w:trPr>
          <w:trHeight w:val="967" w:hRule="atLeast"/>
        </w:trPr>
        <w:tc>
          <w:tcPr>
            <w:tcW w:w="680" w:type="dxa"/>
          </w:tcPr>
          <w:p>
            <w:pPr>
              <w:pStyle w:val="TableParagraph"/>
              <w:spacing w:before="2"/>
              <w:ind w:left="214" w:right="20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77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2" w:after="0"/>
              <w:ind w:left="107" w:right="3842" w:firstLine="360"/>
              <w:jc w:val="left"/>
              <w:rPr>
                <w:sz w:val="28"/>
              </w:rPr>
            </w:pPr>
            <w:r>
              <w:rPr>
                <w:sz w:val="28"/>
              </w:rPr>
              <w:t>10 советов родителям первоклассников</w:t>
            </w:r>
            <w:r>
              <w:rPr>
                <w:color w:val="0462C1"/>
                <w:spacing w:val="1"/>
                <w:sz w:val="28"/>
              </w:rPr>
              <w:t> </w:t>
            </w:r>
            <w:hyperlink r:id="rId7">
              <w:r>
                <w:rPr>
                  <w:color w:val="0462C1"/>
                  <w:spacing w:val="-1"/>
                  <w:sz w:val="28"/>
                  <w:u w:val="single" w:color="0462C1"/>
                </w:rPr>
                <w:t>https://www.youtube.com/watch?v=giCM8sxRFPw</w:t>
              </w:r>
            </w:hyperlink>
          </w:p>
        </w:tc>
      </w:tr>
      <w:tr>
        <w:trPr>
          <w:trHeight w:val="2704" w:hRule="atLeast"/>
        </w:trPr>
        <w:tc>
          <w:tcPr>
            <w:tcW w:w="680" w:type="dxa"/>
          </w:tcPr>
          <w:p>
            <w:pPr>
              <w:pStyle w:val="TableParagraph"/>
              <w:ind w:left="214" w:right="20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779" w:type="dxa"/>
          </w:tcPr>
          <w:p>
            <w:pPr>
              <w:pStyle w:val="TableParagraph"/>
              <w:ind w:left="2460"/>
              <w:rPr>
                <w:b/>
                <w:sz w:val="28"/>
              </w:rPr>
            </w:pPr>
            <w:r>
              <w:rPr>
                <w:b/>
                <w:sz w:val="28"/>
              </w:rPr>
              <w:t>Памятка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родителям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первоклассников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4" w:val="left" w:leader="none"/>
                <w:tab w:pos="415" w:val="left" w:leader="none"/>
              </w:tabs>
              <w:spacing w:line="240" w:lineRule="auto" w:before="151" w:after="0"/>
              <w:ind w:left="107" w:right="393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Поддержите в ребенке его стремление стать школьником. Ваша искренняя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заинтересованность в его школьных делах и заботах, серьезное отношение 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 первым достижениям и возможным трудностям помогут первокласснику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подтвердить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значимость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нового положения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4" w:val="left" w:leader="none"/>
                <w:tab w:pos="485" w:val="left" w:leader="none"/>
              </w:tabs>
              <w:spacing w:line="240" w:lineRule="auto" w:before="149" w:after="0"/>
              <w:ind w:left="107" w:right="831" w:firstLine="0"/>
              <w:jc w:val="left"/>
              <w:rPr>
                <w:sz w:val="28"/>
              </w:rPr>
            </w:pPr>
            <w:r>
              <w:rPr>
                <w:sz w:val="28"/>
              </w:rPr>
              <w:t>Обсудите с ребенком те правила и нормы, с которыми он встретился 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школе.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Объясните их необходимость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целесообразность.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top="700" w:bottom="28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779"/>
      </w:tblGrid>
      <w:tr>
        <w:trPr>
          <w:trHeight w:val="9101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7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84" w:val="left" w:leader="none"/>
                <w:tab w:pos="485" w:val="left" w:leader="none"/>
              </w:tabs>
              <w:spacing w:line="240" w:lineRule="auto" w:before="0" w:after="0"/>
              <w:ind w:left="107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Ваш ребенок пришел в школу, чтобы учиться. Когда человек учится, у него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может что-то не сразу получаться, это естественно. Ребенок имеет право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ошибку.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4" w:val="left" w:leader="none"/>
                <w:tab w:pos="485" w:val="left" w:leader="none"/>
              </w:tabs>
              <w:spacing w:line="240" w:lineRule="auto" w:before="150" w:after="0"/>
              <w:ind w:left="107" w:right="1099" w:firstLine="0"/>
              <w:jc w:val="left"/>
              <w:rPr>
                <w:sz w:val="28"/>
              </w:rPr>
            </w:pPr>
            <w:r>
              <w:rPr>
                <w:sz w:val="28"/>
              </w:rPr>
              <w:t>Составьте вместе с первоклассником распорядок дня, следите за его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соблюдением.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4" w:val="left" w:leader="none"/>
                <w:tab w:pos="415" w:val="left" w:leader="none"/>
              </w:tabs>
              <w:spacing w:line="240" w:lineRule="auto" w:before="151" w:after="0"/>
              <w:ind w:left="107" w:right="1034" w:firstLine="0"/>
              <w:jc w:val="left"/>
              <w:rPr>
                <w:sz w:val="28"/>
              </w:rPr>
            </w:pPr>
            <w:r>
              <w:rPr>
                <w:sz w:val="28"/>
              </w:rPr>
              <w:t>Не пропускайте трудности, возможные у ребенка на начальном этапе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овладения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учебными навыками.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Если у</w:t>
            </w:r>
          </w:p>
          <w:p>
            <w:pPr>
              <w:pStyle w:val="TableParagraph"/>
              <w:tabs>
                <w:tab w:pos="2284" w:val="left" w:leader="none"/>
                <w:tab w:pos="3719" w:val="left" w:leader="none"/>
                <w:tab w:pos="6470" w:val="left" w:leader="none"/>
                <w:tab w:pos="7952" w:val="left" w:leader="none"/>
              </w:tabs>
              <w:ind w:right="239"/>
              <w:rPr>
                <w:sz w:val="28"/>
              </w:rPr>
            </w:pPr>
            <w:r>
              <w:rPr>
                <w:sz w:val="28"/>
              </w:rPr>
              <w:t>первоклассника,</w:t>
              <w:tab/>
              <w:t>например,</w:t>
              <w:tab/>
              <w:t>есть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логопедические</w:t>
              <w:tab/>
              <w:t>проблемы,</w:t>
              <w:tab/>
            </w:r>
            <w:r>
              <w:rPr>
                <w:spacing w:val="-1"/>
                <w:sz w:val="28"/>
              </w:rPr>
              <w:t>постарайтесь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справиться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 ними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 первом году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4" w:val="left" w:leader="none"/>
                <w:tab w:pos="415" w:val="left" w:leader="none"/>
              </w:tabs>
              <w:spacing w:line="240" w:lineRule="auto" w:before="149" w:after="0"/>
              <w:ind w:left="107" w:right="488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Поддержите первоклассника в его желании добиться успеха. В каждой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работе обязательно найдите, за что можно было бы его похвалить. Помните,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что похвала и эмоциональная поддержка («Молодец!», «Ты так хорошо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справился!») способны заметно повысить интеллектуальные достижения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человека.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4" w:val="left" w:leader="none"/>
                <w:tab w:pos="415" w:val="left" w:leader="none"/>
              </w:tabs>
              <w:spacing w:line="240" w:lineRule="auto" w:before="150" w:after="0"/>
              <w:ind w:left="107" w:right="125" w:firstLine="0"/>
              <w:jc w:val="left"/>
              <w:rPr>
                <w:sz w:val="28"/>
              </w:rPr>
            </w:pPr>
            <w:r>
              <w:rPr>
                <w:sz w:val="28"/>
              </w:rPr>
              <w:t>Если Вас что-то беспокоит в поведении ребенка, его учебных делах, 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стесняйтесь обращаться за советом и консультацией к учителю или школьному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психологу.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4" w:val="left" w:leader="none"/>
                <w:tab w:pos="415" w:val="left" w:leader="none"/>
              </w:tabs>
              <w:spacing w:line="240" w:lineRule="auto" w:before="150" w:after="0"/>
              <w:ind w:left="107" w:right="165" w:firstLine="0"/>
              <w:jc w:val="left"/>
              <w:rPr>
                <w:sz w:val="28"/>
              </w:rPr>
            </w:pPr>
            <w:r>
              <w:rPr>
                <w:sz w:val="28"/>
              </w:rPr>
              <w:t>С поступлением в школу в жизни Вашего ребенка появился человек более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авторитетный, чем Вы. Это учитель. Уважайте мнение первоклассника о своем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педагоге.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4" w:val="left" w:leader="none"/>
                <w:tab w:pos="415" w:val="left" w:leader="none"/>
              </w:tabs>
              <w:spacing w:line="240" w:lineRule="auto" w:before="150" w:after="0"/>
              <w:ind w:left="107" w:right="398" w:firstLine="0"/>
              <w:jc w:val="left"/>
              <w:rPr>
                <w:sz w:val="28"/>
              </w:rPr>
            </w:pPr>
            <w:r>
              <w:rPr>
                <w:sz w:val="28"/>
              </w:rPr>
              <w:t>Учение - это нелегкий и ответственный труд. Поступление в школу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существенно меняет жизнь ребенка, но не должно лишать ее многообразия,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радости, игры. У первоклассника должно оставаться достаточно времени для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игровых занятий.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2"/>
        <w:ind w:left="460" w:right="480"/>
        <w:jc w:val="center"/>
      </w:pPr>
      <w:r>
        <w:rPr/>
        <w:t>Спасибо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внимание!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00"/>
      </w:pPr>
      <w:r>
        <w:rPr/>
        <w:t>Педагог-психолог</w:t>
      </w:r>
      <w:r>
        <w:rPr>
          <w:spacing w:val="-3"/>
        </w:rPr>
        <w:t> </w:t>
      </w:r>
      <w:r>
        <w:rPr/>
        <w:t>гимназии</w:t>
      </w:r>
      <w:r>
        <w:rPr>
          <w:spacing w:val="-2"/>
        </w:rPr>
        <w:t> </w:t>
      </w:r>
      <w:r>
        <w:rPr/>
        <w:t>Исайко</w:t>
      </w:r>
      <w:r>
        <w:rPr>
          <w:spacing w:val="-6"/>
        </w:rPr>
        <w:t> </w:t>
      </w:r>
      <w:r>
        <w:rPr/>
        <w:t>Н.А.</w:t>
      </w:r>
    </w:p>
    <w:sectPr>
      <w:pgSz w:w="11910" w:h="16840"/>
      <w:pgMar w:top="7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07" w:hanging="37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3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3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7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4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1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8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5" w:hanging="37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7" w:hanging="3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3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7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4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1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8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5" w:hanging="3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10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278" w:hanging="360"/>
      </w:pPr>
      <w:rPr>
        <w:rFonts w:hint="default" w:ascii="Symbol" w:hAnsi="Symbol" w:eastAsia="Symbol" w:cs="Symbol"/>
        <w:color w:val="111111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8" w:hanging="360"/>
        <w:jc w:val="left"/>
      </w:pPr>
      <w:rPr>
        <w:rFonts w:hint="default" w:ascii="Times New Roman" w:hAnsi="Times New Roman" w:eastAsia="Times New Roman" w:cs="Times New Roman"/>
        <w:color w:val="111111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60" w:right="47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watch?v=6v0BgoTKtHg" TargetMode="External"/><Relationship Id="rId6" Type="http://schemas.openxmlformats.org/officeDocument/2006/relationships/hyperlink" Target="https://www.youtube.com/watch?v=QiTaKYxBOGc" TargetMode="External"/><Relationship Id="rId7" Type="http://schemas.openxmlformats.org/officeDocument/2006/relationships/hyperlink" Target="https://www.youtube.com/watch?v=giCM8sxRFPw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2024-10-14T10:36:54Z</dcterms:created>
  <dcterms:modified xsi:type="dcterms:W3CDTF">2024-10-14T10:36:54Z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