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55C" w:rsidRPr="00B73ED2" w:rsidRDefault="003A325C" w:rsidP="007C4904">
      <w:pPr>
        <w:spacing w:line="276" w:lineRule="auto"/>
        <w:jc w:val="center"/>
        <w:rPr>
          <w:sz w:val="40"/>
          <w:szCs w:val="40"/>
        </w:rPr>
      </w:pPr>
      <w:r>
        <w:rPr>
          <w:sz w:val="40"/>
          <w:szCs w:val="40"/>
        </w:rPr>
        <w:t>TEXTE ENTENDU DOCUMENTAIRE</w:t>
      </w:r>
    </w:p>
    <w:p w:rsidR="00B73ED2" w:rsidRPr="00B73ED2" w:rsidRDefault="003A325C" w:rsidP="007C4904">
      <w:pPr>
        <w:spacing w:line="276" w:lineRule="auto"/>
        <w:jc w:val="center"/>
        <w:rPr>
          <w:sz w:val="40"/>
          <w:szCs w:val="40"/>
        </w:rPr>
      </w:pPr>
      <w:r>
        <w:rPr>
          <w:sz w:val="40"/>
          <w:szCs w:val="40"/>
        </w:rPr>
        <w:t>Le mammouth laineux</w:t>
      </w:r>
    </w:p>
    <w:p w:rsidR="00CD244A" w:rsidRDefault="00CD244A" w:rsidP="007C4904">
      <w:pPr>
        <w:spacing w:line="276" w:lineRule="auto"/>
      </w:pPr>
    </w:p>
    <w:p w:rsidR="005E6296" w:rsidRPr="003A325C" w:rsidRDefault="00B73ED2" w:rsidP="003A325C">
      <w:pPr>
        <w:spacing w:line="276" w:lineRule="auto"/>
        <w:rPr>
          <w:b/>
          <w:color w:val="7030A0"/>
        </w:rPr>
      </w:pPr>
      <w:r w:rsidRPr="003A325C">
        <w:rPr>
          <w:b/>
          <w:color w:val="7030A0"/>
        </w:rPr>
        <w:sym w:font="Wingdings" w:char="F081"/>
      </w:r>
      <w:r w:rsidRPr="003A325C">
        <w:rPr>
          <w:b/>
          <w:color w:val="7030A0"/>
        </w:rPr>
        <w:t xml:space="preserve"> </w:t>
      </w:r>
      <w:r w:rsidR="003A325C">
        <w:rPr>
          <w:b/>
          <w:color w:val="7030A0"/>
        </w:rPr>
        <w:t>SEQUENCE</w:t>
      </w:r>
    </w:p>
    <w:p w:rsidR="005E6296" w:rsidRDefault="005E6296" w:rsidP="005E6296">
      <w:pPr>
        <w:spacing w:line="276" w:lineRule="auto"/>
      </w:pPr>
    </w:p>
    <w:p w:rsidR="005E6296" w:rsidRPr="003A325C" w:rsidRDefault="005E6296" w:rsidP="005E6296">
      <w:pPr>
        <w:spacing w:line="276" w:lineRule="auto"/>
      </w:pPr>
      <w:r w:rsidRPr="003A325C">
        <w:rPr>
          <w:b/>
          <w:color w:val="7030A0"/>
        </w:rPr>
        <w:t>Objectif de la séquence </w:t>
      </w:r>
      <w:r w:rsidRPr="00813FF7">
        <w:rPr>
          <w:b/>
        </w:rPr>
        <w:t xml:space="preserve">: </w:t>
      </w:r>
      <w:r w:rsidRPr="003A325C">
        <w:t>Ecouter un texte documentaire pour le présenter sous forme écrite, sous la forme d’un texte composite.</w:t>
      </w:r>
    </w:p>
    <w:p w:rsidR="005E6296" w:rsidRDefault="005E6296" w:rsidP="005E6296">
      <w:pPr>
        <w:spacing w:line="276" w:lineRule="auto"/>
      </w:pPr>
    </w:p>
    <w:p w:rsidR="005E6296" w:rsidRDefault="005E6296" w:rsidP="005E6296">
      <w:pPr>
        <w:spacing w:line="276" w:lineRule="auto"/>
      </w:pPr>
      <w:r w:rsidRPr="005E6296">
        <w:rPr>
          <w:b/>
          <w:color w:val="7030A0"/>
        </w:rPr>
        <w:t>Fiche de séquence</w:t>
      </w:r>
      <w:r w:rsidRPr="005E6296">
        <w:rPr>
          <w:color w:val="7030A0"/>
        </w:rPr>
        <w:t> </w:t>
      </w:r>
      <w:r>
        <w:t>:</w:t>
      </w:r>
    </w:p>
    <w:p w:rsidR="00493839" w:rsidRDefault="00493839" w:rsidP="005E6296">
      <w:pPr>
        <w:spacing w:line="276" w:lineRule="auto"/>
      </w:pPr>
    </w:p>
    <w:p w:rsidR="005E6296" w:rsidRDefault="005E6296" w:rsidP="005E6296">
      <w:pPr>
        <w:spacing w:line="276" w:lineRule="auto"/>
      </w:pPr>
      <w:r w:rsidRPr="00493839">
        <w:rPr>
          <w:color w:val="7030A0"/>
        </w:rPr>
        <w:t>Matériel</w:t>
      </w:r>
      <w:r>
        <w:t xml:space="preserve"> : un texte documentaire animalier, sous forme composite (source : site </w:t>
      </w:r>
      <w:proofErr w:type="spellStart"/>
      <w:r>
        <w:t>playbac</w:t>
      </w:r>
      <w:proofErr w:type="spellEnd"/>
      <w:r>
        <w:t xml:space="preserve"> : </w:t>
      </w:r>
      <w:hyperlink r:id="rId5" w:history="1">
        <w:r w:rsidR="00493839" w:rsidRPr="00D05175">
          <w:rPr>
            <w:rStyle w:val="Lienhypertexte"/>
          </w:rPr>
          <w:t>https://digital.playbacpresse.fr/exposes/lepq/tab/Animaux /</w:t>
        </w:r>
      </w:hyperlink>
      <w:r w:rsidR="00493839">
        <w:t xml:space="preserve"> le site des textes de Christophe : </w:t>
      </w:r>
      <w:hyperlink r:id="rId6" w:history="1">
        <w:r w:rsidR="00493839" w:rsidRPr="00D05175">
          <w:rPr>
            <w:rStyle w:val="Lienhypertexte"/>
          </w:rPr>
          <w:t>https://monecole.fr/tag/animalier</w:t>
        </w:r>
      </w:hyperlink>
      <w:r w:rsidR="00493839">
        <w:t xml:space="preserve"> qui nous ont servi de modèles pour établir notre maquette)</w:t>
      </w:r>
    </w:p>
    <w:p w:rsidR="005E6296" w:rsidRDefault="005E6296" w:rsidP="005E6296">
      <w:pPr>
        <w:spacing w:line="276" w:lineRule="auto"/>
      </w:pPr>
    </w:p>
    <w:p w:rsidR="005E6296" w:rsidRDefault="00493839" w:rsidP="005E6296">
      <w:pPr>
        <w:spacing w:line="276" w:lineRule="auto"/>
      </w:pPr>
      <w:r w:rsidRPr="00493839">
        <w:rPr>
          <w:color w:val="7030A0"/>
        </w:rPr>
        <w:t>Audio</w:t>
      </w:r>
      <w:r>
        <w:t xml:space="preserve"> : le site de radio France : les Bestioles – le mammouth laineux </w:t>
      </w:r>
      <w:hyperlink r:id="rId7" w:history="1">
        <w:r w:rsidRPr="00D05175">
          <w:rPr>
            <w:rStyle w:val="Lienhypertexte"/>
          </w:rPr>
          <w:t>https://www.radiofrance.fr/franceinter/podcasts/bestioles/le-mammouth-laineux-en-route-mammouth-8027742</w:t>
        </w:r>
      </w:hyperlink>
      <w:r>
        <w:t xml:space="preserve"> </w:t>
      </w:r>
    </w:p>
    <w:p w:rsidR="00493839" w:rsidRDefault="00493839" w:rsidP="005E6296">
      <w:pPr>
        <w:spacing w:line="276" w:lineRule="auto"/>
      </w:pPr>
    </w:p>
    <w:p w:rsidR="005E6296" w:rsidRDefault="005E6296" w:rsidP="005E6296">
      <w:pPr>
        <w:spacing w:line="276" w:lineRule="auto"/>
      </w:pPr>
      <w:r w:rsidRPr="00493839">
        <w:rPr>
          <w:color w:val="7030A0"/>
        </w:rPr>
        <w:t>Compléments d’informations </w:t>
      </w:r>
      <w:r>
        <w:t xml:space="preserve">: </w:t>
      </w:r>
    </w:p>
    <w:p w:rsidR="005E6296" w:rsidRDefault="005E6296" w:rsidP="005E6296">
      <w:pPr>
        <w:spacing w:line="276" w:lineRule="auto"/>
      </w:pPr>
      <w:r>
        <w:t xml:space="preserve">La fiche sur le mammouth laineux : </w:t>
      </w:r>
      <w:hyperlink r:id="rId8" w:history="1">
        <w:r w:rsidRPr="00D05175">
          <w:rPr>
            <w:rStyle w:val="Lienhypertexte"/>
          </w:rPr>
          <w:t>https://digital.playbacpresse.fr/exposes-detail/mquo/le-mammouth-laineux-descendant-du-mammouth-des-steppes</w:t>
        </w:r>
      </w:hyperlink>
    </w:p>
    <w:p w:rsidR="005E6296" w:rsidRDefault="005E6296" w:rsidP="005E6296">
      <w:pPr>
        <w:spacing w:line="276" w:lineRule="auto"/>
      </w:pPr>
      <w:r>
        <w:t xml:space="preserve">La fiche sur le mammouth : </w:t>
      </w:r>
      <w:hyperlink r:id="rId9" w:history="1">
        <w:r w:rsidRPr="00D05175">
          <w:rPr>
            <w:rStyle w:val="Lienhypertexte"/>
          </w:rPr>
          <w:t>https://digital.playbacpresse.fr/exposes-detail/lepq/le-mammouth</w:t>
        </w:r>
      </w:hyperlink>
      <w:r>
        <w:t xml:space="preserve"> </w:t>
      </w:r>
    </w:p>
    <w:p w:rsidR="005E6296" w:rsidRDefault="005E6296" w:rsidP="005E6296">
      <w:pPr>
        <w:spacing w:line="276" w:lineRule="auto"/>
      </w:pPr>
      <w:r>
        <w:t xml:space="preserve">Tous les articles sur le mammouth : </w:t>
      </w:r>
      <w:hyperlink r:id="rId10" w:history="1">
        <w:r w:rsidR="00493839" w:rsidRPr="00D05175">
          <w:rPr>
            <w:rStyle w:val="Lienhypertexte"/>
          </w:rPr>
          <w:t>https://digital.playbacpresse.fr/chercher/le%20mammouth</w:t>
        </w:r>
      </w:hyperlink>
      <w:r w:rsidR="00493839">
        <w:t xml:space="preserve"> </w:t>
      </w:r>
    </w:p>
    <w:p w:rsidR="005E6296" w:rsidRDefault="003A325C" w:rsidP="005E6296">
      <w:pPr>
        <w:spacing w:line="276" w:lineRule="auto"/>
      </w:pPr>
      <w:proofErr w:type="gramStart"/>
      <w:r>
        <w:t>C’est pas</w:t>
      </w:r>
      <w:proofErr w:type="gramEnd"/>
      <w:r>
        <w:t xml:space="preserve"> sorcier sur les mammouths : </w:t>
      </w:r>
      <w:hyperlink r:id="rId11" w:history="1">
        <w:r w:rsidRPr="005B7F96">
          <w:rPr>
            <w:rStyle w:val="Lienhypertexte"/>
          </w:rPr>
          <w:t>https://www.youtube.com/watch?v=GGJrISryHoM</w:t>
        </w:r>
      </w:hyperlink>
      <w:r>
        <w:t xml:space="preserve"> </w:t>
      </w:r>
    </w:p>
    <w:p w:rsidR="003A325C" w:rsidRDefault="003A325C" w:rsidP="005E6296">
      <w:pPr>
        <w:spacing w:line="276" w:lineRule="auto"/>
      </w:pPr>
    </w:p>
    <w:p w:rsidR="003A325C" w:rsidRDefault="003A325C" w:rsidP="005E6296">
      <w:pPr>
        <w:spacing w:line="276" w:lineRule="auto"/>
      </w:pPr>
    </w:p>
    <w:p w:rsidR="00493839" w:rsidRPr="003A325C" w:rsidRDefault="00493839" w:rsidP="005E6296">
      <w:pPr>
        <w:spacing w:line="276" w:lineRule="auto"/>
        <w:rPr>
          <w:color w:val="7030A0"/>
        </w:rPr>
      </w:pPr>
      <w:r w:rsidRPr="003A325C">
        <w:rPr>
          <w:color w:val="7030A0"/>
        </w:rPr>
        <w:t>Etapes :</w:t>
      </w:r>
    </w:p>
    <w:p w:rsidR="00493839" w:rsidRDefault="00493839" w:rsidP="005E6296">
      <w:pPr>
        <w:spacing w:line="276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29"/>
        <w:gridCol w:w="3119"/>
        <w:gridCol w:w="6208"/>
      </w:tblGrid>
      <w:tr w:rsidR="00493839" w:rsidTr="00493839">
        <w:tc>
          <w:tcPr>
            <w:tcW w:w="1129" w:type="dxa"/>
            <w:vAlign w:val="center"/>
          </w:tcPr>
          <w:p w:rsidR="00493839" w:rsidRDefault="00493839" w:rsidP="00493839">
            <w:pPr>
              <w:spacing w:line="276" w:lineRule="auto"/>
              <w:jc w:val="center"/>
            </w:pPr>
            <w:r>
              <w:t>Etapes / séances</w:t>
            </w:r>
          </w:p>
        </w:tc>
        <w:tc>
          <w:tcPr>
            <w:tcW w:w="3119" w:type="dxa"/>
            <w:vAlign w:val="center"/>
          </w:tcPr>
          <w:p w:rsidR="00493839" w:rsidRDefault="00493839" w:rsidP="00493839">
            <w:pPr>
              <w:spacing w:line="276" w:lineRule="auto"/>
              <w:jc w:val="center"/>
            </w:pPr>
            <w:r>
              <w:t>Objectifs pédagogiques</w:t>
            </w:r>
          </w:p>
        </w:tc>
        <w:tc>
          <w:tcPr>
            <w:tcW w:w="6208" w:type="dxa"/>
            <w:vAlign w:val="center"/>
          </w:tcPr>
          <w:p w:rsidR="00493839" w:rsidRDefault="00493839" w:rsidP="00493839">
            <w:pPr>
              <w:spacing w:line="276" w:lineRule="auto"/>
              <w:jc w:val="center"/>
            </w:pPr>
            <w:r>
              <w:t>Activités pédagogiques</w:t>
            </w:r>
          </w:p>
        </w:tc>
      </w:tr>
      <w:tr w:rsidR="00493839" w:rsidTr="00493839">
        <w:tc>
          <w:tcPr>
            <w:tcW w:w="1129" w:type="dxa"/>
          </w:tcPr>
          <w:p w:rsidR="00493839" w:rsidRDefault="00493839" w:rsidP="005E6296">
            <w:pPr>
              <w:spacing w:line="276" w:lineRule="auto"/>
            </w:pPr>
            <w:r>
              <w:t>1</w:t>
            </w:r>
          </w:p>
        </w:tc>
        <w:tc>
          <w:tcPr>
            <w:tcW w:w="3119" w:type="dxa"/>
          </w:tcPr>
          <w:p w:rsidR="00493839" w:rsidRDefault="00493839" w:rsidP="005E6296">
            <w:pPr>
              <w:spacing w:line="276" w:lineRule="auto"/>
            </w:pPr>
            <w:r>
              <w:t>Etudier un texte documentaire pour en déterminer les composants</w:t>
            </w:r>
          </w:p>
        </w:tc>
        <w:tc>
          <w:tcPr>
            <w:tcW w:w="6208" w:type="dxa"/>
          </w:tcPr>
          <w:p w:rsidR="00055029" w:rsidRDefault="00055029" w:rsidP="00055029">
            <w:pPr>
              <w:pStyle w:val="Paragraphedeliste"/>
              <w:numPr>
                <w:ilvl w:val="0"/>
                <w:numId w:val="8"/>
              </w:numPr>
              <w:spacing w:line="276" w:lineRule="auto"/>
              <w:ind w:left="319"/>
            </w:pPr>
            <w:r>
              <w:t xml:space="preserve">Présenter l’objectif de la séance : nous allons écrire un texte documentaire sur le mammouth laineux. Pour cela, nous recueillerons les informations scientifiques en écoutant un podcast. </w:t>
            </w:r>
          </w:p>
          <w:p w:rsidR="00055029" w:rsidRDefault="00055029" w:rsidP="00055029">
            <w:pPr>
              <w:pStyle w:val="Paragraphedeliste"/>
              <w:spacing w:line="276" w:lineRule="auto"/>
              <w:ind w:left="319"/>
            </w:pPr>
            <w:r>
              <w:t>Mais auparavant, nous allons étudier comment un documentaire animalier est constitué.</w:t>
            </w:r>
          </w:p>
          <w:p w:rsidR="00055029" w:rsidRDefault="00055029" w:rsidP="00055029">
            <w:pPr>
              <w:pStyle w:val="Paragraphedeliste"/>
              <w:numPr>
                <w:ilvl w:val="0"/>
                <w:numId w:val="8"/>
              </w:numPr>
              <w:spacing w:line="276" w:lineRule="auto"/>
              <w:ind w:left="319"/>
            </w:pPr>
            <w:r>
              <w:t>Lire l</w:t>
            </w:r>
            <w:r w:rsidR="00E7655C">
              <w:t>e</w:t>
            </w:r>
            <w:r>
              <w:t xml:space="preserve"> texte documentaire choisi. Poser quelques questions de compréhension oralement pour vérifier la bonne lecture.</w:t>
            </w:r>
          </w:p>
          <w:p w:rsidR="00493839" w:rsidRDefault="00055029" w:rsidP="005E6296">
            <w:pPr>
              <w:pStyle w:val="Paragraphedeliste"/>
              <w:numPr>
                <w:ilvl w:val="0"/>
                <w:numId w:val="8"/>
              </w:numPr>
              <w:spacing w:line="276" w:lineRule="auto"/>
              <w:ind w:left="319"/>
            </w:pPr>
            <w:r>
              <w:t>Mettre</w:t>
            </w:r>
            <w:r w:rsidR="00493839">
              <w:t xml:space="preserve"> en évidence les différents composants du documentaire</w:t>
            </w:r>
            <w:r>
              <w:t xml:space="preserve"> animalier</w:t>
            </w:r>
            <w:r w:rsidR="00493839">
              <w:t xml:space="preserve"> : </w:t>
            </w:r>
          </w:p>
          <w:p w:rsidR="00493839" w:rsidRDefault="00926F8F" w:rsidP="00926F8F">
            <w:pPr>
              <w:pStyle w:val="Paragraphedeliste"/>
              <w:numPr>
                <w:ilvl w:val="0"/>
                <w:numId w:val="7"/>
              </w:numPr>
              <w:spacing w:line="276" w:lineRule="auto"/>
            </w:pPr>
            <w:r>
              <w:t>Photo de l’animal</w:t>
            </w:r>
          </w:p>
          <w:p w:rsidR="00926F8F" w:rsidRDefault="00926F8F" w:rsidP="00926F8F">
            <w:pPr>
              <w:pStyle w:val="Paragraphedeliste"/>
              <w:numPr>
                <w:ilvl w:val="0"/>
                <w:numId w:val="7"/>
              </w:numPr>
              <w:spacing w:line="276" w:lineRule="auto"/>
            </w:pPr>
            <w:r>
              <w:t>Carte de son habitat</w:t>
            </w:r>
          </w:p>
          <w:p w:rsidR="00926F8F" w:rsidRDefault="00926F8F" w:rsidP="00926F8F">
            <w:pPr>
              <w:pStyle w:val="Paragraphedeliste"/>
              <w:numPr>
                <w:ilvl w:val="0"/>
                <w:numId w:val="7"/>
              </w:numPr>
              <w:spacing w:line="276" w:lineRule="auto"/>
            </w:pPr>
            <w:r>
              <w:t>Carte d’identité</w:t>
            </w:r>
          </w:p>
          <w:p w:rsidR="00926F8F" w:rsidRDefault="00926F8F" w:rsidP="00926F8F">
            <w:pPr>
              <w:pStyle w:val="Paragraphedeliste"/>
              <w:numPr>
                <w:ilvl w:val="0"/>
                <w:numId w:val="7"/>
              </w:numPr>
              <w:spacing w:line="276" w:lineRule="auto"/>
            </w:pPr>
            <w:r>
              <w:t>Alimentation</w:t>
            </w:r>
          </w:p>
          <w:p w:rsidR="00926F8F" w:rsidRDefault="00926F8F" w:rsidP="00926F8F">
            <w:pPr>
              <w:pStyle w:val="Paragraphedeliste"/>
              <w:numPr>
                <w:ilvl w:val="0"/>
                <w:numId w:val="7"/>
              </w:numPr>
              <w:spacing w:line="276" w:lineRule="auto"/>
            </w:pPr>
            <w:r>
              <w:t>Reproduction</w:t>
            </w:r>
          </w:p>
          <w:p w:rsidR="00926F8F" w:rsidRDefault="00926F8F" w:rsidP="00926F8F">
            <w:pPr>
              <w:pStyle w:val="Paragraphedeliste"/>
              <w:numPr>
                <w:ilvl w:val="0"/>
                <w:numId w:val="7"/>
              </w:numPr>
              <w:spacing w:line="276" w:lineRule="auto"/>
            </w:pPr>
            <w:r>
              <w:t>Mode de vie</w:t>
            </w:r>
            <w:r w:rsidR="003A325C">
              <w:t> / organisation sociale</w:t>
            </w:r>
          </w:p>
          <w:p w:rsidR="00926F8F" w:rsidRDefault="00926F8F" w:rsidP="00926F8F">
            <w:pPr>
              <w:pStyle w:val="Paragraphedeliste"/>
              <w:numPr>
                <w:ilvl w:val="0"/>
                <w:numId w:val="7"/>
              </w:numPr>
              <w:spacing w:line="276" w:lineRule="auto"/>
            </w:pPr>
            <w:r>
              <w:t>Zoom sur (un détail important)</w:t>
            </w:r>
          </w:p>
          <w:p w:rsidR="00926F8F" w:rsidRDefault="00926F8F" w:rsidP="00926F8F">
            <w:pPr>
              <w:pStyle w:val="Paragraphedeliste"/>
              <w:numPr>
                <w:ilvl w:val="0"/>
                <w:numId w:val="7"/>
              </w:numPr>
              <w:spacing w:line="276" w:lineRule="auto"/>
            </w:pPr>
            <w:r>
              <w:t>Le sais-tu ? (</w:t>
            </w:r>
            <w:proofErr w:type="gramStart"/>
            <w:r>
              <w:t>rubrique</w:t>
            </w:r>
            <w:proofErr w:type="gramEnd"/>
            <w:r>
              <w:t xml:space="preserve"> insolite)</w:t>
            </w:r>
          </w:p>
          <w:p w:rsidR="00926F8F" w:rsidRDefault="00E7655C" w:rsidP="00926F8F">
            <w:pPr>
              <w:spacing w:line="276" w:lineRule="auto"/>
            </w:pPr>
            <w:r>
              <w:t>Les lister au tableau et garder cet écrit en mémoire pour la séance suivante.</w:t>
            </w:r>
          </w:p>
          <w:p w:rsidR="00E7655C" w:rsidRDefault="00E7655C" w:rsidP="00926F8F">
            <w:pPr>
              <w:spacing w:line="276" w:lineRule="auto"/>
            </w:pPr>
          </w:p>
          <w:p w:rsidR="00926F8F" w:rsidRDefault="00926F8F" w:rsidP="00926F8F">
            <w:pPr>
              <w:spacing w:line="276" w:lineRule="auto"/>
            </w:pPr>
            <w:r>
              <w:t>Ne pas hésiter à refaire le point sur le lexique spécifique lié au documentaire</w:t>
            </w:r>
            <w:r w:rsidR="00E94B9C">
              <w:t xml:space="preserve"> pour que les élèves le manient avec facilité</w:t>
            </w:r>
            <w:r w:rsidR="001D1C80">
              <w:t>.</w:t>
            </w:r>
          </w:p>
          <w:p w:rsidR="001D1C80" w:rsidRDefault="001D1C80" w:rsidP="00926F8F">
            <w:pPr>
              <w:spacing w:line="276" w:lineRule="auto"/>
            </w:pPr>
            <w:r>
              <w:t>Texte documentaire : texte qui apporte des informations scientifiques sur un thème précis</w:t>
            </w:r>
          </w:p>
          <w:p w:rsidR="00926F8F" w:rsidRDefault="00926F8F" w:rsidP="00926F8F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3491A904" wp14:editId="1982C5C5">
                  <wp:extent cx="2636188" cy="1994647"/>
                  <wp:effectExtent l="0" t="0" r="0" b="571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8011" cy="201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991"/>
              <w:gridCol w:w="2991"/>
            </w:tblGrid>
            <w:tr w:rsidR="001D1C80" w:rsidTr="001D1C80">
              <w:tc>
                <w:tcPr>
                  <w:tcW w:w="2991" w:type="dxa"/>
                </w:tcPr>
                <w:p w:rsidR="001D1C80" w:rsidRDefault="001D1C80" w:rsidP="00926F8F">
                  <w:pPr>
                    <w:spacing w:line="276" w:lineRule="auto"/>
                  </w:pPr>
                  <w:r>
                    <w:t>Fonction</w:t>
                  </w:r>
                </w:p>
              </w:tc>
              <w:tc>
                <w:tcPr>
                  <w:tcW w:w="2991" w:type="dxa"/>
                </w:tcPr>
                <w:p w:rsidR="001D1C80" w:rsidRDefault="001D1C80" w:rsidP="00926F8F">
                  <w:pPr>
                    <w:spacing w:line="276" w:lineRule="auto"/>
                  </w:pPr>
                  <w:r>
                    <w:t>Eléments</w:t>
                  </w:r>
                </w:p>
              </w:tc>
            </w:tr>
            <w:tr w:rsidR="001D1C80" w:rsidTr="001D1C80">
              <w:tc>
                <w:tcPr>
                  <w:tcW w:w="2991" w:type="dxa"/>
                </w:tcPr>
                <w:p w:rsidR="001D1C80" w:rsidRDefault="001D1C80" w:rsidP="00926F8F">
                  <w:pPr>
                    <w:spacing w:line="276" w:lineRule="auto"/>
                  </w:pPr>
                  <w:r>
                    <w:t>Organiser l’information</w:t>
                  </w:r>
                </w:p>
              </w:tc>
              <w:tc>
                <w:tcPr>
                  <w:tcW w:w="2991" w:type="dxa"/>
                </w:tcPr>
                <w:p w:rsidR="001D1C80" w:rsidRDefault="001D1C80" w:rsidP="00926F8F">
                  <w:pPr>
                    <w:spacing w:line="276" w:lineRule="auto"/>
                  </w:pPr>
                  <w:r>
                    <w:t>Titre</w:t>
                  </w:r>
                  <w:r w:rsidR="00B8194C">
                    <w:t>s</w:t>
                  </w:r>
                  <w:r>
                    <w:t xml:space="preserve"> – sous-titre</w:t>
                  </w:r>
                  <w:r w:rsidR="00B8194C">
                    <w:t>s</w:t>
                  </w:r>
                  <w:r>
                    <w:t xml:space="preserve"> - paragraphes</w:t>
                  </w:r>
                </w:p>
              </w:tc>
            </w:tr>
            <w:tr w:rsidR="001D1C80" w:rsidTr="001D1C80">
              <w:tc>
                <w:tcPr>
                  <w:tcW w:w="2991" w:type="dxa"/>
                </w:tcPr>
                <w:p w:rsidR="001D1C80" w:rsidRDefault="001D1C80" w:rsidP="00926F8F">
                  <w:pPr>
                    <w:spacing w:line="276" w:lineRule="auto"/>
                  </w:pPr>
                  <w:r>
                    <w:t>Expliquer l’information</w:t>
                  </w:r>
                </w:p>
              </w:tc>
              <w:tc>
                <w:tcPr>
                  <w:tcW w:w="2991" w:type="dxa"/>
                </w:tcPr>
                <w:p w:rsidR="001D1C80" w:rsidRDefault="001D1C80" w:rsidP="00926F8F">
                  <w:pPr>
                    <w:spacing w:line="276" w:lineRule="auto"/>
                  </w:pPr>
                  <w:r>
                    <w:t>Diagramme</w:t>
                  </w:r>
                  <w:r w:rsidR="00B8194C">
                    <w:t>s – tableaux - graphiques</w:t>
                  </w:r>
                </w:p>
              </w:tc>
            </w:tr>
            <w:tr w:rsidR="001D1C80" w:rsidTr="001D1C80">
              <w:tc>
                <w:tcPr>
                  <w:tcW w:w="2991" w:type="dxa"/>
                </w:tcPr>
                <w:p w:rsidR="001D1C80" w:rsidRDefault="001D1C80" w:rsidP="00926F8F">
                  <w:pPr>
                    <w:spacing w:line="276" w:lineRule="auto"/>
                  </w:pPr>
                  <w:r>
                    <w:t>Illustrer l’information</w:t>
                  </w:r>
                </w:p>
              </w:tc>
              <w:tc>
                <w:tcPr>
                  <w:tcW w:w="2991" w:type="dxa"/>
                </w:tcPr>
                <w:p w:rsidR="001D1C80" w:rsidRDefault="00B8194C" w:rsidP="00926F8F">
                  <w:pPr>
                    <w:spacing w:line="276" w:lineRule="auto"/>
                  </w:pPr>
                  <w:r>
                    <w:t xml:space="preserve">Photos – dessin </w:t>
                  </w:r>
                </w:p>
              </w:tc>
            </w:tr>
            <w:tr w:rsidR="001D1C80" w:rsidTr="001D1C80">
              <w:tc>
                <w:tcPr>
                  <w:tcW w:w="2991" w:type="dxa"/>
                </w:tcPr>
                <w:p w:rsidR="001D1C80" w:rsidRDefault="001D1C80" w:rsidP="00926F8F">
                  <w:pPr>
                    <w:spacing w:line="276" w:lineRule="auto"/>
                  </w:pPr>
                  <w:r>
                    <w:t>Mettre en valeur un élément</w:t>
                  </w:r>
                </w:p>
              </w:tc>
              <w:tc>
                <w:tcPr>
                  <w:tcW w:w="2991" w:type="dxa"/>
                </w:tcPr>
                <w:p w:rsidR="001D1C80" w:rsidRDefault="00B8194C" w:rsidP="00926F8F">
                  <w:pPr>
                    <w:spacing w:line="276" w:lineRule="auto"/>
                  </w:pPr>
                  <w:r>
                    <w:t>Caractère gras</w:t>
                  </w:r>
                </w:p>
              </w:tc>
            </w:tr>
          </w:tbl>
          <w:p w:rsidR="001D1C80" w:rsidRDefault="001D1C80" w:rsidP="00926F8F">
            <w:pPr>
              <w:spacing w:line="276" w:lineRule="auto"/>
            </w:pPr>
          </w:p>
        </w:tc>
      </w:tr>
      <w:tr w:rsidR="00493839" w:rsidTr="00493839">
        <w:tc>
          <w:tcPr>
            <w:tcW w:w="1129" w:type="dxa"/>
          </w:tcPr>
          <w:p w:rsidR="00493839" w:rsidRDefault="00493839" w:rsidP="005E6296">
            <w:pPr>
              <w:spacing w:line="276" w:lineRule="auto"/>
            </w:pPr>
            <w:r>
              <w:lastRenderedPageBreak/>
              <w:t>2</w:t>
            </w:r>
          </w:p>
        </w:tc>
        <w:tc>
          <w:tcPr>
            <w:tcW w:w="3119" w:type="dxa"/>
          </w:tcPr>
          <w:p w:rsidR="00493839" w:rsidRDefault="00055029" w:rsidP="005E6296">
            <w:pPr>
              <w:spacing w:line="276" w:lineRule="auto"/>
            </w:pPr>
            <w:r>
              <w:t>Ecoute</w:t>
            </w:r>
            <w:r w:rsidR="00E60FF1">
              <w:t>r</w:t>
            </w:r>
            <w:r>
              <w:t xml:space="preserve"> </w:t>
            </w:r>
            <w:r w:rsidR="00E60FF1">
              <w:t>le</w:t>
            </w:r>
            <w:r>
              <w:t xml:space="preserve"> documentaire sur le mammouth</w:t>
            </w:r>
            <w:r w:rsidR="00E60FF1">
              <w:t xml:space="preserve"> pour recueillir les informations</w:t>
            </w:r>
          </w:p>
        </w:tc>
        <w:tc>
          <w:tcPr>
            <w:tcW w:w="6208" w:type="dxa"/>
          </w:tcPr>
          <w:p w:rsidR="00493839" w:rsidRDefault="00055029" w:rsidP="00055029">
            <w:pPr>
              <w:pStyle w:val="Paragraphedeliste"/>
              <w:numPr>
                <w:ilvl w:val="0"/>
                <w:numId w:val="8"/>
              </w:numPr>
              <w:spacing w:line="276" w:lineRule="auto"/>
              <w:ind w:left="319"/>
            </w:pPr>
            <w:r>
              <w:t xml:space="preserve">Présenter l’objectif de la séance : écouter le </w:t>
            </w:r>
            <w:r w:rsidRPr="00B8194C">
              <w:rPr>
                <w:b/>
                <w:u w:val="single"/>
              </w:rPr>
              <w:t>podcast</w:t>
            </w:r>
            <w:r>
              <w:t xml:space="preserve"> pour recueillir les informations nécessaires à la réalisation de notre documentaire.</w:t>
            </w:r>
            <w:r w:rsidR="00B8194C">
              <w:t xml:space="preserve"> (</w:t>
            </w:r>
            <w:proofErr w:type="gramStart"/>
            <w:r w:rsidR="00B8194C">
              <w:t>dire</w:t>
            </w:r>
            <w:proofErr w:type="gramEnd"/>
            <w:r w:rsidR="00B8194C">
              <w:t xml:space="preserve"> podcast évite de citer texte et documentaire)</w:t>
            </w:r>
          </w:p>
          <w:p w:rsidR="00055029" w:rsidRDefault="00055029" w:rsidP="00055029">
            <w:pPr>
              <w:pStyle w:val="Paragraphedeliste"/>
              <w:numPr>
                <w:ilvl w:val="0"/>
                <w:numId w:val="8"/>
              </w:numPr>
              <w:spacing w:line="276" w:lineRule="auto"/>
              <w:ind w:left="319"/>
            </w:pPr>
            <w:r>
              <w:t>Rappeler les bonnes conditions de travail d’écoute : silence / concentration / prise de notes éventuelles</w:t>
            </w:r>
          </w:p>
          <w:p w:rsidR="00055029" w:rsidRDefault="00055029" w:rsidP="00055029">
            <w:pPr>
              <w:pStyle w:val="Paragraphedeliste"/>
              <w:numPr>
                <w:ilvl w:val="0"/>
                <w:numId w:val="8"/>
              </w:numPr>
              <w:spacing w:line="276" w:lineRule="auto"/>
              <w:ind w:left="319"/>
            </w:pPr>
            <w:r>
              <w:t xml:space="preserve">Ecoute n°1 : Après l’écoute, vous devrez répondre à ces questions : </w:t>
            </w:r>
          </w:p>
          <w:p w:rsidR="00055029" w:rsidRDefault="00055029" w:rsidP="00055029">
            <w:pPr>
              <w:pStyle w:val="Paragraphedeliste"/>
              <w:numPr>
                <w:ilvl w:val="1"/>
                <w:numId w:val="8"/>
              </w:numPr>
              <w:spacing w:line="276" w:lineRule="auto"/>
              <w:ind w:left="603"/>
            </w:pPr>
            <w:r>
              <w:t>Quel est ce type de texte ?</w:t>
            </w:r>
          </w:p>
          <w:p w:rsidR="00807D5D" w:rsidRPr="00807D5D" w:rsidRDefault="00807D5D" w:rsidP="00807D5D">
            <w:pPr>
              <w:spacing w:line="276" w:lineRule="auto"/>
              <w:rPr>
                <w:i/>
                <w:color w:val="00B050"/>
              </w:rPr>
            </w:pPr>
            <w:r w:rsidRPr="00807D5D">
              <w:rPr>
                <w:i/>
                <w:color w:val="00B050"/>
              </w:rPr>
              <w:t>C’est un documentaire, car il apporte des éléments scientifiques. On ne peut pas vraiment di</w:t>
            </w:r>
            <w:r w:rsidR="00B8194C">
              <w:rPr>
                <w:i/>
                <w:color w:val="00B050"/>
              </w:rPr>
              <w:t>r</w:t>
            </w:r>
            <w:r w:rsidRPr="00807D5D">
              <w:rPr>
                <w:i/>
                <w:color w:val="00B050"/>
              </w:rPr>
              <w:t>e qu’il raconte une histoire, même s’il y a des petits éléments d’aventure.</w:t>
            </w:r>
          </w:p>
          <w:p w:rsidR="00055029" w:rsidRDefault="00807D5D" w:rsidP="00055029">
            <w:pPr>
              <w:pStyle w:val="Paragraphedeliste"/>
              <w:numPr>
                <w:ilvl w:val="1"/>
                <w:numId w:val="8"/>
              </w:numPr>
              <w:spacing w:line="276" w:lineRule="auto"/>
              <w:ind w:left="603"/>
            </w:pPr>
            <w:r>
              <w:t>Quels sont les personnages de l’histoire ?</w:t>
            </w:r>
          </w:p>
          <w:p w:rsidR="00807D5D" w:rsidRPr="00807D5D" w:rsidRDefault="00807D5D" w:rsidP="00807D5D">
            <w:pPr>
              <w:spacing w:line="276" w:lineRule="auto"/>
              <w:rPr>
                <w:i/>
                <w:color w:val="00B050"/>
              </w:rPr>
            </w:pPr>
            <w:r w:rsidRPr="00807D5D">
              <w:rPr>
                <w:i/>
                <w:color w:val="00B050"/>
              </w:rPr>
              <w:t xml:space="preserve">Il y a le narrateur qui s’appelle Denis et le mammouth. On pourrait ajouter l’ami mammouth et </w:t>
            </w:r>
            <w:proofErr w:type="gramStart"/>
            <w:r w:rsidRPr="00807D5D">
              <w:rPr>
                <w:i/>
                <w:color w:val="00B050"/>
              </w:rPr>
              <w:t>la hyène</w:t>
            </w:r>
            <w:proofErr w:type="gramEnd"/>
            <w:r w:rsidRPr="00807D5D">
              <w:rPr>
                <w:i/>
                <w:color w:val="00B050"/>
              </w:rPr>
              <w:t xml:space="preserve"> des cavernes.</w:t>
            </w:r>
          </w:p>
          <w:p w:rsidR="00807D5D" w:rsidRDefault="00807D5D" w:rsidP="00807D5D">
            <w:pPr>
              <w:spacing w:line="276" w:lineRule="auto"/>
            </w:pPr>
            <w:r>
              <w:t>On pourra faire remarquer aux élèves que Denis change de voix dans le podcast, selon qu’il est le scientifique ou qu’il vit l’histoire. (</w:t>
            </w:r>
            <w:proofErr w:type="gramStart"/>
            <w:r>
              <w:t>cf.</w:t>
            </w:r>
            <w:proofErr w:type="gramEnd"/>
            <w:r>
              <w:t xml:space="preserve"> </w:t>
            </w:r>
            <w:r w:rsidR="00D66EFE">
              <w:t>4’15’’ : le mammouth se met en marche – voix scientifique / zut : il est tombé : voix de protagoniste avec tutoiement du mammouth)</w:t>
            </w:r>
          </w:p>
          <w:p w:rsidR="00D66EFE" w:rsidRDefault="00D66EFE" w:rsidP="00D66EFE">
            <w:pPr>
              <w:pStyle w:val="Paragraphedeliste"/>
              <w:numPr>
                <w:ilvl w:val="1"/>
                <w:numId w:val="8"/>
              </w:numPr>
              <w:spacing w:line="276" w:lineRule="auto"/>
              <w:ind w:left="603"/>
            </w:pPr>
            <w:r>
              <w:t>Où vit cet animal ? Existe-t-il toujours ?</w:t>
            </w:r>
            <w:r w:rsidR="003A325C">
              <w:t xml:space="preserve"> (</w:t>
            </w:r>
            <w:proofErr w:type="gramStart"/>
            <w:r w:rsidR="003A325C">
              <w:t>facultatif</w:t>
            </w:r>
            <w:proofErr w:type="gramEnd"/>
            <w:r w:rsidR="003A325C">
              <w:t>)</w:t>
            </w:r>
          </w:p>
          <w:p w:rsidR="00D66EFE" w:rsidRPr="00E60FF1" w:rsidRDefault="00D66EFE" w:rsidP="00D66EFE">
            <w:pPr>
              <w:spacing w:line="276" w:lineRule="auto"/>
              <w:rPr>
                <w:color w:val="00B050"/>
              </w:rPr>
            </w:pPr>
            <w:r w:rsidRPr="00E60FF1">
              <w:rPr>
                <w:color w:val="00B050"/>
              </w:rPr>
              <w:t>Il a vécu il y a 25 000 ans. Il n’existe plus (information implicite à relier à ce qui est dit au début du podcast : voyage dans le temps + bestiole fossile + aire glacière)</w:t>
            </w:r>
          </w:p>
          <w:p w:rsidR="00D66EFE" w:rsidRPr="00E60FF1" w:rsidRDefault="00D66EFE" w:rsidP="00D66EFE">
            <w:pPr>
              <w:spacing w:line="276" w:lineRule="auto"/>
              <w:rPr>
                <w:color w:val="00B050"/>
              </w:rPr>
            </w:pPr>
            <w:r w:rsidRPr="00E60FF1">
              <w:rPr>
                <w:color w:val="00B050"/>
              </w:rPr>
              <w:t xml:space="preserve">On le trouvait en Russie </w:t>
            </w:r>
            <w:r w:rsidR="00E60FF1" w:rsidRPr="00E60FF1">
              <w:rPr>
                <w:color w:val="00B050"/>
              </w:rPr>
              <w:t xml:space="preserve">(information implicite à relier à Sibérie) </w:t>
            </w:r>
            <w:r w:rsidRPr="00E60FF1">
              <w:rPr>
                <w:color w:val="00B050"/>
              </w:rPr>
              <w:t>et en Alaska</w:t>
            </w:r>
            <w:r w:rsidR="00E60FF1" w:rsidRPr="00E60FF1">
              <w:rPr>
                <w:color w:val="00B050"/>
              </w:rPr>
              <w:t>.</w:t>
            </w:r>
          </w:p>
          <w:p w:rsidR="00E60FF1" w:rsidRDefault="00E60FF1" w:rsidP="00E60FF1">
            <w:pPr>
              <w:pStyle w:val="Paragraphedeliste"/>
              <w:numPr>
                <w:ilvl w:val="0"/>
                <w:numId w:val="9"/>
              </w:numPr>
              <w:spacing w:line="276" w:lineRule="auto"/>
              <w:ind w:left="319"/>
            </w:pPr>
            <w:r>
              <w:t>Ecoute n°2 : répartir le travail de prise d’information</w:t>
            </w:r>
            <w:r w:rsidR="00B8194C">
              <w:t>s</w:t>
            </w:r>
            <w:r>
              <w:t xml:space="preserve"> </w:t>
            </w:r>
            <w:r w:rsidR="00B8194C">
              <w:t>en</w:t>
            </w:r>
            <w:r>
              <w:t xml:space="preserve"> différents groupes.</w:t>
            </w:r>
          </w:p>
          <w:p w:rsidR="00E60FF1" w:rsidRDefault="00E60FF1" w:rsidP="00E60FF1">
            <w:pPr>
              <w:spacing w:line="276" w:lineRule="auto"/>
              <w:ind w:left="-41"/>
            </w:pPr>
            <w:r>
              <w:lastRenderedPageBreak/>
              <w:t>On pourra rappeler les différentes stratégies de coopération : une feuille pour le groupe (les 4 coins) / une feuille chacun / un qui écoute + un qui note</w:t>
            </w:r>
          </w:p>
          <w:p w:rsidR="00E60FF1" w:rsidRDefault="00E60FF1" w:rsidP="00E60FF1">
            <w:pPr>
              <w:spacing w:line="276" w:lineRule="auto"/>
              <w:ind w:left="-41"/>
            </w:pPr>
            <w:r>
              <w:t>Organisation libre à chacun : taille des groupes / constitution (hasard ou pas) / thématiques plus ou moins larges :</w:t>
            </w:r>
          </w:p>
          <w:p w:rsidR="00E60FF1" w:rsidRDefault="00E60FF1" w:rsidP="00E60FF1">
            <w:pPr>
              <w:pStyle w:val="Paragraphedeliste"/>
              <w:numPr>
                <w:ilvl w:val="1"/>
                <w:numId w:val="8"/>
              </w:numPr>
              <w:spacing w:line="276" w:lineRule="auto"/>
              <w:ind w:left="744"/>
            </w:pPr>
            <w:r>
              <w:t>Situation géographique et historique : informations sur l’époque + le lieu (éventuellement avec qu</w:t>
            </w:r>
            <w:r w:rsidR="00B8194C">
              <w:t>els animaux</w:t>
            </w:r>
            <w:r>
              <w:t xml:space="preserve"> il cohabite)</w:t>
            </w:r>
          </w:p>
          <w:p w:rsidR="00E60FF1" w:rsidRDefault="00E60FF1" w:rsidP="00E60FF1">
            <w:pPr>
              <w:pStyle w:val="Paragraphedeliste"/>
              <w:numPr>
                <w:ilvl w:val="1"/>
                <w:numId w:val="8"/>
              </w:numPr>
              <w:spacing w:line="276" w:lineRule="auto"/>
              <w:ind w:left="744"/>
            </w:pPr>
            <w:r>
              <w:t>Apparence physique</w:t>
            </w:r>
          </w:p>
          <w:p w:rsidR="00E60FF1" w:rsidRDefault="00E60FF1" w:rsidP="00E60FF1">
            <w:pPr>
              <w:pStyle w:val="Paragraphedeliste"/>
              <w:numPr>
                <w:ilvl w:val="1"/>
                <w:numId w:val="8"/>
              </w:numPr>
              <w:spacing w:line="276" w:lineRule="auto"/>
              <w:ind w:left="744"/>
            </w:pPr>
            <w:r>
              <w:t>Mode de vie : alimentation + prédateurs + organisation du groupe</w:t>
            </w:r>
          </w:p>
          <w:p w:rsidR="00E60FF1" w:rsidRDefault="00E60FF1" w:rsidP="00E60FF1">
            <w:pPr>
              <w:pStyle w:val="Paragraphedeliste"/>
              <w:numPr>
                <w:ilvl w:val="1"/>
                <w:numId w:val="8"/>
              </w:numPr>
              <w:spacing w:line="276" w:lineRule="auto"/>
              <w:ind w:left="744"/>
            </w:pPr>
            <w:r>
              <w:t>Relations avec les hommes</w:t>
            </w:r>
          </w:p>
          <w:p w:rsidR="003A325C" w:rsidRDefault="003A325C" w:rsidP="003A325C">
            <w:pPr>
              <w:spacing w:line="276" w:lineRule="auto"/>
            </w:pPr>
          </w:p>
          <w:p w:rsidR="003A325C" w:rsidRPr="00975CAF" w:rsidRDefault="003A325C" w:rsidP="003A325C">
            <w:pPr>
              <w:spacing w:line="276" w:lineRule="auto"/>
              <w:rPr>
                <w:color w:val="0070C0"/>
              </w:rPr>
            </w:pPr>
            <w:r w:rsidRPr="00975CAF">
              <w:rPr>
                <w:color w:val="0070C0"/>
              </w:rPr>
              <w:t>N.B. : Une 3</w:t>
            </w:r>
            <w:r w:rsidRPr="00975CAF">
              <w:rPr>
                <w:color w:val="0070C0"/>
                <w:vertAlign w:val="superscript"/>
              </w:rPr>
              <w:t>ème</w:t>
            </w:r>
            <w:r w:rsidRPr="00975CAF">
              <w:rPr>
                <w:color w:val="0070C0"/>
              </w:rPr>
              <w:t xml:space="preserve"> écoute segmentée peut permettre de repérer les dernières informations manquantes et de permettre aux élèves d’accéder aux informations implicites :</w:t>
            </w:r>
          </w:p>
          <w:p w:rsidR="003A325C" w:rsidRPr="00975CAF" w:rsidRDefault="003A325C" w:rsidP="003A325C">
            <w:pPr>
              <w:pStyle w:val="Paragraphedeliste"/>
              <w:numPr>
                <w:ilvl w:val="0"/>
                <w:numId w:val="10"/>
              </w:numPr>
              <w:spacing w:line="276" w:lineRule="auto"/>
              <w:rPr>
                <w:color w:val="0070C0"/>
              </w:rPr>
            </w:pPr>
            <w:r w:rsidRPr="00975CAF">
              <w:rPr>
                <w:color w:val="0070C0"/>
              </w:rPr>
              <w:t>Quelle est la silhouette du mammouth ? Il ressemble à un éléphant (</w:t>
            </w:r>
            <w:r w:rsidRPr="00975CAF">
              <w:rPr>
                <w:i/>
                <w:color w:val="0070C0"/>
              </w:rPr>
              <w:t>le cousin de l’éléphant</w:t>
            </w:r>
            <w:r w:rsidRPr="00975CAF">
              <w:rPr>
                <w:color w:val="0070C0"/>
              </w:rPr>
              <w:t>).</w:t>
            </w:r>
          </w:p>
          <w:p w:rsidR="003A325C" w:rsidRPr="00975CAF" w:rsidRDefault="003A325C" w:rsidP="003A325C">
            <w:pPr>
              <w:pStyle w:val="Paragraphedeliste"/>
              <w:numPr>
                <w:ilvl w:val="0"/>
                <w:numId w:val="10"/>
              </w:numPr>
              <w:spacing w:line="276" w:lineRule="auto"/>
              <w:rPr>
                <w:color w:val="0070C0"/>
              </w:rPr>
            </w:pPr>
            <w:r w:rsidRPr="00975CAF">
              <w:rPr>
                <w:color w:val="0070C0"/>
              </w:rPr>
              <w:t>Quelle est la durée de vie du mammouth ? Certainement 30 ans (</w:t>
            </w:r>
            <w:r w:rsidRPr="00975CAF">
              <w:rPr>
                <w:i/>
                <w:color w:val="0070C0"/>
              </w:rPr>
              <w:t>en 30 ans, il parcourt 80 000 km</w:t>
            </w:r>
            <w:r w:rsidRPr="00975CAF">
              <w:rPr>
                <w:color w:val="0070C0"/>
              </w:rPr>
              <w:t>).</w:t>
            </w:r>
          </w:p>
          <w:p w:rsidR="003A325C" w:rsidRDefault="003A325C" w:rsidP="003A325C">
            <w:pPr>
              <w:pStyle w:val="Paragraphedeliste"/>
              <w:numPr>
                <w:ilvl w:val="0"/>
                <w:numId w:val="10"/>
              </w:numPr>
              <w:spacing w:line="276" w:lineRule="auto"/>
            </w:pPr>
            <w:r w:rsidRPr="00975CAF">
              <w:rPr>
                <w:color w:val="0070C0"/>
              </w:rPr>
              <w:t>Les mammouths communiquent-ils ? Certainement, et par plusieurs biais : différents cris et des gestes tactiles (</w:t>
            </w:r>
            <w:r w:rsidRPr="00975CAF">
              <w:rPr>
                <w:i/>
                <w:color w:val="0070C0"/>
              </w:rPr>
              <w:t>grognement et appel à l’aide sonnent différemment + check de trompe</w:t>
            </w:r>
            <w:r w:rsidR="00975CAF" w:rsidRPr="00975CAF">
              <w:rPr>
                <w:color w:val="0070C0"/>
              </w:rPr>
              <w:t>).</w:t>
            </w:r>
          </w:p>
        </w:tc>
      </w:tr>
      <w:tr w:rsidR="00493839" w:rsidTr="00493839">
        <w:tc>
          <w:tcPr>
            <w:tcW w:w="1129" w:type="dxa"/>
          </w:tcPr>
          <w:p w:rsidR="00493839" w:rsidRDefault="00493839" w:rsidP="005E6296">
            <w:pPr>
              <w:spacing w:line="276" w:lineRule="auto"/>
            </w:pPr>
            <w:r>
              <w:lastRenderedPageBreak/>
              <w:t>3</w:t>
            </w:r>
          </w:p>
        </w:tc>
        <w:tc>
          <w:tcPr>
            <w:tcW w:w="3119" w:type="dxa"/>
          </w:tcPr>
          <w:p w:rsidR="00493839" w:rsidRDefault="00E60FF1" w:rsidP="005E6296">
            <w:pPr>
              <w:spacing w:line="276" w:lineRule="auto"/>
            </w:pPr>
            <w:r>
              <w:t>Mettre en commun les informations entendus pour constituer la trame du documentaire écrit</w:t>
            </w:r>
          </w:p>
        </w:tc>
        <w:tc>
          <w:tcPr>
            <w:tcW w:w="6208" w:type="dxa"/>
          </w:tcPr>
          <w:p w:rsidR="00493839" w:rsidRDefault="00E60FF1" w:rsidP="00E60FF1">
            <w:pPr>
              <w:pStyle w:val="Paragraphedeliste"/>
              <w:numPr>
                <w:ilvl w:val="0"/>
                <w:numId w:val="8"/>
              </w:numPr>
              <w:spacing w:line="276" w:lineRule="auto"/>
              <w:ind w:left="319"/>
            </w:pPr>
            <w:r>
              <w:t>Partager les informations relevées et les noter en fonction des catégories identifiées précédemment.</w:t>
            </w:r>
          </w:p>
          <w:p w:rsidR="00E60FF1" w:rsidRDefault="00E60FF1" w:rsidP="00E60FF1">
            <w:pPr>
              <w:pStyle w:val="Paragraphedeliste"/>
              <w:spacing w:line="276" w:lineRule="auto"/>
              <w:ind w:left="319"/>
            </w:pPr>
            <w:r>
              <w:t>(</w:t>
            </w:r>
            <w:proofErr w:type="gramStart"/>
            <w:r>
              <w:t>cf.</w:t>
            </w:r>
            <w:proofErr w:type="gramEnd"/>
            <w:r>
              <w:t xml:space="preserve"> feuille de correction ci-dessous)</w:t>
            </w:r>
          </w:p>
          <w:p w:rsidR="00E60FF1" w:rsidRDefault="00E60FF1" w:rsidP="00E60FF1">
            <w:pPr>
              <w:pStyle w:val="Paragraphedeliste"/>
              <w:numPr>
                <w:ilvl w:val="0"/>
                <w:numId w:val="8"/>
              </w:numPr>
              <w:spacing w:line="276" w:lineRule="auto"/>
              <w:ind w:left="319"/>
            </w:pPr>
            <w:r>
              <w:t>Constater qu’il manque des éléments par rapport à notre texte modèle : la carte d’identité est incomplète – aucun apport sur la reproduction.</w:t>
            </w:r>
          </w:p>
          <w:p w:rsidR="00E60FF1" w:rsidRDefault="00E60FF1" w:rsidP="00E60FF1">
            <w:pPr>
              <w:pStyle w:val="Paragraphedeliste"/>
              <w:spacing w:line="276" w:lineRule="auto"/>
              <w:ind w:left="319"/>
            </w:pPr>
            <w:r>
              <w:t xml:space="preserve">Ces éléments seront à retrouver par des recherches personnelles ou </w:t>
            </w:r>
            <w:proofErr w:type="gramStart"/>
            <w:r>
              <w:t>faites en</w:t>
            </w:r>
            <w:proofErr w:type="gramEnd"/>
            <w:r>
              <w:t xml:space="preserve"> classe (cf. les liens du début).</w:t>
            </w:r>
          </w:p>
          <w:p w:rsidR="00E60FF1" w:rsidRDefault="00E60FF1" w:rsidP="00E60FF1">
            <w:pPr>
              <w:pStyle w:val="Paragraphedeliste"/>
              <w:numPr>
                <w:ilvl w:val="0"/>
                <w:numId w:val="9"/>
              </w:numPr>
              <w:spacing w:line="276" w:lineRule="auto"/>
              <w:ind w:left="319"/>
            </w:pPr>
            <w:r>
              <w:t>Choisir collectivement ce qu’on veut mettre en zoom : un élément important et spécifique au mammouth (exemple possible : sa trompe</w:t>
            </w:r>
            <w:r w:rsidR="003E0C65">
              <w:t>, sa couche de graisse, ses défenses</w:t>
            </w:r>
            <w:r w:rsidR="00B8194C">
              <w:t>)</w:t>
            </w:r>
          </w:p>
          <w:p w:rsidR="003E0C65" w:rsidRDefault="003E0C65" w:rsidP="00E60FF1">
            <w:pPr>
              <w:pStyle w:val="Paragraphedeliste"/>
              <w:numPr>
                <w:ilvl w:val="0"/>
                <w:numId w:val="9"/>
              </w:numPr>
              <w:spacing w:line="276" w:lineRule="auto"/>
              <w:ind w:left="319"/>
            </w:pPr>
            <w:r>
              <w:t xml:space="preserve">Choisir collectivement le thème de la rubrique </w:t>
            </w:r>
            <w:r w:rsidRPr="003E0C65">
              <w:rPr>
                <w:i/>
              </w:rPr>
              <w:t>Le saviez-vous ?</w:t>
            </w:r>
            <w:r>
              <w:t xml:space="preserve"> Demander aux élèves : « Quelle information vous a le plus </w:t>
            </w:r>
            <w:proofErr w:type="spellStart"/>
            <w:proofErr w:type="gramStart"/>
            <w:r>
              <w:t>surpris.e</w:t>
            </w:r>
            <w:proofErr w:type="spellEnd"/>
            <w:proofErr w:type="gramEnd"/>
            <w:r>
              <w:t> ? » (</w:t>
            </w:r>
            <w:proofErr w:type="gramStart"/>
            <w:r>
              <w:t>les</w:t>
            </w:r>
            <w:proofErr w:type="gramEnd"/>
            <w:r>
              <w:t xml:space="preserve"> huttes en os, les câlins avec la trompe, …)</w:t>
            </w:r>
          </w:p>
          <w:p w:rsidR="00393EB2" w:rsidRDefault="00393EB2" w:rsidP="00393EB2">
            <w:pPr>
              <w:spacing w:line="276" w:lineRule="auto"/>
              <w:ind w:left="-41"/>
            </w:pPr>
            <w:r>
              <w:t>Pour ces deux points on pourra demander aux élèves d’écrire leur choix sur un papier et les relever pour décider.</w:t>
            </w:r>
          </w:p>
        </w:tc>
      </w:tr>
      <w:tr w:rsidR="00493839" w:rsidTr="00493839">
        <w:tc>
          <w:tcPr>
            <w:tcW w:w="1129" w:type="dxa"/>
          </w:tcPr>
          <w:p w:rsidR="00493839" w:rsidRDefault="00493839" w:rsidP="005E6296">
            <w:pPr>
              <w:spacing w:line="276" w:lineRule="auto"/>
            </w:pPr>
            <w:r>
              <w:t>4</w:t>
            </w:r>
          </w:p>
        </w:tc>
        <w:tc>
          <w:tcPr>
            <w:tcW w:w="3119" w:type="dxa"/>
          </w:tcPr>
          <w:p w:rsidR="00493839" w:rsidRDefault="00393EB2" w:rsidP="005E6296">
            <w:pPr>
              <w:spacing w:line="276" w:lineRule="auto"/>
            </w:pPr>
            <w:r>
              <w:t>Ecrire le documentaire</w:t>
            </w:r>
          </w:p>
        </w:tc>
        <w:tc>
          <w:tcPr>
            <w:tcW w:w="6208" w:type="dxa"/>
          </w:tcPr>
          <w:p w:rsidR="00493839" w:rsidRDefault="00393EB2" w:rsidP="005E6296">
            <w:pPr>
              <w:spacing w:line="276" w:lineRule="auto"/>
            </w:pPr>
            <w:r>
              <w:t>A l’aide des informations recueillies, produire le texte écrit.</w:t>
            </w:r>
          </w:p>
          <w:p w:rsidR="00393EB2" w:rsidRDefault="00393EB2" w:rsidP="005E6296">
            <w:pPr>
              <w:spacing w:line="276" w:lineRule="auto"/>
            </w:pPr>
            <w:r>
              <w:t>Répartir le travail en groupe, travailler la mise en page. Ce sera l’occasion de revenir sur le lexique : introduction, titre, sous-titre, paragraphe, mots clés, légende.</w:t>
            </w:r>
          </w:p>
        </w:tc>
      </w:tr>
      <w:tr w:rsidR="00493839" w:rsidTr="00493839">
        <w:tc>
          <w:tcPr>
            <w:tcW w:w="1129" w:type="dxa"/>
          </w:tcPr>
          <w:p w:rsidR="00493839" w:rsidRDefault="00493839" w:rsidP="005E6296">
            <w:pPr>
              <w:spacing w:line="276" w:lineRule="auto"/>
            </w:pPr>
            <w:r>
              <w:t>5</w:t>
            </w:r>
          </w:p>
        </w:tc>
        <w:tc>
          <w:tcPr>
            <w:tcW w:w="3119" w:type="dxa"/>
          </w:tcPr>
          <w:p w:rsidR="00493839" w:rsidRDefault="00393EB2" w:rsidP="005E6296">
            <w:pPr>
              <w:spacing w:line="276" w:lineRule="auto"/>
            </w:pPr>
            <w:r>
              <w:t>Ecrire un quizz</w:t>
            </w:r>
          </w:p>
        </w:tc>
        <w:tc>
          <w:tcPr>
            <w:tcW w:w="6208" w:type="dxa"/>
          </w:tcPr>
          <w:p w:rsidR="00493839" w:rsidRDefault="00393EB2" w:rsidP="005E6296">
            <w:pPr>
              <w:spacing w:line="276" w:lineRule="auto"/>
            </w:pPr>
            <w:r>
              <w:t>Produire un quizz à échanger entre les classes de la constellation.</w:t>
            </w:r>
          </w:p>
          <w:p w:rsidR="00D44F8E" w:rsidRDefault="00D44F8E" w:rsidP="005E6296">
            <w:pPr>
              <w:spacing w:line="276" w:lineRule="auto"/>
            </w:pPr>
            <w:r>
              <w:t>Pour produire des quizz numérique</w:t>
            </w:r>
            <w:r w:rsidR="004D423B">
              <w:t xml:space="preserve">s : </w:t>
            </w:r>
          </w:p>
          <w:p w:rsidR="004D423B" w:rsidRDefault="008569D1" w:rsidP="005E6296">
            <w:pPr>
              <w:spacing w:line="276" w:lineRule="auto"/>
            </w:pPr>
            <w:hyperlink r:id="rId13" w:history="1">
              <w:r w:rsidR="004D423B" w:rsidRPr="006620A3">
                <w:rPr>
                  <w:rStyle w:val="Lienhypertexte"/>
                </w:rPr>
                <w:t>https://bookcreator.com/</w:t>
              </w:r>
            </w:hyperlink>
            <w:r w:rsidR="004D423B">
              <w:t xml:space="preserve"> </w:t>
            </w:r>
          </w:p>
          <w:p w:rsidR="004D423B" w:rsidRDefault="008569D1" w:rsidP="005E6296">
            <w:pPr>
              <w:spacing w:line="276" w:lineRule="auto"/>
            </w:pPr>
            <w:hyperlink r:id="rId14" w:history="1">
              <w:r w:rsidR="004D423B" w:rsidRPr="006620A3">
                <w:rPr>
                  <w:rStyle w:val="Lienhypertexte"/>
                </w:rPr>
                <w:t>https://www.quiziniere.com/login</w:t>
              </w:r>
            </w:hyperlink>
          </w:p>
          <w:p w:rsidR="004D423B" w:rsidRDefault="004D423B" w:rsidP="005E6296">
            <w:pPr>
              <w:spacing w:line="276" w:lineRule="auto"/>
            </w:pPr>
          </w:p>
        </w:tc>
      </w:tr>
    </w:tbl>
    <w:p w:rsidR="00493839" w:rsidRDefault="00493839" w:rsidP="005E6296">
      <w:pPr>
        <w:spacing w:line="276" w:lineRule="auto"/>
      </w:pPr>
    </w:p>
    <w:p w:rsidR="00B8194C" w:rsidRDefault="00E7655C" w:rsidP="005E6296">
      <w:pPr>
        <w:spacing w:line="276" w:lineRule="auto"/>
        <w:rPr>
          <w:b/>
          <w:color w:val="7030A0"/>
        </w:rPr>
      </w:pPr>
      <w:r w:rsidRPr="00E7655C">
        <w:rPr>
          <w:b/>
          <w:color w:val="7030A0"/>
        </w:rPr>
        <w:t>Réponses attendues pour le documentaire</w:t>
      </w:r>
    </w:p>
    <w:p w:rsidR="00147D56" w:rsidRPr="00E7655C" w:rsidRDefault="00147D56" w:rsidP="005E6296">
      <w:pPr>
        <w:spacing w:line="276" w:lineRule="auto"/>
        <w:rPr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29"/>
        <w:gridCol w:w="1701"/>
        <w:gridCol w:w="7371"/>
      </w:tblGrid>
      <w:tr w:rsidR="007C29E8" w:rsidTr="007C29E8">
        <w:trPr>
          <w:cantSplit/>
          <w:trHeight w:val="1134"/>
        </w:trPr>
        <w:tc>
          <w:tcPr>
            <w:tcW w:w="1129" w:type="dxa"/>
            <w:vMerge w:val="restart"/>
            <w:textDirection w:val="btLr"/>
          </w:tcPr>
          <w:p w:rsidR="007C29E8" w:rsidRDefault="007C29E8" w:rsidP="007C29E8">
            <w:pPr>
              <w:spacing w:line="276" w:lineRule="auto"/>
              <w:ind w:left="113" w:right="113"/>
            </w:pPr>
            <w:r>
              <w:t>Histoire et géographie du mammouth</w:t>
            </w:r>
          </w:p>
        </w:tc>
        <w:tc>
          <w:tcPr>
            <w:tcW w:w="1701" w:type="dxa"/>
          </w:tcPr>
          <w:p w:rsidR="007C29E8" w:rsidRDefault="007C29E8" w:rsidP="007C29E8">
            <w:pPr>
              <w:spacing w:line="276" w:lineRule="auto"/>
            </w:pPr>
            <w:r>
              <w:t>Lieux de vie</w:t>
            </w:r>
          </w:p>
        </w:tc>
        <w:tc>
          <w:tcPr>
            <w:tcW w:w="7371" w:type="dxa"/>
          </w:tcPr>
          <w:p w:rsidR="007C29E8" w:rsidRDefault="007C29E8" w:rsidP="005E6296">
            <w:pPr>
              <w:spacing w:line="276" w:lineRule="auto"/>
            </w:pPr>
            <w:r>
              <w:t xml:space="preserve">En Sibérie et en Alaska (traversée du détroit de </w:t>
            </w:r>
            <w:proofErr w:type="spellStart"/>
            <w:r>
              <w:t>Bering</w:t>
            </w:r>
            <w:proofErr w:type="spellEnd"/>
            <w:r>
              <w:t>)</w:t>
            </w:r>
          </w:p>
          <w:p w:rsidR="007C29E8" w:rsidRDefault="007C29E8" w:rsidP="005E6296">
            <w:pPr>
              <w:spacing w:line="276" w:lineRule="auto"/>
            </w:pPr>
            <w:r>
              <w:t>Parcourt 80 000 km en 30 ans</w:t>
            </w:r>
          </w:p>
          <w:p w:rsidR="007C29E8" w:rsidRDefault="007C29E8" w:rsidP="005E6296">
            <w:pPr>
              <w:spacing w:line="276" w:lineRule="auto"/>
            </w:pPr>
          </w:p>
          <w:p w:rsidR="007C29E8" w:rsidRDefault="007C29E8" w:rsidP="005E6296">
            <w:pPr>
              <w:spacing w:line="276" w:lineRule="auto"/>
            </w:pPr>
            <w:r>
              <w:t>Habite la toundra (montagnes avec des petits buisons, des herbes et de petits arbres)</w:t>
            </w:r>
          </w:p>
          <w:p w:rsidR="007C29E8" w:rsidRDefault="007C29E8" w:rsidP="005E6296">
            <w:pPr>
              <w:spacing w:line="276" w:lineRule="auto"/>
            </w:pPr>
            <w:r>
              <w:t>Toundra = montagne sans arbre</w:t>
            </w:r>
          </w:p>
          <w:p w:rsidR="007C29E8" w:rsidRDefault="007C29E8" w:rsidP="005E6296">
            <w:pPr>
              <w:spacing w:line="276" w:lineRule="auto"/>
            </w:pPr>
          </w:p>
          <w:p w:rsidR="007C29E8" w:rsidRDefault="007C29E8" w:rsidP="005E6296">
            <w:pPr>
              <w:spacing w:line="276" w:lineRule="auto"/>
            </w:pPr>
            <w:r>
              <w:t xml:space="preserve">Cohabite avec le rhinocéros laineux, le renne, le bison des steppes, </w:t>
            </w:r>
            <w:proofErr w:type="gramStart"/>
            <w:r>
              <w:t>la hyène</w:t>
            </w:r>
            <w:proofErr w:type="gramEnd"/>
            <w:r>
              <w:t xml:space="preserve"> des cavernes</w:t>
            </w:r>
          </w:p>
        </w:tc>
      </w:tr>
      <w:tr w:rsidR="007C29E8" w:rsidTr="007C29E8">
        <w:trPr>
          <w:cantSplit/>
          <w:trHeight w:val="1134"/>
        </w:trPr>
        <w:tc>
          <w:tcPr>
            <w:tcW w:w="1129" w:type="dxa"/>
            <w:vMerge/>
            <w:textDirection w:val="btLr"/>
          </w:tcPr>
          <w:p w:rsidR="007C29E8" w:rsidRDefault="007C29E8" w:rsidP="007C29E8">
            <w:pPr>
              <w:spacing w:line="276" w:lineRule="auto"/>
              <w:ind w:left="113" w:right="113"/>
            </w:pPr>
          </w:p>
        </w:tc>
        <w:tc>
          <w:tcPr>
            <w:tcW w:w="1701" w:type="dxa"/>
          </w:tcPr>
          <w:p w:rsidR="007C29E8" w:rsidRDefault="007C29E8" w:rsidP="007C29E8">
            <w:pPr>
              <w:spacing w:line="276" w:lineRule="auto"/>
            </w:pPr>
            <w:r>
              <w:t>Epoque de vie</w:t>
            </w:r>
          </w:p>
        </w:tc>
        <w:tc>
          <w:tcPr>
            <w:tcW w:w="7371" w:type="dxa"/>
          </w:tcPr>
          <w:p w:rsidR="007C29E8" w:rsidRDefault="007C29E8" w:rsidP="005E6296">
            <w:pPr>
              <w:spacing w:line="276" w:lineRule="auto"/>
            </w:pPr>
            <w:r>
              <w:t>Il y a 25 000 ans</w:t>
            </w:r>
          </w:p>
          <w:p w:rsidR="007C29E8" w:rsidRDefault="007C29E8" w:rsidP="005E6296">
            <w:pPr>
              <w:spacing w:line="276" w:lineRule="auto"/>
            </w:pPr>
            <w:r>
              <w:t>Pendant l’ère glaciaire</w:t>
            </w:r>
          </w:p>
          <w:p w:rsidR="007C29E8" w:rsidRDefault="007C29E8" w:rsidP="005E6296">
            <w:pPr>
              <w:spacing w:line="276" w:lineRule="auto"/>
            </w:pPr>
            <w:r>
              <w:t>(Fossile découvert en 1799)</w:t>
            </w:r>
          </w:p>
        </w:tc>
      </w:tr>
      <w:tr w:rsidR="007C29E8" w:rsidTr="00BF2158">
        <w:trPr>
          <w:cantSplit/>
          <w:trHeight w:val="1134"/>
        </w:trPr>
        <w:tc>
          <w:tcPr>
            <w:tcW w:w="2830" w:type="dxa"/>
            <w:gridSpan w:val="2"/>
            <w:textDirection w:val="btLr"/>
          </w:tcPr>
          <w:p w:rsidR="007C29E8" w:rsidRDefault="007C29E8" w:rsidP="007C29E8">
            <w:pPr>
              <w:spacing w:line="276" w:lineRule="auto"/>
              <w:ind w:left="113" w:right="113"/>
            </w:pPr>
            <w:r>
              <w:t>Description physique</w:t>
            </w:r>
          </w:p>
        </w:tc>
        <w:tc>
          <w:tcPr>
            <w:tcW w:w="7371" w:type="dxa"/>
          </w:tcPr>
          <w:p w:rsidR="007C29E8" w:rsidRDefault="007C29E8" w:rsidP="005E6296">
            <w:pPr>
              <w:spacing w:line="276" w:lineRule="auto"/>
            </w:pPr>
            <w:r>
              <w:t>Longs poils, fourrure sombre</w:t>
            </w:r>
          </w:p>
          <w:p w:rsidR="007C29E8" w:rsidRDefault="007C29E8" w:rsidP="005E6296">
            <w:pPr>
              <w:spacing w:line="276" w:lineRule="auto"/>
            </w:pPr>
            <w:r>
              <w:t>10 cm de graisse sous la peau</w:t>
            </w:r>
          </w:p>
          <w:p w:rsidR="007C29E8" w:rsidRDefault="007C29E8" w:rsidP="005E6296">
            <w:pPr>
              <w:spacing w:line="276" w:lineRule="auto"/>
            </w:pPr>
            <w:r>
              <w:t>Tête d’éléphant – défenses de 2 m recourbées – trompe à 2 doigts pour saisir, se défendre et manifester son amitié</w:t>
            </w:r>
          </w:p>
          <w:p w:rsidR="007C29E8" w:rsidRDefault="007C29E8" w:rsidP="005E6296">
            <w:pPr>
              <w:spacing w:line="276" w:lineRule="auto"/>
            </w:pPr>
            <w:r>
              <w:t>Queue courte</w:t>
            </w:r>
          </w:p>
          <w:p w:rsidR="007C29E8" w:rsidRDefault="007C29E8" w:rsidP="005E6296">
            <w:pPr>
              <w:spacing w:line="276" w:lineRule="auto"/>
            </w:pPr>
            <w:r>
              <w:t>6 t</w:t>
            </w:r>
          </w:p>
          <w:p w:rsidR="007C29E8" w:rsidRDefault="007C29E8" w:rsidP="005E6296">
            <w:pPr>
              <w:spacing w:line="276" w:lineRule="auto"/>
            </w:pPr>
            <w:r>
              <w:t>Enjambées de 2 m</w:t>
            </w:r>
          </w:p>
        </w:tc>
      </w:tr>
      <w:tr w:rsidR="002E6B8E" w:rsidTr="008569D1">
        <w:trPr>
          <w:cantSplit/>
          <w:trHeight w:val="390"/>
        </w:trPr>
        <w:tc>
          <w:tcPr>
            <w:tcW w:w="1129" w:type="dxa"/>
            <w:vMerge w:val="restart"/>
            <w:textDirection w:val="btLr"/>
          </w:tcPr>
          <w:p w:rsidR="002E6B8E" w:rsidRDefault="002E6B8E" w:rsidP="007C29E8">
            <w:pPr>
              <w:spacing w:line="276" w:lineRule="auto"/>
              <w:ind w:left="113" w:right="113"/>
            </w:pPr>
            <w:r>
              <w:t>Mode de vie</w:t>
            </w:r>
          </w:p>
        </w:tc>
        <w:tc>
          <w:tcPr>
            <w:tcW w:w="1701" w:type="dxa"/>
          </w:tcPr>
          <w:p w:rsidR="002E6B8E" w:rsidRDefault="002E6B8E" w:rsidP="007C29E8">
            <w:pPr>
              <w:spacing w:line="276" w:lineRule="auto"/>
            </w:pPr>
            <w:r>
              <w:t>Longévité</w:t>
            </w:r>
          </w:p>
        </w:tc>
        <w:tc>
          <w:tcPr>
            <w:tcW w:w="7371" w:type="dxa"/>
          </w:tcPr>
          <w:p w:rsidR="002E6B8E" w:rsidRDefault="002E6B8E" w:rsidP="005E6296">
            <w:pPr>
              <w:spacing w:line="276" w:lineRule="auto"/>
            </w:pPr>
            <w:r>
              <w:t>Environ 30 ans</w:t>
            </w:r>
          </w:p>
        </w:tc>
      </w:tr>
      <w:tr w:rsidR="002E6B8E" w:rsidTr="008569D1">
        <w:trPr>
          <w:cantSplit/>
          <w:trHeight w:val="836"/>
        </w:trPr>
        <w:tc>
          <w:tcPr>
            <w:tcW w:w="1129" w:type="dxa"/>
            <w:vMerge/>
            <w:textDirection w:val="btLr"/>
          </w:tcPr>
          <w:p w:rsidR="002E6B8E" w:rsidRDefault="002E6B8E" w:rsidP="007C29E8">
            <w:pPr>
              <w:spacing w:line="276" w:lineRule="auto"/>
              <w:ind w:left="113" w:right="113"/>
            </w:pPr>
          </w:p>
        </w:tc>
        <w:tc>
          <w:tcPr>
            <w:tcW w:w="1701" w:type="dxa"/>
          </w:tcPr>
          <w:p w:rsidR="002E6B8E" w:rsidRDefault="002E6B8E" w:rsidP="007C29E8">
            <w:pPr>
              <w:spacing w:line="276" w:lineRule="auto"/>
            </w:pPr>
            <w:r>
              <w:t xml:space="preserve">Alimentation </w:t>
            </w:r>
          </w:p>
        </w:tc>
        <w:tc>
          <w:tcPr>
            <w:tcW w:w="7371" w:type="dxa"/>
          </w:tcPr>
          <w:p w:rsidR="002E6B8E" w:rsidRDefault="002E6B8E" w:rsidP="005E6296">
            <w:pPr>
              <w:spacing w:line="276" w:lineRule="auto"/>
            </w:pPr>
            <w:r>
              <w:t>Herbes, carex, baies, mousse = herbivore</w:t>
            </w:r>
          </w:p>
          <w:p w:rsidR="002E6B8E" w:rsidRDefault="002E6B8E" w:rsidP="005E6296">
            <w:pPr>
              <w:spacing w:line="276" w:lineRule="auto"/>
            </w:pPr>
            <w:r>
              <w:t>180 kg de nourriture par jour</w:t>
            </w:r>
          </w:p>
          <w:p w:rsidR="002E6B8E" w:rsidRDefault="002E6B8E" w:rsidP="005E6296">
            <w:pPr>
              <w:spacing w:line="276" w:lineRule="auto"/>
            </w:pPr>
            <w:r>
              <w:t>Boit de l’eau</w:t>
            </w:r>
          </w:p>
        </w:tc>
      </w:tr>
      <w:tr w:rsidR="002E6B8E" w:rsidTr="00147D56">
        <w:trPr>
          <w:cantSplit/>
          <w:trHeight w:val="438"/>
        </w:trPr>
        <w:tc>
          <w:tcPr>
            <w:tcW w:w="1129" w:type="dxa"/>
            <w:vMerge/>
            <w:textDirection w:val="btLr"/>
          </w:tcPr>
          <w:p w:rsidR="002E6B8E" w:rsidRDefault="002E6B8E" w:rsidP="007C29E8">
            <w:pPr>
              <w:spacing w:line="276" w:lineRule="auto"/>
              <w:ind w:left="113" w:right="113"/>
            </w:pPr>
          </w:p>
        </w:tc>
        <w:tc>
          <w:tcPr>
            <w:tcW w:w="1701" w:type="dxa"/>
          </w:tcPr>
          <w:p w:rsidR="002E6B8E" w:rsidRDefault="002E6B8E" w:rsidP="007C29E8">
            <w:pPr>
              <w:spacing w:line="276" w:lineRule="auto"/>
            </w:pPr>
            <w:r>
              <w:t>Prédateurs</w:t>
            </w:r>
          </w:p>
        </w:tc>
        <w:tc>
          <w:tcPr>
            <w:tcW w:w="7371" w:type="dxa"/>
          </w:tcPr>
          <w:p w:rsidR="002E6B8E" w:rsidRDefault="002E6B8E" w:rsidP="005E6296">
            <w:pPr>
              <w:spacing w:line="276" w:lineRule="auto"/>
            </w:pPr>
            <w:r>
              <w:t>Homme + hyène</w:t>
            </w:r>
          </w:p>
        </w:tc>
      </w:tr>
      <w:tr w:rsidR="002E6B8E" w:rsidTr="007C29E8">
        <w:trPr>
          <w:cantSplit/>
          <w:trHeight w:val="1134"/>
        </w:trPr>
        <w:tc>
          <w:tcPr>
            <w:tcW w:w="1129" w:type="dxa"/>
            <w:vMerge/>
            <w:textDirection w:val="btLr"/>
          </w:tcPr>
          <w:p w:rsidR="002E6B8E" w:rsidRDefault="002E6B8E" w:rsidP="007C29E8">
            <w:pPr>
              <w:spacing w:line="276" w:lineRule="auto"/>
              <w:ind w:left="113" w:right="113"/>
            </w:pPr>
          </w:p>
        </w:tc>
        <w:tc>
          <w:tcPr>
            <w:tcW w:w="1701" w:type="dxa"/>
          </w:tcPr>
          <w:p w:rsidR="002E6B8E" w:rsidRDefault="002E6B8E" w:rsidP="007C29E8">
            <w:pPr>
              <w:spacing w:line="276" w:lineRule="auto"/>
            </w:pPr>
            <w:r>
              <w:t>Mode de vie</w:t>
            </w:r>
          </w:p>
        </w:tc>
        <w:tc>
          <w:tcPr>
            <w:tcW w:w="7371" w:type="dxa"/>
          </w:tcPr>
          <w:p w:rsidR="002E6B8E" w:rsidRDefault="002E6B8E" w:rsidP="005E6296">
            <w:pPr>
              <w:spacing w:line="276" w:lineRule="auto"/>
            </w:pPr>
            <w:r>
              <w:t>Vit en groupe matriarcal</w:t>
            </w:r>
          </w:p>
          <w:p w:rsidR="002E6B8E" w:rsidRDefault="002E6B8E" w:rsidP="005E6296">
            <w:pPr>
              <w:spacing w:line="276" w:lineRule="auto"/>
            </w:pPr>
            <w:r>
              <w:t>Les éléments du groupe veillent les uns sur les autres</w:t>
            </w:r>
          </w:p>
          <w:p w:rsidR="002E6B8E" w:rsidRDefault="002E6B8E" w:rsidP="005E6296">
            <w:pPr>
              <w:spacing w:line="276" w:lineRule="auto"/>
            </w:pPr>
            <w:r>
              <w:t>Leur trompe leur sert à communiquer avec d’autres mammouths (amitié, affection)</w:t>
            </w:r>
          </w:p>
          <w:p w:rsidR="002E6B8E" w:rsidRDefault="002E6B8E" w:rsidP="005E6296">
            <w:pPr>
              <w:spacing w:line="276" w:lineRule="auto"/>
            </w:pPr>
            <w:r>
              <w:t>Ils émettent des sons différents selon les circonstances (menace, appel à l’aide)</w:t>
            </w:r>
          </w:p>
          <w:p w:rsidR="002E6B8E" w:rsidRDefault="002E6B8E" w:rsidP="005E6296">
            <w:pPr>
              <w:spacing w:line="276" w:lineRule="auto"/>
            </w:pPr>
            <w:r>
              <w:t>Se déplacent sur de très grandes distances</w:t>
            </w:r>
          </w:p>
        </w:tc>
      </w:tr>
      <w:tr w:rsidR="007C29E8" w:rsidTr="007C29E8">
        <w:trPr>
          <w:cantSplit/>
          <w:trHeight w:val="1134"/>
        </w:trPr>
        <w:tc>
          <w:tcPr>
            <w:tcW w:w="1129" w:type="dxa"/>
            <w:vMerge w:val="restart"/>
            <w:textDirection w:val="btLr"/>
          </w:tcPr>
          <w:p w:rsidR="007C29E8" w:rsidRDefault="007C29E8" w:rsidP="007C29E8">
            <w:pPr>
              <w:spacing w:line="276" w:lineRule="auto"/>
              <w:ind w:left="113" w:right="113"/>
            </w:pPr>
            <w:r>
              <w:t>Relations avec les hommes</w:t>
            </w:r>
          </w:p>
        </w:tc>
        <w:tc>
          <w:tcPr>
            <w:tcW w:w="1701" w:type="dxa"/>
          </w:tcPr>
          <w:p w:rsidR="007C29E8" w:rsidRDefault="007C29E8" w:rsidP="007C29E8">
            <w:pPr>
              <w:spacing w:line="276" w:lineRule="auto"/>
            </w:pPr>
            <w:r>
              <w:t>Des proies</w:t>
            </w:r>
          </w:p>
        </w:tc>
        <w:tc>
          <w:tcPr>
            <w:tcW w:w="7371" w:type="dxa"/>
          </w:tcPr>
          <w:p w:rsidR="007C29E8" w:rsidRDefault="007C29E8" w:rsidP="005E6296">
            <w:pPr>
              <w:spacing w:line="276" w:lineRule="auto"/>
            </w:pPr>
            <w:r>
              <w:t xml:space="preserve">Pour en faire : </w:t>
            </w:r>
          </w:p>
          <w:p w:rsidR="007C29E8" w:rsidRDefault="007C29E8" w:rsidP="005E6296">
            <w:pPr>
              <w:spacing w:line="276" w:lineRule="auto"/>
            </w:pPr>
            <w:r>
              <w:t>Avec les os et l’ivoire des défenses</w:t>
            </w:r>
          </w:p>
          <w:p w:rsidR="007C29E8" w:rsidRDefault="007C29E8" w:rsidP="007C29E8">
            <w:pPr>
              <w:pStyle w:val="Paragraphedeliste"/>
              <w:numPr>
                <w:ilvl w:val="0"/>
                <w:numId w:val="7"/>
              </w:numPr>
              <w:spacing w:line="276" w:lineRule="auto"/>
            </w:pPr>
            <w:r>
              <w:t>Des outils</w:t>
            </w:r>
          </w:p>
          <w:p w:rsidR="007C29E8" w:rsidRDefault="007C29E8" w:rsidP="007C29E8">
            <w:pPr>
              <w:pStyle w:val="Paragraphedeliste"/>
              <w:numPr>
                <w:ilvl w:val="0"/>
                <w:numId w:val="7"/>
              </w:numPr>
              <w:spacing w:line="276" w:lineRule="auto"/>
            </w:pPr>
            <w:r>
              <w:t>Des instruments de musique</w:t>
            </w:r>
          </w:p>
          <w:p w:rsidR="007C29E8" w:rsidRDefault="007C29E8" w:rsidP="007C29E8">
            <w:pPr>
              <w:pStyle w:val="Paragraphedeliste"/>
              <w:numPr>
                <w:ilvl w:val="0"/>
                <w:numId w:val="7"/>
              </w:numPr>
              <w:spacing w:line="276" w:lineRule="auto"/>
            </w:pPr>
            <w:r>
              <w:t>Des armatures de hutte</w:t>
            </w:r>
          </w:p>
          <w:p w:rsidR="007C29E8" w:rsidRDefault="007C29E8" w:rsidP="007C29E8">
            <w:pPr>
              <w:spacing w:line="276" w:lineRule="auto"/>
            </w:pPr>
            <w:r>
              <w:t>De la viande</w:t>
            </w:r>
          </w:p>
        </w:tc>
      </w:tr>
      <w:tr w:rsidR="007C29E8" w:rsidTr="007C29E8">
        <w:trPr>
          <w:cantSplit/>
          <w:trHeight w:val="1134"/>
        </w:trPr>
        <w:tc>
          <w:tcPr>
            <w:tcW w:w="1129" w:type="dxa"/>
            <w:vMerge/>
            <w:textDirection w:val="btLr"/>
          </w:tcPr>
          <w:p w:rsidR="007C29E8" w:rsidRDefault="007C29E8" w:rsidP="007C29E8">
            <w:pPr>
              <w:spacing w:line="276" w:lineRule="auto"/>
              <w:ind w:left="113" w:right="113"/>
            </w:pPr>
          </w:p>
        </w:tc>
        <w:tc>
          <w:tcPr>
            <w:tcW w:w="1701" w:type="dxa"/>
          </w:tcPr>
          <w:p w:rsidR="007C29E8" w:rsidRDefault="007C29E8" w:rsidP="007C29E8">
            <w:pPr>
              <w:spacing w:line="276" w:lineRule="auto"/>
            </w:pPr>
            <w:r>
              <w:t>Des sources d’inspiration artistique</w:t>
            </w:r>
          </w:p>
        </w:tc>
        <w:tc>
          <w:tcPr>
            <w:tcW w:w="7371" w:type="dxa"/>
          </w:tcPr>
          <w:p w:rsidR="007C29E8" w:rsidRDefault="007C29E8" w:rsidP="005E6296">
            <w:pPr>
              <w:spacing w:line="276" w:lineRule="auto"/>
            </w:pPr>
            <w:r>
              <w:t>Représentés en peinture dans les grottes.</w:t>
            </w:r>
          </w:p>
        </w:tc>
      </w:tr>
    </w:tbl>
    <w:p w:rsidR="00E7655C" w:rsidRDefault="00E7655C" w:rsidP="005E6296">
      <w:pPr>
        <w:spacing w:line="276" w:lineRule="auto"/>
      </w:pPr>
    </w:p>
    <w:p w:rsidR="007F222C" w:rsidRDefault="007F222C" w:rsidP="005E6296">
      <w:pPr>
        <w:spacing w:line="276" w:lineRule="auto"/>
      </w:pPr>
    </w:p>
    <w:p w:rsidR="00493839" w:rsidRDefault="00493839" w:rsidP="005E6296">
      <w:pPr>
        <w:spacing w:line="276" w:lineRule="auto"/>
      </w:pPr>
    </w:p>
    <w:p w:rsidR="00337E91" w:rsidRPr="007F222C" w:rsidRDefault="007F222C" w:rsidP="007C4904">
      <w:pPr>
        <w:spacing w:line="276" w:lineRule="auto"/>
        <w:rPr>
          <w:b/>
          <w:color w:val="7030A0"/>
        </w:rPr>
      </w:pPr>
      <w:r w:rsidRPr="007F222C">
        <w:rPr>
          <w:b/>
          <w:color w:val="7030A0"/>
        </w:rPr>
        <w:sym w:font="Wingdings" w:char="F082"/>
      </w:r>
      <w:r w:rsidRPr="007F222C">
        <w:rPr>
          <w:b/>
          <w:color w:val="7030A0"/>
        </w:rPr>
        <w:t xml:space="preserve"> PROLONGEMENTS A CETTE ACTIVITE </w:t>
      </w:r>
    </w:p>
    <w:p w:rsidR="00FD65F6" w:rsidRDefault="00385CD0" w:rsidP="007C4904">
      <w:pPr>
        <w:pStyle w:val="Paragraphedeliste"/>
        <w:numPr>
          <w:ilvl w:val="0"/>
          <w:numId w:val="11"/>
        </w:numPr>
        <w:spacing w:line="276" w:lineRule="auto"/>
      </w:pPr>
      <w:r>
        <w:t xml:space="preserve">Lire et </w:t>
      </w:r>
      <w:r w:rsidR="004C1F24">
        <w:t>comprendre des textes documentaires</w:t>
      </w:r>
      <w:r w:rsidR="007F222C">
        <w:t xml:space="preserve"> : </w:t>
      </w:r>
      <w:hyperlink r:id="rId15" w:history="1">
        <w:r w:rsidR="007F222C" w:rsidRPr="007F222C">
          <w:rPr>
            <w:rStyle w:val="Lienhypertexte"/>
            <w:sz w:val="20"/>
          </w:rPr>
          <w:t>https://eduscol.education.fr/document/16324/download</w:t>
        </w:r>
      </w:hyperlink>
      <w:r w:rsidR="002C121D" w:rsidRPr="007F222C">
        <w:rPr>
          <w:sz w:val="20"/>
        </w:rPr>
        <w:t xml:space="preserve"> </w:t>
      </w:r>
    </w:p>
    <w:p w:rsidR="007F222C" w:rsidRDefault="007F222C" w:rsidP="008569D1">
      <w:pPr>
        <w:pStyle w:val="Paragraphedeliste"/>
        <w:numPr>
          <w:ilvl w:val="0"/>
          <w:numId w:val="11"/>
        </w:numPr>
        <w:spacing w:line="276" w:lineRule="auto"/>
      </w:pPr>
      <w:r>
        <w:t>Produire d’autres textes documentaires, individuels sur d’autres animaux réels ou imaginaires (chimères, monstres …)</w:t>
      </w:r>
      <w:bookmarkStart w:id="0" w:name="_GoBack"/>
      <w:bookmarkEnd w:id="0"/>
    </w:p>
    <w:sectPr w:rsidR="007F222C" w:rsidSect="000F3A1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2621D"/>
    <w:multiLevelType w:val="hybridMultilevel"/>
    <w:tmpl w:val="A6DCB81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91DCD"/>
    <w:multiLevelType w:val="hybridMultilevel"/>
    <w:tmpl w:val="9CB66268"/>
    <w:lvl w:ilvl="0" w:tplc="6316D8AA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10976"/>
    <w:multiLevelType w:val="hybridMultilevel"/>
    <w:tmpl w:val="300C954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91767"/>
    <w:multiLevelType w:val="hybridMultilevel"/>
    <w:tmpl w:val="BA5CFB64"/>
    <w:lvl w:ilvl="0" w:tplc="62642AEA">
      <w:numFmt w:val="bullet"/>
      <w:lvlText w:val="-"/>
      <w:lvlJc w:val="left"/>
      <w:pPr>
        <w:ind w:left="248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4" w15:restartNumberingAfterBreak="0">
    <w:nsid w:val="35872ABB"/>
    <w:multiLevelType w:val="hybridMultilevel"/>
    <w:tmpl w:val="A034828C"/>
    <w:lvl w:ilvl="0" w:tplc="C4EAB6F6">
      <w:start w:val="8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0B125F"/>
    <w:multiLevelType w:val="hybridMultilevel"/>
    <w:tmpl w:val="9CD87216"/>
    <w:lvl w:ilvl="0" w:tplc="1E727986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A73B7"/>
    <w:multiLevelType w:val="hybridMultilevel"/>
    <w:tmpl w:val="5A8E53A2"/>
    <w:lvl w:ilvl="0" w:tplc="6630B3F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EA035E"/>
    <w:multiLevelType w:val="hybridMultilevel"/>
    <w:tmpl w:val="3E9E86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47A4F"/>
    <w:multiLevelType w:val="hybridMultilevel"/>
    <w:tmpl w:val="DB5E3B50"/>
    <w:lvl w:ilvl="0" w:tplc="D682F646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4046F7"/>
    <w:multiLevelType w:val="hybridMultilevel"/>
    <w:tmpl w:val="D74CFF86"/>
    <w:lvl w:ilvl="0" w:tplc="6C765358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652747"/>
    <w:multiLevelType w:val="hybridMultilevel"/>
    <w:tmpl w:val="9C0024BE"/>
    <w:lvl w:ilvl="0" w:tplc="2F121B3E">
      <w:start w:val="2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5"/>
  </w:num>
  <w:num w:numId="6">
    <w:abstractNumId w:val="9"/>
  </w:num>
  <w:num w:numId="7">
    <w:abstractNumId w:val="10"/>
  </w:num>
  <w:num w:numId="8">
    <w:abstractNumId w:val="8"/>
  </w:num>
  <w:num w:numId="9">
    <w:abstractNumId w:val="7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ED2"/>
    <w:rsid w:val="00043EF3"/>
    <w:rsid w:val="00055029"/>
    <w:rsid w:val="00060B87"/>
    <w:rsid w:val="000A3580"/>
    <w:rsid w:val="000D5020"/>
    <w:rsid w:val="000E1944"/>
    <w:rsid w:val="000F3A14"/>
    <w:rsid w:val="00147D56"/>
    <w:rsid w:val="001D1C80"/>
    <w:rsid w:val="00246FB3"/>
    <w:rsid w:val="002847A2"/>
    <w:rsid w:val="002A37DD"/>
    <w:rsid w:val="002C121D"/>
    <w:rsid w:val="002E6B8E"/>
    <w:rsid w:val="002F46AF"/>
    <w:rsid w:val="00337E91"/>
    <w:rsid w:val="00385CD0"/>
    <w:rsid w:val="00393EB2"/>
    <w:rsid w:val="003A325C"/>
    <w:rsid w:val="003B6417"/>
    <w:rsid w:val="003B6D2E"/>
    <w:rsid w:val="003C5E57"/>
    <w:rsid w:val="003D341C"/>
    <w:rsid w:val="003E0C65"/>
    <w:rsid w:val="00411E95"/>
    <w:rsid w:val="00430561"/>
    <w:rsid w:val="0046422A"/>
    <w:rsid w:val="00493839"/>
    <w:rsid w:val="004A312B"/>
    <w:rsid w:val="004A6B31"/>
    <w:rsid w:val="004C1F24"/>
    <w:rsid w:val="004D423B"/>
    <w:rsid w:val="004D71FD"/>
    <w:rsid w:val="004E02AE"/>
    <w:rsid w:val="005E6296"/>
    <w:rsid w:val="00620507"/>
    <w:rsid w:val="00634A50"/>
    <w:rsid w:val="00660DFB"/>
    <w:rsid w:val="006815F2"/>
    <w:rsid w:val="0069707B"/>
    <w:rsid w:val="006F7E40"/>
    <w:rsid w:val="00791C03"/>
    <w:rsid w:val="007C29E8"/>
    <w:rsid w:val="007C4904"/>
    <w:rsid w:val="007D7A2F"/>
    <w:rsid w:val="007F222C"/>
    <w:rsid w:val="00807D5D"/>
    <w:rsid w:val="00813FF7"/>
    <w:rsid w:val="00836FFD"/>
    <w:rsid w:val="008569D1"/>
    <w:rsid w:val="008833C0"/>
    <w:rsid w:val="008E4F9A"/>
    <w:rsid w:val="008F3A39"/>
    <w:rsid w:val="00926F8F"/>
    <w:rsid w:val="00960933"/>
    <w:rsid w:val="00975CAF"/>
    <w:rsid w:val="009B0E7E"/>
    <w:rsid w:val="009F59C9"/>
    <w:rsid w:val="00AE1610"/>
    <w:rsid w:val="00B2581F"/>
    <w:rsid w:val="00B61879"/>
    <w:rsid w:val="00B73ED2"/>
    <w:rsid w:val="00B8194C"/>
    <w:rsid w:val="00B97A0A"/>
    <w:rsid w:val="00C21168"/>
    <w:rsid w:val="00CA2CF7"/>
    <w:rsid w:val="00CD244A"/>
    <w:rsid w:val="00CE2479"/>
    <w:rsid w:val="00CF365E"/>
    <w:rsid w:val="00D22ACF"/>
    <w:rsid w:val="00D44F8E"/>
    <w:rsid w:val="00D64017"/>
    <w:rsid w:val="00D66EFE"/>
    <w:rsid w:val="00DB3334"/>
    <w:rsid w:val="00E027FE"/>
    <w:rsid w:val="00E158B3"/>
    <w:rsid w:val="00E16642"/>
    <w:rsid w:val="00E26D1F"/>
    <w:rsid w:val="00E60FF1"/>
    <w:rsid w:val="00E7655C"/>
    <w:rsid w:val="00E94B9C"/>
    <w:rsid w:val="00FC7675"/>
    <w:rsid w:val="00FD479E"/>
    <w:rsid w:val="00FD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9FFD3"/>
  <w15:chartTrackingRefBased/>
  <w15:docId w15:val="{3C0EE04E-3EDA-4775-88C1-8F3BAFFA7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fr-F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73ED2"/>
    <w:pPr>
      <w:ind w:left="720"/>
      <w:contextualSpacing/>
    </w:pPr>
  </w:style>
  <w:style w:type="table" w:styleId="Grilledutableau">
    <w:name w:val="Table Grid"/>
    <w:basedOn w:val="TableauNormal"/>
    <w:uiPriority w:val="39"/>
    <w:rsid w:val="000D50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337E9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D34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tal.playbacpresse.fr/exposes-detail/mquo/le-mammouth-laineux-descendant-du-mammouth-des-steppes" TargetMode="External"/><Relationship Id="rId13" Type="http://schemas.openxmlformats.org/officeDocument/2006/relationships/hyperlink" Target="https://bookcreator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adiofrance.fr/franceinter/podcasts/bestioles/le-mammouth-laineux-en-route-mammouth-8027742" TargetMode="Externa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onecole.fr/tag/animalier" TargetMode="External"/><Relationship Id="rId11" Type="http://schemas.openxmlformats.org/officeDocument/2006/relationships/hyperlink" Target="https://www.youtube.com/watch?v=GGJrISryHoM" TargetMode="External"/><Relationship Id="rId5" Type="http://schemas.openxmlformats.org/officeDocument/2006/relationships/hyperlink" Target="https://digital.playbacpresse.fr/exposes/lepq/tab/Animaux%20/" TargetMode="External"/><Relationship Id="rId15" Type="http://schemas.openxmlformats.org/officeDocument/2006/relationships/hyperlink" Target="https://eduscol.education.fr/document/16324/download" TargetMode="External"/><Relationship Id="rId10" Type="http://schemas.openxmlformats.org/officeDocument/2006/relationships/hyperlink" Target="https://digital.playbacpresse.fr/chercher/le%20mammout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gital.playbacpresse.fr/exposes-detail/lepq/le-mammouth" TargetMode="External"/><Relationship Id="rId14" Type="http://schemas.openxmlformats.org/officeDocument/2006/relationships/hyperlink" Target="https://www.quiziniere.com/login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1344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6</cp:revision>
  <dcterms:created xsi:type="dcterms:W3CDTF">2023-06-08T18:30:00Z</dcterms:created>
  <dcterms:modified xsi:type="dcterms:W3CDTF">2023-06-08T18:47:00Z</dcterms:modified>
</cp:coreProperties>
</file>