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firstLine="708"/>
        <w:jc w:val="center"/>
        <w:rPr>
          <w:rFonts w:ascii="Times" w:hAnsi="Times" w:cs="Times New Roman"/>
          <w:sz w:val="20"/>
          <w:szCs w:val="20"/>
          <w:lang w:eastAsia="fr-FR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-592455</wp:posOffset>
            </wp:positionH>
            <wp:positionV relativeFrom="paragraph">
              <wp:posOffset>-727710</wp:posOffset>
            </wp:positionV>
            <wp:extent cx="1355090" cy="1015365"/>
            <wp:effectExtent l="0" t="0" r="0" b="0"/>
            <wp:wrapNone/>
            <wp:docPr id="1" name="Image 16" descr="Crucial BX200:Users:gregoireblondel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6" descr="Crucial BX200:Users:gregoireblondel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1">
            <wp:simplePos x="0" y="0"/>
            <wp:positionH relativeFrom="column">
              <wp:posOffset>5306695</wp:posOffset>
            </wp:positionH>
            <wp:positionV relativeFrom="paragraph">
              <wp:posOffset>-776605</wp:posOffset>
            </wp:positionV>
            <wp:extent cx="1257300" cy="1257300"/>
            <wp:effectExtent l="0" t="0" r="0" b="0"/>
            <wp:wrapNone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Comic Sans MS" w:hAnsi="Comic Sans MS"/>
          <w:b/>
          <w:bCs/>
          <w:color w:val="000000"/>
          <w:sz w:val="28"/>
          <w:szCs w:val="28"/>
          <w:lang w:eastAsia="fr-FR"/>
        </w:rPr>
        <w:t>What happened in the world during summer 2025?</w:t>
      </w:r>
    </w:p>
    <w:p>
      <w:pPr>
        <w:pStyle w:val="Normal"/>
        <w:spacing w:before="0" w:after="0"/>
        <w:rPr>
          <w:rFonts w:ascii="Times" w:hAnsi="Times" w:cs="Times New Roman"/>
          <w:sz w:val="20"/>
          <w:szCs w:val="20"/>
          <w:lang w:eastAsia="fr-FR"/>
        </w:rPr>
      </w:pPr>
      <w:r>
        <w:rPr>
          <w:rFonts w:cs="Times New Roman"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Comic Sans MS" w:hAnsi="Comic Sans MS" w:cs="Times New Roman"/>
          <w:b/>
          <w:b/>
          <w:bCs/>
          <w:color w:val="000000"/>
          <w:lang w:eastAsia="fr-FR"/>
        </w:rPr>
      </w:pPr>
      <w:r>
        <w:rPr>
          <w:rFonts w:cs="Times New Roman" w:ascii="Comic Sans MS" w:hAnsi="Comic Sans MS"/>
          <w:b/>
          <w:bCs/>
          <w:color w:val="000000"/>
          <w:lang w:eastAsia="fr-FR"/>
        </w:rPr>
        <w:t xml:space="preserve">Match these headlines to the pictures below </w:t>
      </w:r>
    </w:p>
    <w:p>
      <w:pPr>
        <w:pStyle w:val="Normal"/>
        <w:spacing w:before="0" w:after="0"/>
        <w:jc w:val="both"/>
        <w:rPr>
          <w:rFonts w:cs="Times New Roman"/>
          <w:lang w:eastAsia="fr-FR"/>
        </w:rPr>
      </w:pPr>
      <w:r>
        <w:rPr>
          <w:color w:val="000000"/>
        </w:rPr>
        <w:t>1) In June and July 2025</w:t>
      </w:r>
      <w:r>
        <w:rPr>
          <w:rFonts w:cs="Times New Roman"/>
          <w:color w:val="000000"/>
          <w:lang w:val="en-US" w:eastAsia="fr-FR"/>
        </w:rPr>
        <w:t xml:space="preserve">→ </w:t>
      </w:r>
      <w:r>
        <w:rPr>
          <w:color w:val="000000"/>
        </w:rPr>
        <w:t>Students in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Australia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and the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UK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organized nationwide protests against rising university fees and student loan reforms. Many high school students joined the movement, demanding affordable education and using the hashtag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#NoDebtFuture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on social media.</w:t>
      </w:r>
    </w:p>
    <w:p>
      <w:pPr>
        <w:pStyle w:val="Normal"/>
        <w:spacing w:before="0" w:after="0"/>
        <w:ind w:left="720" w:hanging="0"/>
        <w:jc w:val="both"/>
        <w:rPr>
          <w:rFonts w:cs="Times New Roman"/>
          <w:color w:val="000000"/>
          <w:lang w:eastAsia="fr-FR"/>
        </w:rPr>
      </w:pPr>
      <w:r>
        <w:rPr>
          <w:rFonts w:cs="Times New Roman"/>
          <w:color w:val="000000"/>
          <w:lang w:eastAsia="fr-FR"/>
        </w:rPr>
        <w:t> </w:t>
      </w:r>
    </w:p>
    <w:p>
      <w:pPr>
        <w:pStyle w:val="Normal"/>
        <w:spacing w:before="0" w:after="0"/>
        <w:jc w:val="both"/>
        <w:rPr>
          <w:rStyle w:val="Strong"/>
          <w:color w:val="000000"/>
        </w:rPr>
      </w:pPr>
      <w:r>
        <w:rPr>
          <w:rStyle w:val="Strong"/>
          <w:b w:val="false"/>
          <w:bCs w:val="false"/>
          <w:color w:val="000000"/>
        </w:rPr>
        <w:t>2)</w:t>
      </w:r>
      <w:r>
        <w:rPr>
          <w:rStyle w:val="Strong"/>
          <w:color w:val="000000"/>
        </w:rPr>
        <w:t xml:space="preserve"> </w:t>
      </w:r>
      <w:r>
        <w:rPr>
          <w:rStyle w:val="Strong"/>
          <w:b w:val="false"/>
          <w:bCs w:val="false"/>
          <w:color w:val="000000"/>
          <w:lang w:val="en-US"/>
        </w:rPr>
        <w:t>July 4th</w:t>
      </w:r>
      <w:r>
        <w:rPr>
          <w:color w:val="000000"/>
          <w:lang w:val="en-US"/>
        </w:rPr>
        <w:t xml:space="preserve"> </w:t>
      </w:r>
      <w:r>
        <w:rPr>
          <w:rFonts w:cs="Times New Roman"/>
          <w:color w:val="000000"/>
          <w:lang w:val="en-US" w:eastAsia="fr-FR"/>
        </w:rPr>
        <w:t xml:space="preserve">→ </w:t>
      </w:r>
      <w:r>
        <w:rPr>
          <w:color w:val="000000"/>
          <w:lang w:val="en-US"/>
        </w:rPr>
        <w:t>A</w:t>
      </w:r>
      <w:r>
        <w:rPr>
          <w:rStyle w:val="Appleconvertedspace"/>
          <w:color w:val="000000"/>
          <w:lang w:val="en-US"/>
        </w:rPr>
        <w:t> </w:t>
      </w:r>
      <w:r>
        <w:rPr>
          <w:rStyle w:val="Strong"/>
          <w:b w:val="false"/>
          <w:bCs w:val="false"/>
          <w:color w:val="000000"/>
          <w:lang w:val="en-US"/>
        </w:rPr>
        <w:t>lightning strike</w:t>
      </w:r>
      <w:r>
        <w:rPr>
          <w:rStyle w:val="Appleconvertedspace"/>
          <w:color w:val="000000"/>
          <w:lang w:val="en-US"/>
        </w:rPr>
        <w:t> </w:t>
      </w:r>
      <w:r>
        <w:rPr>
          <w:color w:val="000000"/>
          <w:lang w:val="en-US"/>
        </w:rPr>
        <w:t>ignited the</w:t>
      </w:r>
      <w:r>
        <w:rPr>
          <w:rStyle w:val="Appleconvertedspace"/>
          <w:color w:val="000000"/>
          <w:lang w:val="en-US"/>
        </w:rPr>
        <w:t> </w:t>
      </w:r>
      <w:r>
        <w:rPr>
          <w:rStyle w:val="Strong"/>
          <w:b w:val="false"/>
          <w:bCs w:val="false"/>
          <w:color w:val="000000"/>
          <w:lang w:val="en-US"/>
        </w:rPr>
        <w:t>Dragon Bravo Fire</w:t>
      </w:r>
      <w:r>
        <w:rPr>
          <w:rStyle w:val="Appleconvertedspace"/>
          <w:color w:val="000000"/>
          <w:lang w:val="en-US"/>
        </w:rPr>
        <w:t> </w:t>
      </w:r>
      <w:r>
        <w:rPr>
          <w:color w:val="000000"/>
          <w:lang w:val="en-US"/>
        </w:rPr>
        <w:t>on the North Rim of</w:t>
      </w:r>
      <w:r>
        <w:rPr>
          <w:rStyle w:val="Appleconvertedspace"/>
          <w:color w:val="000000"/>
          <w:lang w:val="en-US"/>
        </w:rPr>
        <w:t> </w:t>
      </w:r>
      <w:r>
        <w:rPr>
          <w:rStyle w:val="Strong"/>
          <w:b w:val="false"/>
          <w:bCs w:val="false"/>
          <w:color w:val="000000"/>
          <w:lang w:val="en-US"/>
        </w:rPr>
        <w:t>Grand Canyon National Park</w:t>
      </w:r>
      <w:r>
        <w:rPr>
          <w:color w:val="000000"/>
          <w:lang w:val="en-US"/>
        </w:rPr>
        <w:t xml:space="preserve">, Arizona. </w:t>
      </w:r>
      <w:r>
        <w:rPr>
          <w:color w:val="000000"/>
        </w:rPr>
        <w:t>Over the next month it expanded into a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megafire</w:t>
      </w:r>
      <w:r>
        <w:rPr>
          <w:color w:val="000000"/>
        </w:rPr>
        <w:t>, consuming more than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116,000 acres</w:t>
      </w:r>
      <w:r>
        <w:rPr>
          <w:rStyle w:val="Appleconvertedspace"/>
          <w:b/>
          <w:bCs/>
          <w:color w:val="000000"/>
        </w:rPr>
        <w:t> </w:t>
      </w:r>
      <w:r>
        <w:rPr>
          <w:color w:val="000000"/>
        </w:rPr>
        <w:t>(about 47,000 ha).</w:t>
      </w:r>
    </w:p>
    <w:p>
      <w:pPr>
        <w:pStyle w:val="Normal"/>
        <w:spacing w:beforeAutospacing="1" w:afterAutospacing="1"/>
        <w:jc w:val="both"/>
        <w:rPr>
          <w:rFonts w:eastAsia="Times New Roman" w:cs="Times New Roman"/>
          <w:color w:val="000000"/>
          <w:lang w:val="en-US" w:eastAsia="fr-FR"/>
        </w:rPr>
      </w:pPr>
      <w:r>
        <w:rPr>
          <w:rFonts w:eastAsia="Times New Roman" w:cs="Times New Roman"/>
          <w:color w:val="000000"/>
          <w:lang w:val="en-US" w:eastAsia="fr-FR"/>
        </w:rPr>
        <w:t>3) Netflix kicked off its summer slate with several standout new and returning</w:t>
      </w:r>
      <w:r>
        <w:rPr>
          <w:rFonts w:eastAsia="Times New Roman" w:cs="Times New Roman"/>
          <w:b/>
          <w:bCs/>
          <w:color w:val="000000"/>
          <w:lang w:val="en-US" w:eastAsia="fr-FR"/>
        </w:rPr>
        <w:t xml:space="preserve"> </w:t>
      </w:r>
      <w:r>
        <w:rPr>
          <w:rFonts w:eastAsia="Times New Roman" w:cs="Times New Roman"/>
          <w:color w:val="000000"/>
          <w:lang w:val="en-US" w:eastAsia="fr-FR"/>
        </w:rPr>
        <w:t>series.  June saw the release of </w:t>
      </w:r>
      <w:r>
        <w:rPr>
          <w:rFonts w:eastAsia="Times New Roman" w:cs="Times New Roman"/>
          <w:i/>
          <w:iCs/>
          <w:color w:val="000000"/>
          <w:lang w:val="en-US" w:eastAsia="fr-FR"/>
        </w:rPr>
        <w:t>Squid Game Season 3</w:t>
      </w:r>
      <w:r>
        <w:rPr>
          <w:rFonts w:eastAsia="Times New Roman" w:cs="Times New Roman"/>
          <w:color w:val="000000"/>
          <w:lang w:val="en-US" w:eastAsia="fr-FR"/>
        </w:rPr>
        <w:t>, which became Netflix’s biggest TV launch ever with over 60.1 million views in just three days. As August unfolds, Netflix’s </w:t>
      </w:r>
      <w:r>
        <w:rPr>
          <w:rFonts w:eastAsia="Times New Roman" w:cs="Times New Roman"/>
          <w:i/>
          <w:iCs/>
          <w:color w:val="000000"/>
          <w:lang w:val="en-US" w:eastAsia="fr-FR"/>
        </w:rPr>
        <w:t>Wednesday – Season 2, Part 1 </w:t>
      </w:r>
      <w:r>
        <w:rPr>
          <w:rFonts w:eastAsia="Times New Roman" w:cs="Times New Roman"/>
          <w:color w:val="000000"/>
          <w:lang w:val="en-US" w:eastAsia="fr-FR"/>
        </w:rPr>
        <w:t>dropped on August 6, reuniting Jenna Ortega with a star-studded cast including Lady Gaga.</w:t>
      </w:r>
    </w:p>
    <w:p>
      <w:pPr>
        <w:pStyle w:val="Normal"/>
        <w:spacing w:before="0" w:after="0"/>
        <w:jc w:val="both"/>
        <w:rPr>
          <w:rStyle w:val="Relative"/>
          <w:color w:val="000000"/>
        </w:rPr>
      </w:pPr>
      <w:r>
        <w:rPr>
          <w:rStyle w:val="Relative"/>
          <w:color w:val="000000"/>
        </w:rPr>
        <w:t xml:space="preserve">4) In early July 2025 </w:t>
      </w:r>
      <w:r>
        <w:rPr>
          <w:rFonts w:cs="Times New Roman"/>
          <w:color w:val="000000"/>
          <w:lang w:val="en-US" w:eastAsia="fr-FR"/>
        </w:rPr>
        <w:t xml:space="preserve">→ </w:t>
      </w:r>
      <w:r>
        <w:rPr>
          <w:rStyle w:val="Relative"/>
          <w:color w:val="000000"/>
        </w:rPr>
        <w:t>Central Texas’s Hill Country was struck by one of the deadliest flash floods in U.S. history. On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July 4</w:t>
      </w:r>
      <w:r>
        <w:rPr>
          <w:rStyle w:val="Relative"/>
          <w:color w:val="000000"/>
        </w:rPr>
        <w:t>, remnants of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Tropical Storm Barry</w:t>
      </w:r>
      <w:r>
        <w:rPr>
          <w:rStyle w:val="Relative"/>
          <w:color w:val="000000"/>
        </w:rPr>
        <w:t>, combined with Pacific moisture, unleashed over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20 inches (≈ 50 cm)</w:t>
      </w:r>
      <w:r>
        <w:rPr>
          <w:rStyle w:val="Appleconvertedspace"/>
          <w:color w:val="000000"/>
        </w:rPr>
        <w:t> </w:t>
      </w:r>
      <w:r>
        <w:rPr>
          <w:rStyle w:val="Relative"/>
          <w:color w:val="000000"/>
        </w:rPr>
        <w:t>of rain in just a few hours</w:t>
      </w:r>
      <w:r>
        <w:rPr>
          <w:color w:val="000000"/>
        </w:rPr>
        <w:t>.</w:t>
      </w:r>
      <w:r>
        <w:rPr>
          <w:rStyle w:val="Appleconvertedspace"/>
          <w:color w:val="000000"/>
        </w:rPr>
        <w:t> </w:t>
      </w:r>
      <w:r>
        <w:rPr>
          <w:rStyle w:val="Relative"/>
          <w:color w:val="000000"/>
        </w:rPr>
        <w:t>At least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135 people lost their lives</w:t>
      </w:r>
      <w:r>
        <w:rPr>
          <w:rStyle w:val="Relative"/>
          <w:color w:val="000000"/>
        </w:rPr>
        <w:t>, including dozens of children and staff at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Camp Mystic</w:t>
      </w:r>
      <w:r>
        <w:rPr>
          <w:rStyle w:val="Relative"/>
          <w:color w:val="000000"/>
        </w:rPr>
        <w:t>, a girls’ summer camp swept away in the floodwaters.</w:t>
      </w:r>
    </w:p>
    <w:p>
      <w:pPr>
        <w:pStyle w:val="Normal"/>
        <w:spacing w:before="0" w:after="0"/>
        <w:jc w:val="both"/>
        <w:rPr>
          <w:rFonts w:cs="Times New Roman"/>
          <w:color w:val="000000"/>
          <w:lang w:val="en-US" w:eastAsia="fr-FR"/>
        </w:rPr>
      </w:pPr>
      <w:r>
        <w:rPr>
          <w:rFonts w:cs="Times New Roman"/>
          <w:color w:val="000000"/>
          <w:lang w:val="en-US" w:eastAsia="fr-FR"/>
        </w:rPr>
      </w:r>
    </w:p>
    <w:p>
      <w:pPr>
        <w:pStyle w:val="Normal"/>
        <w:spacing w:before="0" w:after="0"/>
        <w:jc w:val="both"/>
        <w:rPr>
          <w:rFonts w:cs="Arial"/>
          <w:color w:val="333333"/>
          <w:lang w:val="en-US"/>
        </w:rPr>
      </w:pPr>
      <w:r>
        <w:rPr>
          <w:rFonts w:cs="Times New Roman"/>
          <w:color w:val="000000"/>
          <w:lang w:val="en-US" w:eastAsia="fr-FR"/>
        </w:rPr>
        <w:t>5) July 8th→</w:t>
      </w:r>
      <w:r>
        <w:rPr>
          <w:color w:val="000000"/>
        </w:rPr>
        <w:t>President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E. Macron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and First Lady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B. Macron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were officially invited by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King Charles III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to the UK for a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state visit from 8 to 10 July 2025</w:t>
      </w:r>
      <w:r>
        <w:rPr>
          <w:color w:val="000000"/>
        </w:rPr>
        <w:t>, staying at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Windsor Castle</w:t>
      </w:r>
      <w:r>
        <w:rPr>
          <w:color w:val="000000"/>
        </w:rPr>
        <w:t>. It marked the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first state visit by a French president since 2008</w:t>
      </w:r>
      <w:r>
        <w:rPr>
          <w:color w:val="000000"/>
        </w:rPr>
        <w:t>, and the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first by an EU head of state since Brexit.</w:t>
      </w:r>
      <w:r>
        <w:rPr>
          <w:color w:val="000000"/>
        </w:rPr>
        <w:t xml:space="preserve"> The French President met with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Prime Minister Keir Starmer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and opposition leaders at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Downing Street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on 9 July. They focused on migration (especially small-boat crossings), defence collaboration, trade, and investment.</w:t>
      </w:r>
    </w:p>
    <w:p>
      <w:pPr>
        <w:pStyle w:val="Normal"/>
        <w:spacing w:before="0" w:after="0"/>
        <w:jc w:val="both"/>
        <w:rPr>
          <w:rFonts w:cs="Arial"/>
          <w:color w:val="333333"/>
          <w:lang w:val="en-US"/>
        </w:rPr>
      </w:pPr>
      <w:r>
        <w:rPr>
          <w:rFonts w:cs="Arial"/>
          <w:color w:val="333333"/>
          <w:lang w:val="en-US"/>
        </w:rPr>
      </w:r>
    </w:p>
    <w:p>
      <w:pPr>
        <w:pStyle w:val="Normal"/>
        <w:jc w:val="both"/>
        <w:rPr>
          <w:color w:val="000000"/>
        </w:rPr>
      </w:pPr>
      <w:r>
        <w:rPr>
          <w:lang w:eastAsia="fr-FR"/>
        </w:rPr>
        <w:t>6)</w:t>
      </w:r>
      <w:r>
        <w:rPr>
          <w:color w:val="000000"/>
        </w:rPr>
        <w:t xml:space="preserve"> </w:t>
      </w:r>
      <w:r>
        <w:rPr>
          <w:rStyle w:val="Strong"/>
          <w:b w:val="false"/>
          <w:bCs w:val="false"/>
          <w:color w:val="000000"/>
        </w:rPr>
        <w:t>July 13</w:t>
      </w:r>
      <w:r>
        <w:rPr>
          <w:rStyle w:val="Strong"/>
          <w:b w:val="false"/>
          <w:bCs w:val="false"/>
          <w:color w:val="000000"/>
          <w:vertAlign w:val="superscript"/>
        </w:rPr>
        <w:t>th</w:t>
      </w:r>
      <w:r>
        <w:rPr>
          <w:rStyle w:val="Strong"/>
          <w:b w:val="false"/>
          <w:bCs w:val="false"/>
          <w:color w:val="000000"/>
        </w:rPr>
        <w:t xml:space="preserve"> </w:t>
      </w:r>
      <w:r>
        <w:rPr>
          <w:rFonts w:cs="Times New Roman"/>
          <w:color w:val="000000"/>
          <w:lang w:val="en-US" w:eastAsia="fr-FR"/>
        </w:rPr>
        <w:t>→</w:t>
      </w:r>
      <w:r>
        <w:rPr>
          <w:color w:val="000000"/>
        </w:rPr>
        <w:t xml:space="preserve"> At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MetLife Stadium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in New Jersey,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President Donald Trump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appeared alongside FIFA president to present the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FIFA Club World Cup trophy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following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Chelsea FC’s 3</w:t>
        <w:noBreakHyphen/>
        <w:t>0 victory over Paris Saint</w:t>
        <w:noBreakHyphen/>
        <w:t>Germain</w:t>
      </w:r>
      <w:r>
        <w:rPr>
          <w:color w:val="000000"/>
        </w:rPr>
        <w:t>. Despite receiving a chorus of boos when he appeared on the jumbotron and entered the pitch, Trump remained unshaken—delivering the trophy to Chelsea captain, and later handing out runner</w:t>
        <w:noBreakHyphen/>
        <w:t>up medals. He notably stayed on stage during Chelsea’s celebration.</w:t>
      </w:r>
    </w:p>
    <w:p>
      <w:pPr>
        <w:pStyle w:val="Normal"/>
        <w:spacing w:before="0" w:after="0"/>
        <w:jc w:val="both"/>
        <w:rPr>
          <w:lang w:eastAsia="fr-FR"/>
        </w:rPr>
      </w:pPr>
      <w:r>
        <w:rPr>
          <w:lang w:eastAsia="fr-FR"/>
        </w:rPr>
        <w:t>7) August 12</w:t>
      </w:r>
      <w:r>
        <w:rPr>
          <w:vertAlign w:val="superscript"/>
          <w:lang w:eastAsia="fr-FR"/>
        </w:rPr>
        <w:t>th</w:t>
      </w:r>
      <w:r>
        <w:rPr>
          <w:lang w:eastAsia="fr-FR"/>
        </w:rPr>
        <w:t xml:space="preserve"> </w:t>
      </w:r>
      <w:r>
        <w:rPr>
          <w:rFonts w:cs="Times New Roman"/>
          <w:color w:val="000000"/>
          <w:lang w:val="en-US" w:eastAsia="fr-FR"/>
        </w:rPr>
        <w:t xml:space="preserve">→ </w:t>
      </w:r>
      <w:r>
        <w:rPr>
          <w:color w:val="000000"/>
        </w:rPr>
        <w:t>Taylor Swift officially unveiled her 12th studio album, titled</w:t>
      </w:r>
      <w:r>
        <w:rPr>
          <w:rStyle w:val="Appleconvertedspace"/>
          <w:color w:val="000000"/>
        </w:rPr>
        <w:t> </w:t>
      </w:r>
      <w:r>
        <w:rPr>
          <w:rStyle w:val="Accentuation"/>
          <w:color w:val="000000"/>
        </w:rPr>
        <w:t>The Life of a Showgirl</w:t>
      </w:r>
      <w:r>
        <w:rPr>
          <w:color w:val="000000"/>
        </w:rPr>
        <w:t>. The announcement came at exactly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12:12 a.m. ET</w:t>
      </w:r>
      <w:r>
        <w:rPr>
          <w:color w:val="000000"/>
        </w:rPr>
        <w:t xml:space="preserve"> during a playful reveal on the</w:t>
      </w:r>
      <w:r>
        <w:rPr>
          <w:rStyle w:val="Appleconvertedspace"/>
          <w:color w:val="000000"/>
        </w:rPr>
        <w:t> </w:t>
      </w:r>
      <w:r>
        <w:rPr>
          <w:rStyle w:val="Accentuation"/>
          <w:color w:val="000000"/>
        </w:rPr>
        <w:t>New Heights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podcast hosted by her boyfriend Travis Kelce. Swift dramatically revealed the title from a mint-green briefcase marked “T.S.,” while her website immediately updated with a blurred orange and green album image and pre-order options though the official release date remains unconfirmed</w:t>
      </w:r>
      <w:r>
        <w:rPr>
          <w:rStyle w:val="Appleconvertedspace"/>
          <w:color w:val="000000"/>
        </w:rPr>
        <w:t>.</w:t>
      </w:r>
    </w:p>
    <w:p>
      <w:pPr>
        <w:pStyle w:val="Normal"/>
        <w:spacing w:before="0" w:after="0"/>
        <w:jc w:val="both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0"/>
        <w:jc w:val="both"/>
        <w:rPr>
          <w:color w:val="000000"/>
        </w:rPr>
      </w:pPr>
      <w:r>
        <w:rPr>
          <w:lang w:eastAsia="fr-FR"/>
        </w:rPr>
        <w:t>8) August 15</w:t>
      </w:r>
      <w:r>
        <w:rPr>
          <w:vertAlign w:val="superscript"/>
          <w:lang w:eastAsia="fr-FR"/>
        </w:rPr>
        <w:t>th</w:t>
      </w:r>
      <w:r>
        <w:rPr>
          <w:lang w:eastAsia="fr-FR"/>
        </w:rPr>
        <w:t xml:space="preserve"> </w:t>
      </w:r>
      <w:r>
        <w:rPr>
          <w:rFonts w:cs="Times New Roman"/>
          <w:color w:val="000000"/>
          <w:lang w:val="en-US" w:eastAsia="fr-FR"/>
        </w:rPr>
        <w:t xml:space="preserve">→ </w:t>
      </w:r>
      <w:r>
        <w:rPr>
          <w:color w:val="000000"/>
        </w:rPr>
        <w:t>Donald Trump and Vladimir Putin met in</w:t>
      </w:r>
      <w:r>
        <w:rPr>
          <w:rStyle w:val="Appleconvertedspace"/>
          <w:color w:val="000000"/>
        </w:rPr>
        <w:t xml:space="preserve"> </w:t>
      </w:r>
      <w:r>
        <w:rPr>
          <w:rStyle w:val="Strong"/>
          <w:color w:val="000000"/>
        </w:rPr>
        <w:t xml:space="preserve"> </w:t>
      </w:r>
      <w:r>
        <w:rPr>
          <w:rStyle w:val="Strong"/>
          <w:b w:val="false"/>
          <w:bCs w:val="false"/>
          <w:color w:val="000000"/>
        </w:rPr>
        <w:t>Alaska</w:t>
      </w:r>
      <w:r>
        <w:rPr>
          <w:color w:val="000000"/>
        </w:rPr>
        <w:t>, for the first U.S.–Russia summit in over a decade. The talks focused mainly on the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war in Ukraine</w:t>
      </w:r>
      <w:r>
        <w:rPr>
          <w:color w:val="000000"/>
        </w:rPr>
        <w:t>, but no ceasefire or peace deal was reached. Putin repeated his long-standing demands, while Trump insisted discussions were “productive” despite the lack of results.</w:t>
      </w:r>
    </w:p>
    <w:p>
      <w:pPr>
        <w:pStyle w:val="Normal"/>
        <w:spacing w:before="0" w:after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spacing w:before="0" w:after="0"/>
        <w:jc w:val="both"/>
        <w:rPr>
          <w:color w:val="000000"/>
        </w:rPr>
      </w:pPr>
      <w:r>
        <w:rPr>
          <w:color w:val="000000"/>
        </w:rPr>
        <w:t>9) August 14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to 17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</w:t>
      </w:r>
      <w:r>
        <w:rPr>
          <w:rFonts w:cs="Times New Roman"/>
          <w:color w:val="000000"/>
          <w:lang w:val="en-US" w:eastAsia="fr-FR"/>
        </w:rPr>
        <w:t>→</w:t>
      </w:r>
      <w:r>
        <w:rPr>
          <w:color w:val="000000"/>
        </w:rPr>
        <w:t xml:space="preserve"> The first</w:t>
      </w:r>
      <w:r>
        <w:rPr>
          <w:rStyle w:val="Appleconvertedspace"/>
          <w:color w:val="000000"/>
        </w:rPr>
        <w:t> </w:t>
      </w:r>
      <w:r>
        <w:rPr>
          <w:rStyle w:val="Strong"/>
          <w:b w:val="false"/>
          <w:bCs w:val="false"/>
          <w:color w:val="000000"/>
        </w:rPr>
        <w:t>World Humanoid Robot Games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took place in Beijing gathering over 500 robots from 16 countries.</w:t>
      </w:r>
      <w:r>
        <w:rPr>
          <w:rFonts w:ascii="-webkit-standard" w:hAnsi="-webkit-standard"/>
          <w:color w:val="000000"/>
          <w:sz w:val="27"/>
          <w:szCs w:val="27"/>
        </w:rPr>
        <w:t xml:space="preserve"> </w:t>
      </w:r>
      <w:r>
        <w:rPr>
          <w:color w:val="000000"/>
        </w:rPr>
        <w:t>Robots competed in sports like football, boxing, and sprinting, as well as dance, martial arts, and service tasks.</w:t>
        <w:br/>
        <w:t>The Games showcased both the progress and challenges of humanoid robotics, aiming to inspire innovation and collaboration worldwide.</w:t>
      </w:r>
    </w:p>
    <w:p>
      <w:pPr>
        <w:pStyle w:val="Normal"/>
        <w:spacing w:before="0" w:after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spacing w:before="0" w:after="0"/>
        <w:jc w:val="both"/>
        <w:rPr>
          <w:color w:val="000000"/>
        </w:rPr>
      </w:pPr>
      <w:r>
        <w:rPr>
          <w:color w:val="000000"/>
        </w:rPr>
        <w:t>10) August 22</w:t>
      </w:r>
      <w:r>
        <w:rPr>
          <w:color w:val="000000"/>
          <w:vertAlign w:val="superscript"/>
        </w:rPr>
        <w:t>nd</w:t>
      </w:r>
      <w:r>
        <w:rPr>
          <w:color w:val="000000"/>
        </w:rPr>
        <w:t xml:space="preserve"> </w:t>
      </w:r>
      <w:r>
        <w:rPr>
          <w:rFonts w:cs="Times New Roman"/>
          <w:color w:val="000000"/>
          <w:lang w:val="en-US" w:eastAsia="fr-FR"/>
        </w:rPr>
        <w:t>→2025 Women’s Rugby World Cup officially began at Sunderland’s Stadium of Light. The host nation England’s Red Roses kicked off the event with a commanding match against the USA, winning 69-7.</w:t>
      </w:r>
    </w:p>
    <w:p>
      <w:pPr>
        <w:pStyle w:val="Normal"/>
        <w:spacing w:before="0" w:after="0"/>
        <w:jc w:val="both"/>
        <w:rPr>
          <w:color w:val="000000"/>
        </w:rPr>
      </w:pPr>
      <w:r>
        <w:rPr>
          <w:color w:val="000000"/>
        </w:rPr>
        <w:drawing>
          <wp:anchor behindDoc="1" distT="0" distB="0" distL="0" distR="0" simplePos="0" locked="0" layoutInCell="0" allowOverlap="1" relativeHeight="13">
            <wp:simplePos x="0" y="0"/>
            <wp:positionH relativeFrom="column">
              <wp:posOffset>-767080</wp:posOffset>
            </wp:positionH>
            <wp:positionV relativeFrom="paragraph">
              <wp:posOffset>211455</wp:posOffset>
            </wp:positionV>
            <wp:extent cx="2337435" cy="1555115"/>
            <wp:effectExtent l="0" t="0" r="0" b="0"/>
            <wp:wrapNone/>
            <wp:docPr id="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jc w:val="both"/>
        <w:rPr>
          <w:lang w:eastAsia="fr-FR"/>
        </w:rPr>
      </w:pPr>
      <w:r>
        <w:rPr>
          <w:lang w:eastAsia="fr-FR"/>
        </w:rPr>
        <mc:AlternateContent>
          <mc:Choice Requires="wps">
            <w:drawing>
              <wp:anchor behindDoc="0" distT="9525" distB="9525" distL="123825" distR="123825" simplePos="0" locked="0" layoutInCell="0" allowOverlap="1" relativeHeight="4">
                <wp:simplePos x="0" y="0"/>
                <wp:positionH relativeFrom="column">
                  <wp:posOffset>505460</wp:posOffset>
                </wp:positionH>
                <wp:positionV relativeFrom="paragraph">
                  <wp:posOffset>180975</wp:posOffset>
                </wp:positionV>
                <wp:extent cx="563880" cy="434340"/>
                <wp:effectExtent l="0" t="0" r="0" b="0"/>
                <wp:wrapTight wrapText="bothSides">
                  <wp:wrapPolygon edited="0">
                    <wp:start x="1534" y="-253"/>
                    <wp:lineTo x="511" y="506"/>
                    <wp:lineTo x="-1291" y="2815"/>
                    <wp:lineTo x="-1291" y="20841"/>
                    <wp:lineTo x="1023" y="23656"/>
                    <wp:lineTo x="1534" y="23656"/>
                    <wp:lineTo x="20309" y="23656"/>
                    <wp:lineTo x="20821" y="23656"/>
                    <wp:lineTo x="23402" y="20841"/>
                    <wp:lineTo x="23402" y="2562"/>
                    <wp:lineTo x="21600" y="506"/>
                    <wp:lineTo x="19798" y="-253"/>
                    <wp:lineTo x="1534" y="-253"/>
                  </wp:wrapPolygon>
                </wp:wrapTight>
                <wp:docPr id="4" name="AutoShap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00" cy="43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round/>
                        </a:ln>
                        <a:effectLst>
                          <a:outerShdw algn="ctr" dir="5400000" dist="25560" rotWithShape="0">
                            <a:srgbClr val="80808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1" distT="0" distB="0" distL="0" distR="0" simplePos="0" locked="0" layoutInCell="0" allowOverlap="1" relativeHeight="16">
            <wp:simplePos x="0" y="0"/>
            <wp:positionH relativeFrom="column">
              <wp:posOffset>4185920</wp:posOffset>
            </wp:positionH>
            <wp:positionV relativeFrom="paragraph">
              <wp:posOffset>42545</wp:posOffset>
            </wp:positionV>
            <wp:extent cx="2431415" cy="1365250"/>
            <wp:effectExtent l="0" t="0" r="0" b="0"/>
            <wp:wrapNone/>
            <wp:docPr id="5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3">
            <wp:simplePos x="0" y="0"/>
            <wp:positionH relativeFrom="column">
              <wp:posOffset>1641475</wp:posOffset>
            </wp:positionH>
            <wp:positionV relativeFrom="paragraph">
              <wp:posOffset>36195</wp:posOffset>
            </wp:positionV>
            <wp:extent cx="2458085" cy="1550670"/>
            <wp:effectExtent l="0" t="0" r="0" b="0"/>
            <wp:wrapNone/>
            <wp:docPr id="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jc w:val="both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0"/>
        <w:jc w:val="both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mc:AlternateContent>
          <mc:Choice Requires="wps">
            <w:drawing>
              <wp:anchor behindDoc="0" distT="9525" distB="9525" distL="123825" distR="123825" simplePos="0" locked="0" layoutInCell="0" allowOverlap="1" relativeHeight="5">
                <wp:simplePos x="0" y="0"/>
                <wp:positionH relativeFrom="column">
                  <wp:posOffset>3395980</wp:posOffset>
                </wp:positionH>
                <wp:positionV relativeFrom="paragraph">
                  <wp:posOffset>106045</wp:posOffset>
                </wp:positionV>
                <wp:extent cx="563880" cy="434340"/>
                <wp:effectExtent l="0" t="0" r="0" b="0"/>
                <wp:wrapTight wrapText="bothSides">
                  <wp:wrapPolygon edited="0">
                    <wp:start x="1534" y="-253"/>
                    <wp:lineTo x="511" y="506"/>
                    <wp:lineTo x="-1291" y="2815"/>
                    <wp:lineTo x="-1291" y="20841"/>
                    <wp:lineTo x="1023" y="23656"/>
                    <wp:lineTo x="1534" y="23656"/>
                    <wp:lineTo x="20309" y="23656"/>
                    <wp:lineTo x="20821" y="23656"/>
                    <wp:lineTo x="23402" y="20841"/>
                    <wp:lineTo x="23402" y="2562"/>
                    <wp:lineTo x="21600" y="506"/>
                    <wp:lineTo x="19798" y="-253"/>
                    <wp:lineTo x="1534" y="-253"/>
                  </wp:wrapPolygon>
                </wp:wrapTight>
                <wp:docPr id="7" name="AutoShap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00" cy="43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round/>
                        </a:ln>
                        <a:effectLst>
                          <a:outerShdw algn="ctr" dir="5400000" dist="25560" rotWithShape="0">
                            <a:srgbClr val="80808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mc:AlternateContent>
          <mc:Choice Requires="wps">
            <w:drawing>
              <wp:anchor behindDoc="0" distT="9525" distB="9525" distL="123825" distR="123825" simplePos="0" locked="0" layoutInCell="0" allowOverlap="1" relativeHeight="8">
                <wp:simplePos x="0" y="0"/>
                <wp:positionH relativeFrom="column">
                  <wp:posOffset>5637530</wp:posOffset>
                </wp:positionH>
                <wp:positionV relativeFrom="paragraph">
                  <wp:posOffset>33655</wp:posOffset>
                </wp:positionV>
                <wp:extent cx="563880" cy="434340"/>
                <wp:effectExtent l="0" t="0" r="0" b="0"/>
                <wp:wrapTight wrapText="bothSides">
                  <wp:wrapPolygon edited="0">
                    <wp:start x="1534" y="-253"/>
                    <wp:lineTo x="511" y="506"/>
                    <wp:lineTo x="-1291" y="2815"/>
                    <wp:lineTo x="-1291" y="20841"/>
                    <wp:lineTo x="1023" y="23656"/>
                    <wp:lineTo x="1534" y="23656"/>
                    <wp:lineTo x="20309" y="23656"/>
                    <wp:lineTo x="20821" y="23656"/>
                    <wp:lineTo x="23402" y="20841"/>
                    <wp:lineTo x="23402" y="2562"/>
                    <wp:lineTo x="21600" y="506"/>
                    <wp:lineTo x="19798" y="-253"/>
                    <wp:lineTo x="1534" y="-253"/>
                  </wp:wrapPolygon>
                </wp:wrapTight>
                <wp:docPr id="8" name="AutoShap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00" cy="43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round/>
                        </a:ln>
                        <a:effectLst>
                          <a:outerShdw algn="ctr" dir="5400000" dist="25560" rotWithShape="0">
                            <a:srgbClr val="80808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1" distT="0" distB="0" distL="0" distR="0" simplePos="0" locked="0" layoutInCell="0" allowOverlap="1" relativeHeight="15">
            <wp:simplePos x="0" y="0"/>
            <wp:positionH relativeFrom="column">
              <wp:posOffset>5088890</wp:posOffset>
            </wp:positionH>
            <wp:positionV relativeFrom="paragraph">
              <wp:posOffset>35560</wp:posOffset>
            </wp:positionV>
            <wp:extent cx="1442720" cy="1804035"/>
            <wp:effectExtent l="0" t="0" r="0" b="0"/>
            <wp:wrapNone/>
            <wp:docPr id="9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w:drawing>
          <wp:anchor behindDoc="1" distT="0" distB="0" distL="0" distR="0" simplePos="0" locked="0" layoutInCell="0" allowOverlap="1" relativeHeight="18">
            <wp:simplePos x="0" y="0"/>
            <wp:positionH relativeFrom="column">
              <wp:posOffset>2268220</wp:posOffset>
            </wp:positionH>
            <wp:positionV relativeFrom="paragraph">
              <wp:posOffset>130175</wp:posOffset>
            </wp:positionV>
            <wp:extent cx="2585085" cy="1938655"/>
            <wp:effectExtent l="0" t="0" r="0" b="0"/>
            <wp:wrapNone/>
            <wp:docPr id="10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mc:AlternateContent>
          <mc:Choice Requires="wps">
            <w:drawing>
              <wp:anchor behindDoc="0" distT="9525" distB="9525" distL="123825" distR="123825" simplePos="0" locked="0" layoutInCell="0" allowOverlap="1" relativeHeight="10">
                <wp:simplePos x="0" y="0"/>
                <wp:positionH relativeFrom="column">
                  <wp:posOffset>4113530</wp:posOffset>
                </wp:positionH>
                <wp:positionV relativeFrom="paragraph">
                  <wp:posOffset>105410</wp:posOffset>
                </wp:positionV>
                <wp:extent cx="563880" cy="434340"/>
                <wp:effectExtent l="0" t="0" r="0" b="0"/>
                <wp:wrapTight wrapText="bothSides">
                  <wp:wrapPolygon edited="0">
                    <wp:start x="1534" y="-253"/>
                    <wp:lineTo x="511" y="506"/>
                    <wp:lineTo x="-1291" y="2815"/>
                    <wp:lineTo x="-1291" y="20841"/>
                    <wp:lineTo x="1023" y="23656"/>
                    <wp:lineTo x="1534" y="23656"/>
                    <wp:lineTo x="20309" y="23656"/>
                    <wp:lineTo x="20821" y="23656"/>
                    <wp:lineTo x="23402" y="20841"/>
                    <wp:lineTo x="23402" y="2562"/>
                    <wp:lineTo x="21600" y="506"/>
                    <wp:lineTo x="19798" y="-253"/>
                    <wp:lineTo x="1534" y="-253"/>
                  </wp:wrapPolygon>
                </wp:wrapTight>
                <wp:docPr id="11" name="AutoShap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00" cy="43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round/>
                        </a:ln>
                        <a:effectLst>
                          <a:outerShdw algn="ctr" dir="5400000" dist="25560" rotWithShape="0">
                            <a:srgbClr val="80808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mc:AlternateContent>
          <mc:Choice Requires="wps">
            <w:drawing>
              <wp:anchor behindDoc="0" distT="9525" distB="9525" distL="123825" distR="123825" simplePos="0" locked="0" layoutInCell="0" allowOverlap="1" relativeHeight="3">
                <wp:simplePos x="0" y="0"/>
                <wp:positionH relativeFrom="column">
                  <wp:posOffset>-611505</wp:posOffset>
                </wp:positionH>
                <wp:positionV relativeFrom="paragraph">
                  <wp:posOffset>241935</wp:posOffset>
                </wp:positionV>
                <wp:extent cx="563880" cy="434340"/>
                <wp:effectExtent l="0" t="0" r="0" b="0"/>
                <wp:wrapTight wrapText="bothSides">
                  <wp:wrapPolygon edited="0">
                    <wp:start x="1534" y="-253"/>
                    <wp:lineTo x="511" y="506"/>
                    <wp:lineTo x="-1291" y="2815"/>
                    <wp:lineTo x="-1291" y="20841"/>
                    <wp:lineTo x="1023" y="23656"/>
                    <wp:lineTo x="1534" y="23656"/>
                    <wp:lineTo x="20309" y="23656"/>
                    <wp:lineTo x="20821" y="23656"/>
                    <wp:lineTo x="23402" y="20841"/>
                    <wp:lineTo x="23402" y="2562"/>
                    <wp:lineTo x="21600" y="506"/>
                    <wp:lineTo x="19798" y="-253"/>
                    <wp:lineTo x="1534" y="-253"/>
                  </wp:wrapPolygon>
                </wp:wrapTight>
                <wp:docPr id="12" name="Auto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00" cy="43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round/>
                        </a:ln>
                        <a:effectLst>
                          <a:outerShdw algn="ctr" dir="5400000" dist="25560" rotWithShape="0">
                            <a:srgbClr val="80808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1" distT="0" distB="0" distL="0" distR="0" simplePos="0" locked="0" layoutInCell="0" allowOverlap="1" relativeHeight="14">
            <wp:simplePos x="0" y="0"/>
            <wp:positionH relativeFrom="column">
              <wp:posOffset>-743585</wp:posOffset>
            </wp:positionH>
            <wp:positionV relativeFrom="paragraph">
              <wp:posOffset>177800</wp:posOffset>
            </wp:positionV>
            <wp:extent cx="2768600" cy="1703705"/>
            <wp:effectExtent l="0" t="0" r="0" b="0"/>
            <wp:wrapNone/>
            <wp:docPr id="1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mc:AlternateContent>
          <mc:Choice Requires="wps">
            <w:drawing>
              <wp:anchor behindDoc="0" distT="0" distB="0" distL="114300" distR="114300" simplePos="0" locked="0" layoutInCell="0" allowOverlap="1" relativeHeight="11" wp14:anchorId="70BF1AA5">
                <wp:simplePos x="0" y="0"/>
                <wp:positionH relativeFrom="column">
                  <wp:posOffset>5798820</wp:posOffset>
                </wp:positionH>
                <wp:positionV relativeFrom="paragraph">
                  <wp:posOffset>127000</wp:posOffset>
                </wp:positionV>
                <wp:extent cx="529590" cy="438785"/>
                <wp:effectExtent l="12700" t="12700" r="17145" b="44450"/>
                <wp:wrapTight wrapText="bothSides">
                  <wp:wrapPolygon edited="0">
                    <wp:start x="519" y="-626"/>
                    <wp:lineTo x="-519" y="-626"/>
                    <wp:lineTo x="-519" y="21913"/>
                    <wp:lineTo x="519" y="23165"/>
                    <wp:lineTo x="20744" y="23165"/>
                    <wp:lineTo x="21782" y="20035"/>
                    <wp:lineTo x="21782" y="626"/>
                    <wp:lineTo x="20744" y="-626"/>
                    <wp:lineTo x="519" y="-626"/>
                  </wp:wrapPolygon>
                </wp:wrapTight>
                <wp:docPr id="14" name="AutoShap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40" cy="43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round/>
                        </a:ln>
                        <a:effectLst>
                          <a:outerShdw algn="ctr" dir="5400000" dist="25560" rotWithShape="0">
                            <a:srgbClr val="80808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1" distT="0" distB="0" distL="0" distR="0" simplePos="0" locked="0" layoutInCell="0" allowOverlap="1" relativeHeight="19">
            <wp:simplePos x="0" y="0"/>
            <wp:positionH relativeFrom="column">
              <wp:posOffset>4117340</wp:posOffset>
            </wp:positionH>
            <wp:positionV relativeFrom="paragraph">
              <wp:posOffset>41910</wp:posOffset>
            </wp:positionV>
            <wp:extent cx="2451100" cy="1635760"/>
            <wp:effectExtent l="0" t="0" r="0" b="0"/>
            <wp:wrapNone/>
            <wp:docPr id="15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w:drawing>
          <wp:anchor behindDoc="1" distT="0" distB="0" distL="0" distR="0" simplePos="0" locked="0" layoutInCell="0" allowOverlap="1" relativeHeight="20">
            <wp:simplePos x="0" y="0"/>
            <wp:positionH relativeFrom="column">
              <wp:posOffset>-741045</wp:posOffset>
            </wp:positionH>
            <wp:positionV relativeFrom="paragraph">
              <wp:posOffset>111760</wp:posOffset>
            </wp:positionV>
            <wp:extent cx="2539365" cy="1682750"/>
            <wp:effectExtent l="0" t="0" r="0" b="0"/>
            <wp:wrapNone/>
            <wp:docPr id="16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4">
            <wp:simplePos x="0" y="0"/>
            <wp:positionH relativeFrom="column">
              <wp:posOffset>1896110</wp:posOffset>
            </wp:positionH>
            <wp:positionV relativeFrom="paragraph">
              <wp:posOffset>26670</wp:posOffset>
            </wp:positionV>
            <wp:extent cx="2128520" cy="1432560"/>
            <wp:effectExtent l="0" t="0" r="0" b="0"/>
            <wp:wrapNone/>
            <wp:docPr id="17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mc:AlternateContent>
          <mc:Choice Requires="wps">
            <w:drawing>
              <wp:anchor behindDoc="0" distT="9525" distB="9525" distL="123825" distR="123825" simplePos="0" locked="0" layoutInCell="0" allowOverlap="1" relativeHeight="9">
                <wp:simplePos x="0" y="0"/>
                <wp:positionH relativeFrom="column">
                  <wp:posOffset>984885</wp:posOffset>
                </wp:positionH>
                <wp:positionV relativeFrom="paragraph">
                  <wp:posOffset>69215</wp:posOffset>
                </wp:positionV>
                <wp:extent cx="563880" cy="434340"/>
                <wp:effectExtent l="0" t="0" r="0" b="0"/>
                <wp:wrapTight wrapText="bothSides">
                  <wp:wrapPolygon edited="0">
                    <wp:start x="1534" y="-253"/>
                    <wp:lineTo x="511" y="506"/>
                    <wp:lineTo x="-1291" y="2815"/>
                    <wp:lineTo x="-1291" y="20841"/>
                    <wp:lineTo x="1023" y="23656"/>
                    <wp:lineTo x="1534" y="23656"/>
                    <wp:lineTo x="20309" y="23656"/>
                    <wp:lineTo x="20821" y="23656"/>
                    <wp:lineTo x="23402" y="20841"/>
                    <wp:lineTo x="23402" y="2562"/>
                    <wp:lineTo x="21600" y="506"/>
                    <wp:lineTo x="19798" y="-253"/>
                    <wp:lineTo x="1534" y="-253"/>
                  </wp:wrapPolygon>
                </wp:wrapTight>
                <wp:docPr id="18" name="AutoShap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00" cy="43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round/>
                        </a:ln>
                        <a:effectLst>
                          <a:outerShdw algn="ctr" dir="5400000" dist="25560" rotWithShape="0">
                            <a:srgbClr val="80808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mc:AlternateContent>
          <mc:Choice Requires="wps">
            <w:drawing>
              <wp:anchor behindDoc="0" distT="9525" distB="9525" distL="123825" distR="123825" simplePos="0" locked="0" layoutInCell="0" allowOverlap="1" relativeHeight="6">
                <wp:simplePos x="0" y="0"/>
                <wp:positionH relativeFrom="column">
                  <wp:posOffset>2969260</wp:posOffset>
                </wp:positionH>
                <wp:positionV relativeFrom="paragraph">
                  <wp:posOffset>19050</wp:posOffset>
                </wp:positionV>
                <wp:extent cx="563880" cy="434340"/>
                <wp:effectExtent l="0" t="0" r="0" b="0"/>
                <wp:wrapTight wrapText="bothSides">
                  <wp:wrapPolygon edited="0">
                    <wp:start x="1534" y="-253"/>
                    <wp:lineTo x="511" y="506"/>
                    <wp:lineTo x="-1291" y="2815"/>
                    <wp:lineTo x="-1291" y="20841"/>
                    <wp:lineTo x="1023" y="23656"/>
                    <wp:lineTo x="1534" y="23656"/>
                    <wp:lineTo x="20309" y="23656"/>
                    <wp:lineTo x="20821" y="23656"/>
                    <wp:lineTo x="23402" y="20841"/>
                    <wp:lineTo x="23402" y="2562"/>
                    <wp:lineTo x="21600" y="506"/>
                    <wp:lineTo x="19798" y="-253"/>
                    <wp:lineTo x="1534" y="-253"/>
                  </wp:wrapPolygon>
                </wp:wrapTight>
                <wp:docPr id="19" name="AutoShap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00" cy="43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round/>
                        </a:ln>
                        <a:effectLst>
                          <a:outerShdw algn="ctr" dir="5400000" dist="25560" rotWithShape="0">
                            <a:srgbClr val="80808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w:drawing>
          <wp:anchor behindDoc="1" distT="0" distB="0" distL="0" distR="0" simplePos="0" locked="0" layoutInCell="0" allowOverlap="1" relativeHeight="17">
            <wp:simplePos x="0" y="0"/>
            <wp:positionH relativeFrom="column">
              <wp:posOffset>153035</wp:posOffset>
            </wp:positionH>
            <wp:positionV relativeFrom="paragraph">
              <wp:posOffset>122555</wp:posOffset>
            </wp:positionV>
            <wp:extent cx="2848610" cy="1895475"/>
            <wp:effectExtent l="0" t="0" r="0" b="0"/>
            <wp:wrapNone/>
            <wp:docPr id="20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w:drawing>
          <wp:anchor behindDoc="1" distT="0" distB="0" distL="0" distR="0" simplePos="0" locked="0" layoutInCell="0" allowOverlap="1" relativeHeight="22">
            <wp:simplePos x="0" y="0"/>
            <wp:positionH relativeFrom="column">
              <wp:posOffset>3360420</wp:posOffset>
            </wp:positionH>
            <wp:positionV relativeFrom="paragraph">
              <wp:posOffset>76200</wp:posOffset>
            </wp:positionV>
            <wp:extent cx="3051810" cy="1602740"/>
            <wp:effectExtent l="0" t="0" r="0" b="0"/>
            <wp:wrapNone/>
            <wp:docPr id="2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mc:AlternateContent>
          <mc:Choice Requires="wps">
            <w:drawing>
              <wp:anchor behindDoc="0" distT="0" distB="0" distL="114300" distR="123825" simplePos="0" locked="0" layoutInCell="0" allowOverlap="1" relativeHeight="12" wp14:anchorId="547F0476">
                <wp:simplePos x="0" y="0"/>
                <wp:positionH relativeFrom="column">
                  <wp:posOffset>3618865</wp:posOffset>
                </wp:positionH>
                <wp:positionV relativeFrom="paragraph">
                  <wp:posOffset>-25400</wp:posOffset>
                </wp:positionV>
                <wp:extent cx="563880" cy="483870"/>
                <wp:effectExtent l="12700" t="12700" r="8255" b="37465"/>
                <wp:wrapTight wrapText="bothSides">
                  <wp:wrapPolygon edited="0">
                    <wp:start x="487" y="-568"/>
                    <wp:lineTo x="-487" y="-568"/>
                    <wp:lineTo x="-487" y="21572"/>
                    <wp:lineTo x="487" y="22707"/>
                    <wp:lineTo x="20455" y="22707"/>
                    <wp:lineTo x="20943" y="22707"/>
                    <wp:lineTo x="21430" y="19301"/>
                    <wp:lineTo x="21430" y="568"/>
                    <wp:lineTo x="20455" y="-568"/>
                    <wp:lineTo x="487" y="-568"/>
                  </wp:wrapPolygon>
                </wp:wrapTight>
                <wp:docPr id="22" name="AutoShap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00" cy="483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round/>
                        </a:ln>
                        <a:effectLst>
                          <a:outerShdw algn="ctr" dir="5400000" dist="25560" rotWithShape="0">
                            <a:srgbClr val="80808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sz w:val="20"/>
          <w:szCs w:val="20"/>
          <w:lang w:eastAsia="fr-FR"/>
        </w:rPr>
        <mc:AlternateContent>
          <mc:Choice Requires="wps">
            <w:drawing>
              <wp:anchor behindDoc="0" distT="9525" distB="9525" distL="123825" distR="123825" simplePos="0" locked="0" layoutInCell="0" allowOverlap="1" relativeHeight="7">
                <wp:simplePos x="0" y="0"/>
                <wp:positionH relativeFrom="column">
                  <wp:posOffset>1276350</wp:posOffset>
                </wp:positionH>
                <wp:positionV relativeFrom="paragraph">
                  <wp:posOffset>-106045</wp:posOffset>
                </wp:positionV>
                <wp:extent cx="563880" cy="434340"/>
                <wp:effectExtent l="0" t="0" r="0" b="0"/>
                <wp:wrapTight wrapText="bothSides">
                  <wp:wrapPolygon edited="0">
                    <wp:start x="1534" y="-253"/>
                    <wp:lineTo x="511" y="506"/>
                    <wp:lineTo x="-1291" y="2815"/>
                    <wp:lineTo x="-1291" y="20841"/>
                    <wp:lineTo x="1023" y="23656"/>
                    <wp:lineTo x="1534" y="23656"/>
                    <wp:lineTo x="20309" y="23656"/>
                    <wp:lineTo x="20821" y="23656"/>
                    <wp:lineTo x="23402" y="20841"/>
                    <wp:lineTo x="23402" y="2562"/>
                    <wp:lineTo x="21600" y="506"/>
                    <wp:lineTo x="19798" y="-253"/>
                    <wp:lineTo x="1534" y="-253"/>
                  </wp:wrapPolygon>
                </wp:wrapTight>
                <wp:docPr id="23" name="AutoShap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00" cy="43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round/>
                        </a:ln>
                        <a:effectLst>
                          <a:outerShdw algn="ctr" dir="5400000" dist="25560" rotWithShape="0">
                            <a:srgbClr val="80808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istParagraph"/>
        <w:rPr>
          <w:rFonts w:ascii="Comic Sans MS" w:hAnsi="Comic Sans MS"/>
          <w:b/>
          <w:b/>
          <w:lang w:val="en-GB"/>
        </w:rPr>
      </w:pPr>
      <w:r>
        <w:rPr/>
      </w:r>
    </w:p>
    <w:p>
      <w:pPr>
        <w:pStyle w:val="ListParagraph"/>
        <w:rPr>
          <w:rFonts w:ascii="Comic Sans MS" w:hAnsi="Comic Sans MS"/>
          <w:b/>
          <w:b/>
          <w:lang w:val="en-GB"/>
        </w:rPr>
      </w:pPr>
      <w:r>
        <w:rPr/>
      </w:r>
    </w:p>
    <w:p>
      <w:pPr>
        <w:pStyle w:val="ListParagraph"/>
        <w:rPr>
          <w:rFonts w:ascii="Comic Sans MS" w:hAnsi="Comic Sans MS"/>
          <w:b/>
          <w:b/>
          <w:lang w:val="en-GB"/>
        </w:rPr>
      </w:pPr>
      <w:r>
        <w:rPr/>
      </w:r>
    </w:p>
    <w:p>
      <w:pPr>
        <w:pStyle w:val="ListParagraph"/>
        <w:rPr>
          <w:rFonts w:ascii="Comic Sans MS" w:hAnsi="Comic Sans MS"/>
          <w:b/>
          <w:b/>
          <w:lang w:val="en-GB"/>
        </w:rPr>
      </w:pPr>
      <w:r>
        <w:rPr/>
      </w:r>
    </w:p>
    <w:p>
      <w:pPr>
        <w:pStyle w:val="ListParagraph"/>
        <w:rPr>
          <w:rFonts w:ascii="Comic Sans MS" w:hAnsi="Comic Sans MS"/>
          <w:b/>
          <w:b/>
          <w:lang w:val="en-GB"/>
        </w:rPr>
      </w:pPr>
      <w:r>
        <w:rPr/>
      </w:r>
    </w:p>
    <w:p>
      <w:pPr>
        <w:pStyle w:val="ListParagraph"/>
        <w:numPr>
          <w:ilvl w:val="0"/>
          <w:numId w:val="1"/>
        </w:numPr>
        <w:rPr>
          <w:rFonts w:ascii="Comic Sans MS" w:hAnsi="Comic Sans MS"/>
          <w:b/>
          <w:b/>
          <w:lang w:val="en-GB"/>
        </w:rPr>
      </w:pPr>
      <w:r>
        <w:rPr>
          <w:rFonts w:ascii="Comic Sans MS" w:hAnsi="Comic Sans MS"/>
          <w:b/>
          <w:lang w:val="en-GB"/>
        </w:rPr>
        <w:t>What’s the English for?</w:t>
      </w:r>
    </w:p>
    <w:p>
      <w:pPr>
        <w:pStyle w:val="ListParagraph"/>
        <w:ind w:left="-142" w:hanging="0"/>
        <w:rPr/>
      </w:pPr>
      <w:r>
        <w:rPr/>
      </w:r>
    </w:p>
    <w:p>
      <w:pPr>
        <w:pStyle w:val="ListParagraph"/>
        <w:ind w:left="720" w:hanging="862"/>
        <w:rPr/>
      </w:pPr>
      <w:r>
        <w:rPr/>
        <w:t>exiger</w:t>
      </w:r>
      <w:r>
        <w:rPr>
          <w:rFonts w:eastAsia="Wingdings" w:cs="Wingdings" w:ascii="Wingdings" w:hAnsi="Wingdings"/>
          <w:lang w:val="en-GB"/>
        </w:rPr>
        <w:t></w:t>
      </w:r>
      <w:r>
        <w:rPr/>
        <w:t xml:space="preserve">                                                                                    humidité/hydratation </w:t>
      </w:r>
      <w:r>
        <w:rPr>
          <w:rFonts w:eastAsia="Wingdings" w:cs="Wingdings" w:ascii="Wingdings" w:hAnsi="Wingdings"/>
          <w:lang w:val="en-GB"/>
        </w:rPr>
        <w:t></w:t>
      </w:r>
    </w:p>
    <w:p>
      <w:pPr>
        <w:pStyle w:val="ListParagraph"/>
        <w:ind w:left="720" w:hanging="862"/>
        <w:rPr/>
      </w:pPr>
      <w:r>
        <w:rPr/>
        <w:t>déclencher/provoquer</w:t>
      </w:r>
      <w:r>
        <w:rPr>
          <w:rFonts w:eastAsia="Wingdings" w:cs="Wingdings" w:ascii="Wingdings" w:hAnsi="Wingdings"/>
          <w:lang w:val="en-GB"/>
        </w:rPr>
        <w:t></w:t>
      </w:r>
      <w:r>
        <w:rPr/>
        <w:t xml:space="preserve">                 </w:t>
        <w:tab/>
        <w:t xml:space="preserve">                                             une inondation</w:t>
      </w:r>
      <w:r>
        <w:rPr>
          <w:rFonts w:eastAsia="Wingdings" w:cs="Wingdings" w:ascii="Wingdings" w:hAnsi="Wingdings"/>
          <w:lang w:val="en-GB"/>
        </w:rPr>
        <w:t></w:t>
      </w:r>
      <w:r>
        <w:rPr/>
        <w:t xml:space="preserve">  </w:t>
      </w:r>
    </w:p>
    <w:p>
      <w:pPr>
        <w:pStyle w:val="ListParagraph"/>
        <w:ind w:left="720" w:hanging="862"/>
        <w:rPr/>
      </w:pPr>
      <w:r>
        <w:rPr/>
        <w:t xml:space="preserve">remarquable/exceptionnel </w:t>
      </w:r>
      <w:r>
        <w:rPr>
          <w:rFonts w:eastAsia="Wingdings" w:cs="Wingdings" w:ascii="Wingdings" w:hAnsi="Wingdings"/>
          <w:lang w:val="en-GB"/>
        </w:rPr>
        <w:t></w:t>
      </w:r>
      <w:r>
        <w:rPr/>
        <w:tab/>
        <w:tab/>
        <w:t xml:space="preserve">                         balayer/éradiquer</w:t>
      </w:r>
      <w:r>
        <w:rPr>
          <w:rFonts w:eastAsia="Wingdings" w:cs="Wingdings" w:ascii="Wingdings" w:hAnsi="Wingdings"/>
          <w:lang w:val="en-GB"/>
        </w:rPr>
        <w:t></w:t>
      </w:r>
    </w:p>
    <w:p>
      <w:pPr>
        <w:pStyle w:val="ListParagraph"/>
        <w:ind w:left="720" w:hanging="862"/>
        <w:rPr/>
      </w:pPr>
      <w:r>
        <w:rPr/>
        <w:t>lancement</w:t>
      </w:r>
      <w:r>
        <w:rPr>
          <w:rFonts w:eastAsia="Wingdings" w:cs="Wingdings" w:ascii="Wingdings" w:hAnsi="Wingdings"/>
          <w:lang w:val="en-GB"/>
        </w:rPr>
        <w:t></w:t>
      </w:r>
      <w:r>
        <w:rPr/>
        <w:t xml:space="preserve">                                                                                                     une huée </w:t>
      </w:r>
      <w:r>
        <w:rPr>
          <w:rFonts w:eastAsia="Wingdings" w:cs="Wingdings" w:ascii="Wingdings" w:hAnsi="Wingdings"/>
          <w:lang w:val="en-GB"/>
        </w:rPr>
        <w:t></w:t>
      </w:r>
    </w:p>
    <w:p>
      <w:pPr>
        <w:pStyle w:val="ListParagraph"/>
        <w:ind w:left="720" w:hanging="862"/>
        <w:rPr>
          <w:rFonts w:cs="Times New Roman"/>
          <w:szCs w:val="20"/>
          <w:lang w:eastAsia="fr-FR"/>
        </w:rPr>
      </w:pPr>
      <w:r>
        <w:rPr>
          <w:rFonts w:cs="Times New Roman"/>
          <w:szCs w:val="20"/>
          <w:lang w:eastAsia="fr-FR"/>
        </w:rPr>
        <w:t>prestigieux/constellé d’étoiles</w:t>
      </w:r>
      <w:r>
        <w:rPr>
          <w:rFonts w:eastAsia="Wingdings" w:cs="Wingdings" w:ascii="Wingdings" w:hAnsi="Wingdings"/>
          <w:lang w:val="en-GB"/>
        </w:rPr>
        <w:t></w:t>
      </w:r>
      <w:r>
        <w:rPr>
          <w:rFonts w:cs="Times New Roman"/>
          <w:szCs w:val="20"/>
          <w:lang w:eastAsia="fr-FR"/>
        </w:rPr>
        <w:tab/>
        <w:tab/>
        <w:tab/>
        <w:tab/>
        <w:t xml:space="preserve">      vice-champion</w:t>
      </w:r>
      <w:r>
        <w:rPr>
          <w:rFonts w:eastAsia="Wingdings" w:cs="Wingdings" w:ascii="Wingdings" w:hAnsi="Wingdings"/>
          <w:lang w:val="en-GB"/>
        </w:rPr>
        <w:t></w:t>
      </w:r>
      <w:r>
        <w:rPr/>
        <w:t xml:space="preserve"> </w:t>
      </w:r>
    </w:p>
    <w:p>
      <w:pPr>
        <w:pStyle w:val="ListParagraph"/>
        <w:ind w:left="720" w:hanging="862"/>
        <w:rPr/>
      </w:pPr>
      <w:r>
        <w:rPr/>
        <w:t>apparaître/déplier</w:t>
      </w:r>
      <w:r>
        <w:rPr>
          <w:rFonts w:eastAsia="Wingdings" w:cs="Wingdings" w:ascii="Wingdings" w:hAnsi="Wingdings"/>
          <w:lang w:val="en-GB"/>
        </w:rPr>
        <w:t></w:t>
      </w:r>
      <w:r>
        <w:rPr/>
        <w:t xml:space="preserve">                             </w:t>
        <w:tab/>
        <w:t xml:space="preserve">                 donner le coup d’envoi</w:t>
      </w:r>
      <w:r>
        <w:rPr>
          <w:rFonts w:eastAsia="Wingdings" w:cs="Wingdings" w:ascii="Wingdings" w:hAnsi="Wingdings"/>
          <w:lang w:val="en-GB"/>
        </w:rPr>
        <w:t></w:t>
      </w:r>
    </w:p>
    <w:p>
      <w:pPr>
        <w:pStyle w:val="ListParagraph"/>
        <w:ind w:left="720" w:hanging="862"/>
        <w:rPr/>
      </w:pPr>
      <w:r>
        <w:rPr/>
      </w:r>
    </w:p>
    <w:p>
      <w:pPr>
        <w:pStyle w:val="ListParagraph"/>
        <w:rPr>
          <w:rFonts w:ascii="Arial" w:hAnsi="Arial"/>
        </w:rPr>
      </w:pPr>
      <w:r>
        <w:rPr>
          <w:rFonts w:ascii="Arial" w:hAnsi="Arial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Comic Sans MS" w:hAnsi="Comic Sans MS" w:cs="Calibri" w:cstheme="majorHAnsi"/>
          <w:b/>
          <w:b/>
          <w:szCs w:val="28"/>
          <w:lang w:val="en-GB"/>
        </w:rPr>
      </w:pPr>
      <w:r>
        <w:rPr>
          <w:rFonts w:cs="Calibri" w:ascii="Comic Sans MS" w:hAnsi="Comic Sans MS" w:cstheme="majorHAnsi"/>
          <w:b/>
          <w:szCs w:val="28"/>
          <w:lang w:val="en-GB"/>
        </w:rPr>
        <w:t>Look at all the verbs ending in –ED (preterite) in the first five paragraphs (there are 10 of them). Classify them according to the pronunciation of the ending.</w:t>
      </w:r>
    </w:p>
    <w:tbl>
      <w:tblPr>
        <w:tblStyle w:val="Grilledutableau"/>
        <w:tblW w:w="90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05"/>
        <w:gridCol w:w="3045"/>
        <w:gridCol w:w="3006"/>
      </w:tblGrid>
      <w:tr>
        <w:trPr/>
        <w:tc>
          <w:tcPr>
            <w:tcW w:w="3005" w:type="dxa"/>
            <w:tcBorders/>
          </w:tcPr>
          <w:p>
            <w:pPr>
              <w:pStyle w:val="Normal"/>
              <w:widowControl/>
              <w:spacing w:before="2" w:after="2"/>
              <w:jc w:val="center"/>
              <w:rPr>
                <w:rFonts w:cs="Calibri" w:cstheme="majorHAnsi"/>
                <w:bCs/>
              </w:rPr>
            </w:pPr>
            <w:r>
              <w:rPr>
                <w:rFonts w:eastAsia="Cambria" w:cs="Calibri" w:cstheme="majorHAnsi"/>
                <w:kern w:val="0"/>
                <w:sz w:val="24"/>
                <w:szCs w:val="24"/>
                <w:lang w:eastAsia="en-US" w:bidi="ar-SA"/>
              </w:rPr>
              <w:t>[</w:t>
            </w: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  <w:t>d</w:t>
            </w:r>
            <w:r>
              <w:rPr>
                <w:rFonts w:eastAsia="Cambria" w:cs="Calibri" w:cstheme="majorHAnsi"/>
                <w:kern w:val="0"/>
                <w:sz w:val="24"/>
                <w:szCs w:val="24"/>
                <w:lang w:eastAsia="en-US" w:bidi="ar-SA"/>
              </w:rPr>
              <w:t>]</w:t>
            </w: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  <w:t xml:space="preserve"> as in </w:t>
            </w:r>
            <w:r>
              <w:rPr>
                <w:rFonts w:eastAsia="Cambria" w:cs="Calibri" w:cstheme="majorHAnsi"/>
                <w:bCs/>
                <w:i/>
                <w:kern w:val="0"/>
                <w:sz w:val="24"/>
                <w:szCs w:val="24"/>
                <w:lang w:eastAsia="en-US" w:bidi="ar-SA"/>
              </w:rPr>
              <w:t>opened</w:t>
            </w:r>
          </w:p>
        </w:tc>
        <w:tc>
          <w:tcPr>
            <w:tcW w:w="3045" w:type="dxa"/>
            <w:tcBorders/>
          </w:tcPr>
          <w:p>
            <w:pPr>
              <w:pStyle w:val="Normal"/>
              <w:widowControl/>
              <w:spacing w:before="2" w:after="2"/>
              <w:jc w:val="center"/>
              <w:rPr>
                <w:rFonts w:cs="Calibri" w:cstheme="majorHAnsi"/>
                <w:bCs/>
              </w:rPr>
            </w:pPr>
            <w:r>
              <w:rPr>
                <w:rFonts w:eastAsia="Cambria" w:cs="Calibri" w:cstheme="majorHAnsi"/>
                <w:kern w:val="0"/>
                <w:sz w:val="24"/>
                <w:szCs w:val="24"/>
                <w:lang w:eastAsia="en-US" w:bidi="ar-SA"/>
              </w:rPr>
              <w:t>[</w:t>
            </w:r>
            <w:r>
              <w:rPr>
                <w:rFonts w:eastAsia="Cambria" w:cs="Snell Roundhand"/>
                <w:color w:val="000000" w:themeColor="text1"/>
                <w:kern w:val="0"/>
                <w:sz w:val="24"/>
                <w:szCs w:val="24"/>
                <w:lang w:eastAsia="en-US" w:bidi="ar-SA"/>
              </w:rPr>
              <w:t>i</w:t>
            </w:r>
            <w:r>
              <w:rPr>
                <w:rFonts w:eastAsia="Cambria" w:cs="Calibri" w:cstheme="majorHAnsi"/>
                <w:color w:val="000000" w:themeColor="text1"/>
                <w:kern w:val="0"/>
                <w:sz w:val="24"/>
                <w:szCs w:val="24"/>
                <w:lang w:eastAsia="en-US" w:bidi="ar-SA"/>
              </w:rPr>
              <w:t>d</w:t>
            </w:r>
            <w:r>
              <w:rPr>
                <w:rFonts w:eastAsia="Cambria" w:cs="Calibri" w:cstheme="majorHAnsi"/>
                <w:kern w:val="0"/>
                <w:sz w:val="24"/>
                <w:szCs w:val="24"/>
                <w:lang w:eastAsia="en-US" w:bidi="ar-SA"/>
              </w:rPr>
              <w:t>]</w:t>
            </w:r>
            <w:r>
              <w:rPr>
                <w:rFonts w:eastAsia="Cambria" w:cs="Calibri" w:cstheme="majorHAnsi"/>
                <w:color w:val="000000" w:themeColor="text1"/>
                <w:kern w:val="0"/>
                <w:sz w:val="24"/>
                <w:szCs w:val="24"/>
                <w:lang w:eastAsia="en-US" w:bidi="ar-SA"/>
              </w:rPr>
              <w:t xml:space="preserve"> as in </w:t>
            </w:r>
            <w:r>
              <w:rPr>
                <w:rFonts w:eastAsia="Cambria" w:cs="Calibri" w:cstheme="majorHAnsi"/>
                <w:i/>
                <w:color w:val="000000" w:themeColor="text1"/>
                <w:kern w:val="0"/>
                <w:sz w:val="24"/>
                <w:szCs w:val="24"/>
                <w:lang w:eastAsia="en-US" w:bidi="ar-SA"/>
              </w:rPr>
              <w:t>invented</w:t>
            </w:r>
          </w:p>
        </w:tc>
        <w:tc>
          <w:tcPr>
            <w:tcW w:w="3006" w:type="dxa"/>
            <w:tcBorders/>
          </w:tcPr>
          <w:p>
            <w:pPr>
              <w:pStyle w:val="Normal"/>
              <w:widowControl/>
              <w:spacing w:before="2" w:after="2"/>
              <w:jc w:val="center"/>
              <w:rPr>
                <w:rFonts w:cs="Calibri" w:cstheme="majorHAnsi"/>
                <w:bCs/>
              </w:rPr>
            </w:pPr>
            <w:r>
              <w:rPr>
                <w:rFonts w:eastAsia="Cambria" w:cs="Calibri" w:cstheme="majorHAnsi"/>
                <w:kern w:val="0"/>
                <w:sz w:val="24"/>
                <w:szCs w:val="24"/>
                <w:lang w:eastAsia="en-US" w:bidi="ar-SA"/>
              </w:rPr>
              <w:t>[</w:t>
            </w: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  <w:t>t</w:t>
            </w:r>
            <w:r>
              <w:rPr>
                <w:rFonts w:eastAsia="Cambria" w:cs="Calibri" w:cstheme="majorHAnsi"/>
                <w:kern w:val="0"/>
                <w:sz w:val="24"/>
                <w:szCs w:val="24"/>
                <w:lang w:eastAsia="en-US" w:bidi="ar-SA"/>
              </w:rPr>
              <w:t>]</w:t>
            </w: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  <w:t xml:space="preserve"> as in </w:t>
            </w:r>
            <w:r>
              <w:rPr>
                <w:rFonts w:eastAsia="Cambria" w:cs="Calibri" w:cstheme="majorHAnsi"/>
                <w:bCs/>
                <w:i/>
                <w:kern w:val="0"/>
                <w:sz w:val="24"/>
                <w:szCs w:val="24"/>
                <w:lang w:eastAsia="en-US" w:bidi="ar-SA"/>
              </w:rPr>
              <w:t>walked</w:t>
            </w:r>
          </w:p>
        </w:tc>
      </w:tr>
      <w:tr>
        <w:trPr/>
        <w:tc>
          <w:tcPr>
            <w:tcW w:w="3005" w:type="dxa"/>
            <w:tcBorders/>
          </w:tcPr>
          <w:p>
            <w:pPr>
              <w:pStyle w:val="Normal"/>
              <w:widowControl/>
              <w:spacing w:before="2" w:after="2"/>
              <w:jc w:val="center"/>
              <w:rPr>
                <w:rFonts w:cs="Calibri" w:cstheme="majorHAnsi"/>
                <w:bCs/>
              </w:rPr>
            </w:pP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</w:r>
          </w:p>
          <w:p>
            <w:pPr>
              <w:pStyle w:val="Normal"/>
              <w:widowControl/>
              <w:spacing w:before="2" w:after="2"/>
              <w:jc w:val="center"/>
              <w:rPr>
                <w:rFonts w:cs="Calibri" w:cstheme="majorHAnsi"/>
                <w:bCs/>
              </w:rPr>
            </w:pP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</w:r>
          </w:p>
          <w:p>
            <w:pPr>
              <w:pStyle w:val="Normal"/>
              <w:widowControl/>
              <w:spacing w:before="2" w:after="2"/>
              <w:jc w:val="center"/>
              <w:rPr>
                <w:rFonts w:cs="Calibri" w:cstheme="majorHAnsi"/>
                <w:bCs/>
              </w:rPr>
            </w:pP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</w:r>
          </w:p>
          <w:p>
            <w:pPr>
              <w:pStyle w:val="Normal"/>
              <w:widowControl/>
              <w:spacing w:before="2" w:after="2"/>
              <w:jc w:val="center"/>
              <w:rPr>
                <w:rFonts w:cs="Calibri" w:cstheme="majorHAnsi"/>
                <w:bCs/>
              </w:rPr>
            </w:pP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</w:r>
          </w:p>
          <w:p>
            <w:pPr>
              <w:pStyle w:val="Normal"/>
              <w:widowControl/>
              <w:spacing w:before="2" w:after="2"/>
              <w:jc w:val="center"/>
              <w:rPr>
                <w:rFonts w:cs="Calibri" w:cstheme="majorHAnsi"/>
                <w:bCs/>
              </w:rPr>
            </w:pP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</w:r>
          </w:p>
          <w:p>
            <w:pPr>
              <w:pStyle w:val="Normal"/>
              <w:widowControl/>
              <w:spacing w:before="2" w:after="2"/>
              <w:jc w:val="center"/>
              <w:rPr>
                <w:rFonts w:cs="Calibri" w:cstheme="majorHAnsi"/>
                <w:bCs/>
              </w:rPr>
            </w:pP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</w:r>
          </w:p>
          <w:p>
            <w:pPr>
              <w:pStyle w:val="Normal"/>
              <w:widowControl/>
              <w:spacing w:before="2" w:after="2"/>
              <w:jc w:val="center"/>
              <w:rPr>
                <w:rFonts w:cs="Calibri" w:cstheme="majorHAnsi"/>
                <w:bCs/>
              </w:rPr>
            </w:pP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3045" w:type="dxa"/>
            <w:tcBorders/>
          </w:tcPr>
          <w:p>
            <w:pPr>
              <w:pStyle w:val="Normal"/>
              <w:widowControl/>
              <w:spacing w:before="2" w:after="2"/>
              <w:jc w:val="center"/>
              <w:rPr>
                <w:rFonts w:cs="Calibri" w:cstheme="majorHAnsi"/>
                <w:bCs/>
              </w:rPr>
            </w:pP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3006" w:type="dxa"/>
            <w:tcBorders/>
          </w:tcPr>
          <w:p>
            <w:pPr>
              <w:pStyle w:val="Normal"/>
              <w:widowControl/>
              <w:spacing w:before="2" w:after="2"/>
              <w:jc w:val="center"/>
              <w:rPr>
                <w:rFonts w:cs="Calibri" w:cstheme="majorHAnsi"/>
                <w:bCs/>
              </w:rPr>
            </w:pPr>
            <w:r>
              <w:rPr>
                <w:rFonts w:eastAsia="Cambria" w:cs="Calibri" w:cstheme="majorHAnsi"/>
                <w:bCs/>
                <w:kern w:val="0"/>
                <w:sz w:val="24"/>
                <w:szCs w:val="24"/>
                <w:lang w:eastAsia="en-US" w:bidi="ar-SA"/>
              </w:rPr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1"/>
        </w:numPr>
        <w:rPr>
          <w:rFonts w:ascii="Comic Sans MS" w:hAnsi="Comic Sans MS"/>
          <w:lang w:val="en-GB"/>
        </w:rPr>
      </w:pPr>
      <w:r>
        <w:rPr>
          <w:rFonts w:cs="Calibri" w:ascii="Comic Sans MS" w:hAnsi="Comic Sans MS" w:cstheme="majorHAnsi"/>
          <w:b/>
          <w:szCs w:val="28"/>
          <w:lang w:val="en-GB"/>
        </w:rPr>
        <w:t>Find the words corresponding to the phonetic transcriptions in the headlines above.</w:t>
      </w:r>
    </w:p>
    <w:p>
      <w:pPr>
        <w:pStyle w:val="Normal"/>
        <w:rPr>
          <w:sz w:val="28"/>
          <w:szCs w:val="28"/>
          <w:lang w:eastAsia="fr-FR"/>
        </w:rPr>
      </w:pPr>
      <w:r>
        <w:rPr>
          <w:color w:val="222222"/>
          <w:sz w:val="28"/>
          <w:szCs w:val="28"/>
          <w:shd w:fill="F9F9FA" w:val="clear"/>
          <w:lang w:eastAsia="fr-FR"/>
        </w:rPr>
        <w:t xml:space="preserve"> </w:t>
      </w:r>
      <w:r>
        <w:rPr>
          <w:rFonts w:cs="Segoe UI"/>
          <w:color w:val="222222"/>
          <w:sz w:val="28"/>
          <w:szCs w:val="28"/>
          <w:shd w:fill="F9F9F9" w:val="clear"/>
        </w:rPr>
        <w:t>/ˈdɛt/</w:t>
      </w:r>
      <w:r>
        <w:rPr>
          <w:rFonts w:eastAsia="Wingdings" w:cs="Wingdings" w:ascii="Wingdings" w:hAnsi="Wingdings"/>
          <w:color w:val="222222"/>
          <w:sz w:val="28"/>
          <w:szCs w:val="28"/>
          <w:shd w:fill="F9F9FA" w:val="clear"/>
          <w:lang w:eastAsia="fr-FR"/>
        </w:rPr>
        <w:t></w:t>
      </w:r>
      <w:r>
        <w:rPr>
          <w:color w:val="222222"/>
          <w:sz w:val="28"/>
          <w:szCs w:val="28"/>
          <w:shd w:fill="F9F9FA" w:val="clear"/>
          <w:lang w:eastAsia="fr-FR"/>
        </w:rPr>
        <w:tab/>
        <w:t xml:space="preserve">                                                      </w:t>
      </w:r>
      <w:r>
        <w:rPr>
          <w:rFonts w:cs="Segoe UI"/>
          <w:color w:val="222222"/>
          <w:sz w:val="28"/>
          <w:szCs w:val="28"/>
          <w:shd w:fill="F9F9F9" w:val="clear"/>
        </w:rPr>
        <w:t>/ˈstɑː</w:t>
      </w:r>
      <w:r>
        <w:rPr>
          <w:rFonts w:cs="Segoe UI"/>
          <w:color w:val="222222"/>
          <w:sz w:val="28"/>
          <w:szCs w:val="28"/>
          <w:vertAlign w:val="superscript"/>
        </w:rPr>
        <w:t>r</w:t>
      </w:r>
      <w:r>
        <w:rPr>
          <w:rFonts w:cs="Segoe UI"/>
          <w:color w:val="222222"/>
          <w:sz w:val="28"/>
          <w:szCs w:val="28"/>
          <w:shd w:fill="F9F9F9" w:val="clear"/>
        </w:rPr>
        <w:t>stʌdɪd/</w:t>
      </w:r>
      <w:r>
        <w:rPr>
          <w:rFonts w:eastAsia="Wingdings" w:cs="Wingdings" w:ascii="Wingdings" w:hAnsi="Wingdings"/>
          <w:sz w:val="28"/>
          <w:szCs w:val="28"/>
        </w:rPr>
        <w:t></w:t>
      </w:r>
      <w:r>
        <w:rPr>
          <w:color w:val="222222"/>
          <w:sz w:val="28"/>
          <w:szCs w:val="28"/>
          <w:shd w:fill="F9F9FA" w:val="clear"/>
          <w:lang w:eastAsia="fr-FR"/>
        </w:rPr>
        <w:tab/>
      </w:r>
    </w:p>
    <w:p>
      <w:pPr>
        <w:pStyle w:val="Normal"/>
        <w:rPr>
          <w:sz w:val="28"/>
          <w:szCs w:val="28"/>
          <w:lang w:eastAsia="fr-FR"/>
        </w:rPr>
      </w:pPr>
      <w:r>
        <w:rPr>
          <w:rFonts w:cs="Segoe UI"/>
          <w:color w:val="222222"/>
          <w:sz w:val="28"/>
          <w:szCs w:val="28"/>
          <w:shd w:fill="F9F9F9" w:val="clear"/>
        </w:rPr>
        <w:t>/ˈsəʊʃ</w:t>
      </w:r>
      <w:r>
        <w:rPr>
          <w:rFonts w:cs="Segoe UI"/>
          <w:color w:val="222222"/>
          <w:sz w:val="28"/>
          <w:szCs w:val="28"/>
          <w:vertAlign w:val="superscript"/>
        </w:rPr>
        <w:t>ə</w:t>
      </w:r>
      <w:r>
        <w:rPr>
          <w:rFonts w:cs="Segoe UI"/>
          <w:color w:val="222222"/>
          <w:sz w:val="28"/>
          <w:szCs w:val="28"/>
          <w:shd w:fill="F9F9F9" w:val="clear"/>
        </w:rPr>
        <w:t>l/</w:t>
      </w:r>
      <w:r>
        <w:rPr>
          <w:rFonts w:eastAsia="Wingdings" w:cs="Wingdings" w:ascii="Wingdings" w:hAnsi="Wingdings"/>
          <w:sz w:val="28"/>
          <w:szCs w:val="28"/>
        </w:rPr>
        <w:t></w:t>
      </w:r>
      <w:r>
        <w:rPr>
          <w:color w:val="222222"/>
          <w:sz w:val="28"/>
          <w:szCs w:val="28"/>
          <w:shd w:fill="F9F9FA" w:val="clear"/>
          <w:lang w:eastAsia="fr-FR"/>
        </w:rPr>
        <w:t xml:space="preserve">                                                                   </w:t>
      </w:r>
      <w:r>
        <w:rPr>
          <w:rFonts w:cs="Segoe UI"/>
          <w:color w:val="222222"/>
          <w:sz w:val="28"/>
          <w:szCs w:val="28"/>
          <w:shd w:fill="F9F9F9" w:val="clear"/>
        </w:rPr>
        <w:t>/ˈleɪtə</w:t>
      </w:r>
      <w:r>
        <w:rPr>
          <w:rFonts w:cs="Segoe UI"/>
          <w:color w:val="222222"/>
          <w:sz w:val="28"/>
          <w:szCs w:val="28"/>
          <w:vertAlign w:val="superscript"/>
        </w:rPr>
        <w:t>r</w:t>
      </w:r>
      <w:r>
        <w:rPr>
          <w:rFonts w:cs="Segoe UI"/>
          <w:color w:val="222222"/>
          <w:sz w:val="28"/>
          <w:szCs w:val="28"/>
          <w:shd w:fill="F9F9F9" w:val="clear"/>
        </w:rPr>
        <w:t>/</w:t>
      </w:r>
      <w:r>
        <w:rPr>
          <w:rFonts w:eastAsia="Wingdings" w:cs="Wingdings" w:ascii="Wingdings" w:hAnsi="Wingdings"/>
          <w:sz w:val="28"/>
          <w:szCs w:val="28"/>
        </w:rPr>
        <w:t></w:t>
      </w:r>
    </w:p>
    <w:p>
      <w:pPr>
        <w:pStyle w:val="Normal"/>
        <w:rPr>
          <w:sz w:val="28"/>
          <w:szCs w:val="28"/>
          <w:lang w:eastAsia="fr-FR"/>
        </w:rPr>
      </w:pPr>
      <w:r>
        <w:rPr>
          <w:rFonts w:cs="Segoe UI"/>
          <w:color w:val="222222"/>
          <w:sz w:val="28"/>
          <w:szCs w:val="28"/>
          <w:shd w:fill="F9F9F9" w:val="clear"/>
        </w:rPr>
        <w:t>/ɪgˈnaɪt/</w:t>
      </w:r>
      <w:r>
        <w:rPr>
          <w:rFonts w:eastAsia="Wingdings" w:cs="Wingdings" w:ascii="Wingdings" w:hAnsi="Wingdings"/>
          <w:sz w:val="28"/>
          <w:szCs w:val="28"/>
        </w:rPr>
        <w:t></w:t>
      </w:r>
      <w:r>
        <w:rPr>
          <w:color w:val="222222"/>
          <w:sz w:val="28"/>
          <w:szCs w:val="28"/>
          <w:shd w:fill="F9F9FA" w:val="clear"/>
          <w:lang w:eastAsia="fr-FR"/>
        </w:rPr>
        <w:t xml:space="preserve"> </w:t>
      </w:r>
      <w:r>
        <w:rPr>
          <w:sz w:val="28"/>
          <w:szCs w:val="28"/>
        </w:rPr>
        <w:t xml:space="preserve">           </w:t>
        <w:tab/>
        <w:tab/>
        <w:tab/>
        <w:t xml:space="preserve">                           </w:t>
      </w:r>
      <w:r>
        <w:rPr>
          <w:rFonts w:cs="Segoe UI"/>
          <w:color w:val="222222"/>
          <w:sz w:val="28"/>
          <w:szCs w:val="28"/>
          <w:shd w:fill="F9F9F9" w:val="clear"/>
        </w:rPr>
        <w:t>/ˈwɪm</w:t>
      </w:r>
      <w:r>
        <w:rPr>
          <w:rFonts w:cs="Segoe UI"/>
          <w:i/>
          <w:iCs/>
          <w:color w:val="222222"/>
          <w:sz w:val="28"/>
          <w:szCs w:val="28"/>
        </w:rPr>
        <w:t>ɪ</w:t>
      </w:r>
      <w:r>
        <w:rPr>
          <w:rFonts w:cs="Segoe UI"/>
          <w:color w:val="222222"/>
          <w:sz w:val="28"/>
          <w:szCs w:val="28"/>
          <w:shd w:fill="F9F9F9" w:val="clear"/>
        </w:rPr>
        <w:t>n/</w:t>
      </w:r>
      <w:r>
        <w:rPr>
          <w:rFonts w:eastAsia="Wingdings" w:cs="Wingdings" w:ascii="Wingdings" w:hAnsi="Wingdings"/>
          <w:sz w:val="28"/>
          <w:szCs w:val="28"/>
        </w:rPr>
        <w:t></w:t>
      </w:r>
    </w:p>
    <w:p>
      <w:pPr>
        <w:pStyle w:val="Normal"/>
        <w:rPr>
          <w:sz w:val="28"/>
          <w:szCs w:val="28"/>
          <w:lang w:val="en-US" w:eastAsia="fr-FR"/>
        </w:rPr>
      </w:pPr>
      <w:r>
        <w:rPr>
          <w:color w:val="222222"/>
          <w:sz w:val="28"/>
          <w:szCs w:val="28"/>
          <w:shd w:fill="F9F9FA" w:val="clear"/>
          <w:lang w:val="en-US" w:eastAsia="fr-FR"/>
        </w:rPr>
        <w:t xml:space="preserve"> </w:t>
      </w:r>
      <w:r>
        <w:rPr>
          <w:rFonts w:cs="Segoe UI"/>
          <w:color w:val="222222"/>
          <w:sz w:val="28"/>
          <w:szCs w:val="28"/>
          <w:shd w:fill="F9F9F9" w:val="clear"/>
        </w:rPr>
        <w:t>/rɪˈliːs/</w:t>
      </w:r>
      <w:r>
        <w:rPr>
          <w:rFonts w:eastAsia="Wingdings" w:cs="Wingdings" w:ascii="Wingdings" w:hAnsi="Wingdings"/>
          <w:sz w:val="28"/>
          <w:szCs w:val="28"/>
        </w:rPr>
        <w:t></w:t>
      </w:r>
      <w:r>
        <w:rPr>
          <w:sz w:val="28"/>
          <w:szCs w:val="28"/>
        </w:rPr>
        <w:t xml:space="preserve">                                                                   </w:t>
      </w:r>
      <w:r>
        <w:rPr>
          <w:rFonts w:cs="Segoe UI"/>
          <w:color w:val="222222"/>
          <w:sz w:val="28"/>
          <w:szCs w:val="28"/>
          <w:shd w:fill="F9F9F9" w:val="clear"/>
        </w:rPr>
        <w:t>/</w:t>
      </w:r>
      <w:r>
        <w:rPr>
          <w:sz w:val="28"/>
          <w:szCs w:val="28"/>
        </w:rPr>
        <w:t xml:space="preserve"> </w:t>
      </w:r>
      <w:r>
        <w:rPr>
          <w:rFonts w:cs="Segoe UI"/>
          <w:color w:val="222222"/>
          <w:sz w:val="28"/>
          <w:szCs w:val="28"/>
          <w:shd w:fill="F9F9F9" w:val="clear"/>
        </w:rPr>
        <w:t>ˈɪmɪdʒ/</w:t>
      </w:r>
      <w:r>
        <w:rPr>
          <w:rFonts w:eastAsia="Wingdings" w:cs="Wingdings" w:ascii="Wingdings" w:hAnsi="Wingdings"/>
          <w:sz w:val="28"/>
          <w:szCs w:val="28"/>
        </w:rPr>
        <w:t></w:t>
      </w:r>
    </w:p>
    <w:p>
      <w:pPr>
        <w:pStyle w:val="Normal"/>
        <w:rPr>
          <w:rFonts w:ascii="Times" w:hAnsi="Times"/>
          <w:sz w:val="28"/>
          <w:szCs w:val="20"/>
          <w:lang w:val="en-US" w:eastAsia="fr-FR"/>
        </w:rPr>
      </w:pPr>
      <w:r>
        <w:rPr>
          <w:rFonts w:ascii="Arial" w:hAnsi="Arial"/>
          <w:sz w:val="28"/>
        </w:rPr>
        <w:tab/>
        <w:tab/>
      </w:r>
    </w:p>
    <w:p>
      <w:pPr>
        <w:pStyle w:val="Normal"/>
        <w:spacing w:before="0" w:after="0"/>
        <w:rPr>
          <w:rFonts w:ascii="Times" w:hAnsi="Times"/>
          <w:sz w:val="20"/>
          <w:szCs w:val="20"/>
          <w:lang w:eastAsia="fr-FR"/>
        </w:rPr>
      </w:pPr>
      <w:r>
        <w:rPr>
          <w:rFonts w:ascii="Comic Sans MS" w:hAnsi="Comic Sans MS"/>
          <w:b/>
          <w:szCs w:val="20"/>
          <w:lang w:eastAsia="fr-FR"/>
        </w:rPr>
        <w:t>Finally, it’s your turn to write about an international or personal event</w:t>
      </w:r>
    </w:p>
    <w:p>
      <w:pPr>
        <w:pStyle w:val="Normal"/>
        <w:widowControl/>
        <w:bidi w:val="0"/>
        <w:spacing w:before="0" w:after="200"/>
        <w:jc w:val="left"/>
        <w:rPr/>
      </w:pPr>
      <w:r>
        <w:rP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>
      <w:type w:val="nextPage"/>
      <w:pgSz w:w="11906" w:h="16838"/>
      <w:pgMar w:left="1417" w:right="1417" w:gutter="0" w:header="0" w:top="1417" w:footer="0" w:bottom="972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imes">
    <w:altName w:val="Times New Roman"/>
    <w:charset w:val="00"/>
    <w:family w:val="roman"/>
    <w:pitch w:val="variable"/>
  </w:font>
  <w:font w:name="Comic Sans MS">
    <w:charset w:val="00"/>
    <w:family w:val="roman"/>
    <w:pitch w:val="variable"/>
  </w:font>
  <w:font w:name="-webkit-standard">
    <w:charset w:val="00"/>
    <w:family w:val="roman"/>
    <w:pitch w:val="variable"/>
  </w:font>
  <w:font w:name="Wingdings">
    <w:charset w:val="02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4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Cambria" w:cs="" w:asciiTheme="minorHAnsi" w:cstheme="minorBidi" w:eastAsiaTheme="minorHAnsi" w:hAnsiTheme="minorHAnsi"/>
        <w:sz w:val="24"/>
        <w:szCs w:val="24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41080"/>
    <w:pPr>
      <w:widowControl/>
      <w:bidi w:val="0"/>
      <w:spacing w:before="0" w:after="200"/>
      <w:jc w:val="left"/>
    </w:pPr>
    <w:rPr>
      <w:rFonts w:ascii="Cambria" w:hAnsi="Cambria" w:eastAsia="Cambria" w:cs="" w:asciiTheme="minorHAnsi" w:cstheme="minorBidi" w:eastAsiaTheme="minorHAnsi" w:hAnsiTheme="minorHAnsi"/>
      <w:color w:val="auto"/>
      <w:kern w:val="0"/>
      <w:sz w:val="24"/>
      <w:szCs w:val="24"/>
      <w:lang w:val="en-GB" w:eastAsia="en-US" w:bidi="ar-SA"/>
    </w:rPr>
  </w:style>
  <w:style w:type="paragraph" w:styleId="Titre1">
    <w:name w:val="Heading 1"/>
    <w:basedOn w:val="Normal"/>
    <w:link w:val="Titre1Car"/>
    <w:uiPriority w:val="9"/>
    <w:qFormat/>
    <w:rsid w:val="00f543e6"/>
    <w:pPr>
      <w:spacing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val="fr-FR" w:eastAsia="fr-F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ppletabspan" w:customStyle="1">
    <w:name w:val="apple-tab-span"/>
    <w:basedOn w:val="DefaultParagraphFont"/>
    <w:qFormat/>
    <w:rsid w:val="00ca5d15"/>
    <w:rPr/>
  </w:style>
  <w:style w:type="character" w:styleId="Link" w:customStyle="1">
    <w:name w:val="link"/>
    <w:basedOn w:val="DefaultParagraphFont"/>
    <w:qFormat/>
    <w:rsid w:val="00fd74ea"/>
    <w:rPr/>
  </w:style>
  <w:style w:type="character" w:styleId="LienInternet">
    <w:name w:val="Lien Internet"/>
    <w:basedOn w:val="DefaultParagraphFont"/>
    <w:uiPriority w:val="99"/>
    <w:semiHidden/>
    <w:unhideWhenUsed/>
    <w:rsid w:val="00fd74ea"/>
    <w:rPr>
      <w:color w:val="0000FF"/>
      <w:u w:val="single"/>
    </w:rPr>
  </w:style>
  <w:style w:type="character" w:styleId="Titre1Car" w:customStyle="1">
    <w:name w:val="Titre 1 Car"/>
    <w:basedOn w:val="DefaultParagraphFont"/>
    <w:link w:val="Titre1"/>
    <w:uiPriority w:val="9"/>
    <w:qFormat/>
    <w:rsid w:val="00f543e6"/>
    <w:rPr>
      <w:rFonts w:ascii="Times New Roman" w:hAnsi="Times New Roman" w:eastAsia="Times New Roman" w:cs="Times New Roman"/>
      <w:b/>
      <w:bCs/>
      <w:kern w:val="2"/>
      <w:sz w:val="48"/>
      <w:szCs w:val="48"/>
      <w:lang w:eastAsia="fr-FR"/>
    </w:rPr>
  </w:style>
  <w:style w:type="character" w:styleId="Appleconvertedspace" w:customStyle="1">
    <w:name w:val="apple-converted-space"/>
    <w:basedOn w:val="DefaultParagraphFont"/>
    <w:qFormat/>
    <w:rsid w:val="007d2ab0"/>
    <w:rPr/>
  </w:style>
  <w:style w:type="character" w:styleId="Strong">
    <w:name w:val="Strong"/>
    <w:basedOn w:val="DefaultParagraphFont"/>
    <w:uiPriority w:val="22"/>
    <w:qFormat/>
    <w:rsid w:val="007d2ab0"/>
    <w:rPr>
      <w:b/>
      <w:bCs/>
    </w:rPr>
  </w:style>
  <w:style w:type="character" w:styleId="Relative" w:customStyle="1">
    <w:name w:val="relative"/>
    <w:basedOn w:val="DefaultParagraphFont"/>
    <w:qFormat/>
    <w:rsid w:val="004f2052"/>
    <w:rPr/>
  </w:style>
  <w:style w:type="character" w:styleId="Ms1" w:customStyle="1">
    <w:name w:val="ms-1"/>
    <w:basedOn w:val="DefaultParagraphFont"/>
    <w:qFormat/>
    <w:rsid w:val="004f2052"/>
    <w:rPr/>
  </w:style>
  <w:style w:type="character" w:styleId="Maxwfull" w:customStyle="1">
    <w:name w:val="max-w-full"/>
    <w:basedOn w:val="DefaultParagraphFont"/>
    <w:qFormat/>
    <w:rsid w:val="004f2052"/>
    <w:rPr/>
  </w:style>
  <w:style w:type="character" w:styleId="Me1" w:customStyle="1">
    <w:name w:val="-me-1"/>
    <w:basedOn w:val="DefaultParagraphFont"/>
    <w:qFormat/>
    <w:rsid w:val="004f2052"/>
    <w:rPr/>
  </w:style>
  <w:style w:type="character" w:styleId="Accentuation">
    <w:name w:val="Accentuation"/>
    <w:basedOn w:val="DefaultParagraphFont"/>
    <w:uiPriority w:val="20"/>
    <w:qFormat/>
    <w:rsid w:val="005c0c7c"/>
    <w:rPr>
      <w:i/>
      <w:iCs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Web">
    <w:name w:val="Normal (Web)"/>
    <w:basedOn w:val="Normal"/>
    <w:uiPriority w:val="99"/>
    <w:qFormat/>
    <w:rsid w:val="00ca5d15"/>
    <w:pPr/>
    <w:rPr>
      <w:rFonts w:ascii="Times" w:hAnsi="Times" w:cs="Times New Roman"/>
      <w:sz w:val="20"/>
      <w:szCs w:val="20"/>
      <w:lang w:val="fr-FR" w:eastAsia="fr-FR"/>
    </w:rPr>
  </w:style>
  <w:style w:type="paragraph" w:styleId="ListParagraph">
    <w:name w:val="List Paragraph"/>
    <w:basedOn w:val="Normal"/>
    <w:uiPriority w:val="34"/>
    <w:qFormat/>
    <w:rsid w:val="00ce391c"/>
    <w:pPr>
      <w:spacing w:before="0" w:after="200"/>
      <w:ind w:left="720" w:hanging="0"/>
      <w:contextualSpacing/>
    </w:pPr>
    <w:rPr>
      <w:lang w:val="fr-FR"/>
    </w:rPr>
  </w:style>
  <w:style w:type="paragraph" w:styleId="Ssrcss1q0x1qgparagraphe1jhz7w10" w:customStyle="1">
    <w:name w:val="ssrcss-1q0x1qg-paragraph e1jhz7w10"/>
    <w:basedOn w:val="Normal"/>
    <w:qFormat/>
    <w:rsid w:val="005f393c"/>
    <w:pPr/>
    <w:rPr>
      <w:rFonts w:ascii="Times" w:hAnsi="Times"/>
      <w:sz w:val="20"/>
      <w:szCs w:val="20"/>
      <w:lang w:val="fr-FR" w:eastAsia="fr-FR"/>
    </w:rPr>
  </w:style>
  <w:style w:type="paragraph" w:styleId="Ssrcss1q0x1qgparagraph" w:customStyle="1">
    <w:name w:val="ssrcss-1q0x1qg-paragraph"/>
    <w:basedOn w:val="Normal"/>
    <w:qFormat/>
    <w:rsid w:val="006a558d"/>
    <w:pPr>
      <w:spacing w:beforeAutospacing="1" w:afterAutospacing="1"/>
    </w:pPr>
    <w:rPr>
      <w:rFonts w:ascii="Times New Roman" w:hAnsi="Times New Roman" w:eastAsia="Times New Roman" w:cs="Times New Roman"/>
      <w:lang w:val="fr-FR" w:eastAsia="fr-FR"/>
    </w:rPr>
  </w:style>
  <w:style w:type="paragraph" w:styleId="Paragraph" w:customStyle="1">
    <w:name w:val="paragraph"/>
    <w:basedOn w:val="Normal"/>
    <w:qFormat/>
    <w:rsid w:val="005b08a6"/>
    <w:pPr>
      <w:spacing w:beforeAutospacing="1" w:afterAutospacing="1"/>
    </w:pPr>
    <w:rPr>
      <w:rFonts w:ascii="Times New Roman" w:hAnsi="Times New Roman" w:eastAsia="Times New Roman" w:cs="Times New Roman"/>
      <w:lang w:val="fr-FR" w:eastAsia="fr-FR"/>
    </w:rPr>
  </w:style>
  <w:style w:type="paragraph" w:styleId="Sceb7bd5f60" w:customStyle="1">
    <w:name w:val="sc-eb7bd5f6-0"/>
    <w:basedOn w:val="Normal"/>
    <w:qFormat/>
    <w:rsid w:val="00296f83"/>
    <w:pPr>
      <w:spacing w:beforeAutospacing="1" w:afterAutospacing="1"/>
    </w:pPr>
    <w:rPr>
      <w:rFonts w:ascii="Times New Roman" w:hAnsi="Times New Roman" w:eastAsia="Times New Roman" w:cs="Times New Roman"/>
      <w:lang w:val="fr-FR" w:eastAsia="fr-FR"/>
    </w:rPr>
  </w:style>
  <w:style w:type="paragraph" w:styleId="Dcr1hirwfs" w:customStyle="1">
    <w:name w:val="dcr-1hirwfs"/>
    <w:basedOn w:val="Normal"/>
    <w:qFormat/>
    <w:rsid w:val="00cd2029"/>
    <w:pPr>
      <w:spacing w:beforeAutospacing="1" w:afterAutospacing="1"/>
    </w:pPr>
    <w:rPr>
      <w:rFonts w:ascii="Times New Roman" w:hAnsi="Times New Roman" w:eastAsia="Times New Roman" w:cs="Times New Roman"/>
      <w:lang w:val="fr-FR" w:eastAsia="fr-F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ce391c"/>
    <w:pPr>
      <w:spacing w:after="0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C07E4-805D-436B-80AF-FBBE80108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Application>LibreOffice/7.2.5.2$Windows_X86_64 LibreOffice_project/499f9727c189e6ef3471021d6132d4c694f357e5</Application>
  <AppVersion>15.0000</AppVersion>
  <Pages>3</Pages>
  <Words>731</Words>
  <Characters>4255</Characters>
  <CharactersWithSpaces>5500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2025-08-05T11:50:00Z</dcterms:created>
  <dc:creator>Grégoire Blondel</dc:creator>
  <dc:description/>
  <dc:language>fr-FR</dc:language>
  <cp:lastModifiedBy/>
  <dcterms:modified xsi:type="dcterms:W3CDTF">2025-08-30T20:34:47Z</dcterms:modified>
  <cp:revision>58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