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AC" w:rsidRPr="00136C30" w:rsidRDefault="00532BAC" w:rsidP="00FB10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SEMAINE DU      /      /     </w:t>
      </w:r>
      <w:r w:rsidR="00FB1011">
        <w:rPr>
          <w:b/>
          <w:sz w:val="28"/>
          <w:szCs w:val="28"/>
        </w:rPr>
        <w:t xml:space="preserve">               </w:t>
      </w:r>
      <w:r w:rsidRPr="00532BAC">
        <w:rPr>
          <w:b/>
          <w:sz w:val="36"/>
          <w:szCs w:val="36"/>
        </w:rPr>
        <w:t>CONTRAT / BILAN POUR LE COMPORTEMENT ET LE TRAVAIL</w:t>
      </w:r>
    </w:p>
    <w:p w:rsidR="00136C30" w:rsidRPr="00FB1011" w:rsidRDefault="00136C30" w:rsidP="00136C30">
      <w:pPr>
        <w:jc w:val="center"/>
        <w:rPr>
          <w:b/>
          <w:sz w:val="28"/>
          <w:szCs w:val="28"/>
        </w:rPr>
      </w:pPr>
      <w:r w:rsidRPr="00136C30">
        <w:rPr>
          <w:b/>
          <w:sz w:val="28"/>
          <w:szCs w:val="28"/>
        </w:rPr>
        <w:t xml:space="preserve">Entre l’élève </w:t>
      </w:r>
      <w:r>
        <w:rPr>
          <w:b/>
          <w:sz w:val="28"/>
          <w:szCs w:val="28"/>
        </w:rPr>
        <w:t>_____</w:t>
      </w:r>
      <w:r w:rsidRPr="00136C30">
        <w:rPr>
          <w:b/>
          <w:sz w:val="28"/>
          <w:szCs w:val="28"/>
        </w:rPr>
        <w:t>_______________, les professeurs, l’AESH _</w:t>
      </w:r>
      <w:r>
        <w:rPr>
          <w:b/>
          <w:sz w:val="28"/>
          <w:szCs w:val="28"/>
        </w:rPr>
        <w:t>____</w:t>
      </w:r>
      <w:r w:rsidRPr="00136C30">
        <w:rPr>
          <w:b/>
          <w:sz w:val="28"/>
          <w:szCs w:val="28"/>
        </w:rPr>
        <w:t>______________</w:t>
      </w:r>
    </w:p>
    <w:tbl>
      <w:tblPr>
        <w:tblStyle w:val="Grilledutableau"/>
        <w:tblW w:w="15022" w:type="dxa"/>
        <w:tblInd w:w="-289" w:type="dxa"/>
        <w:tblLook w:val="04A0" w:firstRow="1" w:lastRow="0" w:firstColumn="1" w:lastColumn="0" w:noHBand="0" w:noVBand="1"/>
      </w:tblPr>
      <w:tblGrid>
        <w:gridCol w:w="1509"/>
        <w:gridCol w:w="1603"/>
        <w:gridCol w:w="1547"/>
        <w:gridCol w:w="1540"/>
        <w:gridCol w:w="1541"/>
        <w:gridCol w:w="1541"/>
        <w:gridCol w:w="1541"/>
        <w:gridCol w:w="1550"/>
        <w:gridCol w:w="1349"/>
        <w:gridCol w:w="1301"/>
      </w:tblGrid>
      <w:tr w:rsidR="004C210E" w:rsidRPr="00532BAC" w:rsidTr="00136C30">
        <w:trPr>
          <w:trHeight w:val="341"/>
        </w:trPr>
        <w:tc>
          <w:tcPr>
            <w:tcW w:w="1455" w:type="dxa"/>
          </w:tcPr>
          <w:p w:rsidR="004C210E" w:rsidRPr="00532BAC" w:rsidRDefault="004C210E" w:rsidP="00532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1" w:type="dxa"/>
            <w:gridSpan w:val="7"/>
            <w:shd w:val="clear" w:color="auto" w:fill="FFD966" w:themeFill="accent4" w:themeFillTint="99"/>
          </w:tcPr>
          <w:p w:rsidR="004C210E" w:rsidRPr="00532BAC" w:rsidRDefault="004C210E" w:rsidP="00994C82">
            <w:pPr>
              <w:jc w:val="center"/>
              <w:rPr>
                <w:sz w:val="28"/>
                <w:szCs w:val="28"/>
              </w:rPr>
            </w:pPr>
            <w:r w:rsidRPr="00532BAC">
              <w:rPr>
                <w:sz w:val="28"/>
                <w:szCs w:val="28"/>
              </w:rPr>
              <w:t>Evalu</w:t>
            </w:r>
            <w:r>
              <w:rPr>
                <w:sz w:val="28"/>
                <w:szCs w:val="28"/>
              </w:rPr>
              <w:t>a</w:t>
            </w:r>
            <w:r w:rsidRPr="00532BAC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ion des professeurs ( +++ , + , - , --- )</w:t>
            </w:r>
          </w:p>
        </w:tc>
        <w:tc>
          <w:tcPr>
            <w:tcW w:w="2656" w:type="dxa"/>
            <w:gridSpan w:val="2"/>
            <w:shd w:val="clear" w:color="auto" w:fill="FF6666" w:themeFill="accent2" w:themeFillTint="99"/>
          </w:tcPr>
          <w:p w:rsidR="004C210E" w:rsidRDefault="004C210E" w:rsidP="00532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AESH</w:t>
            </w:r>
          </w:p>
        </w:tc>
      </w:tr>
      <w:tr w:rsidR="004C210E" w:rsidRPr="00532BAC" w:rsidTr="00136C30">
        <w:trPr>
          <w:trHeight w:val="356"/>
        </w:trPr>
        <w:tc>
          <w:tcPr>
            <w:tcW w:w="1455" w:type="dxa"/>
          </w:tcPr>
          <w:p w:rsidR="004C210E" w:rsidRPr="00532BAC" w:rsidRDefault="00AD6892" w:rsidP="00532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Horaires</w:t>
            </w:r>
          </w:p>
        </w:tc>
        <w:tc>
          <w:tcPr>
            <w:tcW w:w="1607" w:type="dxa"/>
          </w:tcPr>
          <w:p w:rsidR="004C210E" w:rsidRDefault="00AD6892" w:rsidP="00532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9h20-10h45</w:t>
            </w:r>
          </w:p>
        </w:tc>
        <w:tc>
          <w:tcPr>
            <w:tcW w:w="1551" w:type="dxa"/>
          </w:tcPr>
          <w:p w:rsidR="004C210E" w:rsidRPr="00532BAC" w:rsidRDefault="00AD6892" w:rsidP="00532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11h-12h</w:t>
            </w:r>
          </w:p>
        </w:tc>
        <w:tc>
          <w:tcPr>
            <w:tcW w:w="1548" w:type="dxa"/>
          </w:tcPr>
          <w:p w:rsidR="004C210E" w:rsidRPr="00532BAC" w:rsidRDefault="004C210E" w:rsidP="0053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4C210E" w:rsidRPr="00532BAC" w:rsidRDefault="004C210E" w:rsidP="0053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4C210E" w:rsidRPr="00532BAC" w:rsidRDefault="004C210E" w:rsidP="0053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4C210E" w:rsidRPr="00532BAC" w:rsidRDefault="004C210E" w:rsidP="0053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4C210E" w:rsidRPr="00532BAC" w:rsidRDefault="004C210E" w:rsidP="00532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4C210E" w:rsidRPr="00532BAC" w:rsidRDefault="004C210E" w:rsidP="004C2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Matin</w:t>
            </w:r>
          </w:p>
        </w:tc>
        <w:tc>
          <w:tcPr>
            <w:tcW w:w="1304" w:type="dxa"/>
          </w:tcPr>
          <w:p w:rsidR="004C210E" w:rsidRPr="00532BAC" w:rsidRDefault="004C210E" w:rsidP="00532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Après-midi</w:t>
            </w:r>
          </w:p>
        </w:tc>
      </w:tr>
      <w:tr w:rsidR="004C210E" w:rsidRPr="00532BAC" w:rsidTr="00136C30">
        <w:trPr>
          <w:trHeight w:val="748"/>
        </w:trPr>
        <w:tc>
          <w:tcPr>
            <w:tcW w:w="1455" w:type="dxa"/>
            <w:vMerge w:val="restart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 w:rsidRPr="00532BAC">
              <w:rPr>
                <w:sz w:val="20"/>
                <w:szCs w:val="20"/>
              </w:rPr>
              <w:t>Nom prof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532BAC">
              <w:rPr>
                <w:sz w:val="20"/>
                <w:szCs w:val="20"/>
              </w:rPr>
              <w:t>éva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AD6892" w:rsidRPr="00AD6892" w:rsidRDefault="00AD6892" w:rsidP="004C210E">
            <w:pPr>
              <w:jc w:val="center"/>
              <w:rPr>
                <w:sz w:val="20"/>
                <w:szCs w:val="20"/>
              </w:rPr>
            </w:pPr>
          </w:p>
          <w:p w:rsidR="00AD6892" w:rsidRDefault="004C210E" w:rsidP="00AD6892">
            <w:pPr>
              <w:rPr>
                <w:sz w:val="16"/>
                <w:szCs w:val="16"/>
              </w:rPr>
            </w:pPr>
            <w:r w:rsidRPr="00532BAC">
              <w:rPr>
                <w:sz w:val="28"/>
                <w:szCs w:val="28"/>
              </w:rPr>
              <w:t>LUNDI</w:t>
            </w:r>
            <w:r w:rsidR="00AD6892">
              <w:rPr>
                <w:sz w:val="20"/>
                <w:szCs w:val="20"/>
              </w:rPr>
              <w:t xml:space="preserve"> </w:t>
            </w:r>
          </w:p>
          <w:p w:rsidR="00AD6892" w:rsidRDefault="00AD6892" w:rsidP="00AD6892">
            <w:pPr>
              <w:rPr>
                <w:sz w:val="16"/>
                <w:szCs w:val="16"/>
              </w:rPr>
            </w:pPr>
          </w:p>
          <w:p w:rsidR="00AD6892" w:rsidRDefault="00AD6892" w:rsidP="00AD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:rsidR="004C210E" w:rsidRPr="00532BAC" w:rsidRDefault="004C210E" w:rsidP="004C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4C210E" w:rsidRDefault="00AD6892" w:rsidP="004C2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………</w:t>
            </w:r>
          </w:p>
          <w:p w:rsidR="00AD6892" w:rsidRPr="00AD6892" w:rsidRDefault="00AD6892" w:rsidP="004C210E">
            <w:pPr>
              <w:jc w:val="center"/>
              <w:rPr>
                <w:b/>
                <w:sz w:val="28"/>
                <w:szCs w:val="28"/>
              </w:rPr>
            </w:pPr>
            <w:r w:rsidRPr="00AD6892">
              <w:rPr>
                <w:b/>
                <w:sz w:val="28"/>
                <w:szCs w:val="28"/>
              </w:rPr>
              <w:t>+++</w:t>
            </w:r>
          </w:p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4C210E" w:rsidRDefault="00AD6892" w:rsidP="004C2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….</w:t>
            </w:r>
          </w:p>
          <w:p w:rsidR="00AD6892" w:rsidRPr="00AD6892" w:rsidRDefault="00AD6892" w:rsidP="004C210E">
            <w:pPr>
              <w:jc w:val="center"/>
              <w:rPr>
                <w:b/>
                <w:sz w:val="28"/>
                <w:szCs w:val="28"/>
              </w:rPr>
            </w:pPr>
            <w:r w:rsidRPr="00AD6892">
              <w:rPr>
                <w:b/>
                <w:sz w:val="28"/>
                <w:szCs w:val="28"/>
              </w:rPr>
              <w:t>-</w:t>
            </w:r>
          </w:p>
          <w:p w:rsidR="00AD6892" w:rsidRPr="00AD6892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  <w:tc>
          <w:tcPr>
            <w:tcW w:w="1304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</w:tr>
      <w:tr w:rsidR="004C210E" w:rsidRPr="00532BAC" w:rsidTr="00136C30">
        <w:trPr>
          <w:trHeight w:val="779"/>
        </w:trPr>
        <w:tc>
          <w:tcPr>
            <w:tcW w:w="1455" w:type="dxa"/>
            <w:vMerge/>
          </w:tcPr>
          <w:p w:rsidR="004C210E" w:rsidRPr="00532BAC" w:rsidRDefault="004C210E" w:rsidP="004C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4C210E" w:rsidRPr="00532BAC" w:rsidRDefault="00AD6892" w:rsidP="004C2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d’être rappelé à l’ordre pour le travail</w:t>
            </w:r>
          </w:p>
        </w:tc>
        <w:tc>
          <w:tcPr>
            <w:tcW w:w="1548" w:type="dxa"/>
          </w:tcPr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4C210E" w:rsidRPr="00532BAC" w:rsidRDefault="004C210E" w:rsidP="004C210E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1304" w:type="dxa"/>
          </w:tcPr>
          <w:p w:rsidR="004C210E" w:rsidRPr="00532BAC" w:rsidRDefault="004C210E" w:rsidP="004C2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</w:tr>
      <w:tr w:rsidR="00AD6892" w:rsidRPr="00532BAC" w:rsidTr="00136C30">
        <w:trPr>
          <w:trHeight w:val="748"/>
        </w:trPr>
        <w:tc>
          <w:tcPr>
            <w:tcW w:w="1455" w:type="dxa"/>
            <w:vMerge w:val="restart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 w:rsidRPr="00532BAC">
              <w:rPr>
                <w:sz w:val="20"/>
                <w:szCs w:val="20"/>
              </w:rPr>
              <w:t>Nom prof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532BAC">
              <w:rPr>
                <w:sz w:val="20"/>
                <w:szCs w:val="20"/>
              </w:rPr>
              <w:t>éva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AD6892" w:rsidRPr="00AD6892" w:rsidRDefault="00AD6892" w:rsidP="00AD6892">
            <w:pPr>
              <w:jc w:val="center"/>
              <w:rPr>
                <w:sz w:val="20"/>
                <w:szCs w:val="20"/>
              </w:rPr>
            </w:pPr>
          </w:p>
          <w:p w:rsidR="00AD6892" w:rsidRDefault="00AD6892" w:rsidP="00AD689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MAR</w:t>
            </w:r>
            <w:r w:rsidRPr="00532BAC">
              <w:rPr>
                <w:sz w:val="28"/>
                <w:szCs w:val="28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</w:p>
          <w:p w:rsidR="00AD6892" w:rsidRDefault="00AD6892" w:rsidP="00AD6892">
            <w:pPr>
              <w:rPr>
                <w:sz w:val="16"/>
                <w:szCs w:val="16"/>
              </w:rPr>
            </w:pPr>
          </w:p>
          <w:p w:rsidR="00AD6892" w:rsidRDefault="00AD6892" w:rsidP="00AD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</w:tr>
      <w:tr w:rsidR="00AD6892" w:rsidRPr="00532BAC" w:rsidTr="00136C30">
        <w:trPr>
          <w:trHeight w:val="779"/>
        </w:trPr>
        <w:tc>
          <w:tcPr>
            <w:tcW w:w="1455" w:type="dxa"/>
            <w:vMerge/>
          </w:tcPr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</w:tr>
      <w:tr w:rsidR="00AD6892" w:rsidRPr="00532BAC" w:rsidTr="00136C30">
        <w:trPr>
          <w:trHeight w:val="748"/>
        </w:trPr>
        <w:tc>
          <w:tcPr>
            <w:tcW w:w="1455" w:type="dxa"/>
            <w:vMerge w:val="restart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 w:rsidRPr="00532BAC">
              <w:rPr>
                <w:sz w:val="20"/>
                <w:szCs w:val="20"/>
              </w:rPr>
              <w:t>Nom prof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532BAC">
              <w:rPr>
                <w:sz w:val="20"/>
                <w:szCs w:val="20"/>
              </w:rPr>
              <w:t>éva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AD6892" w:rsidRPr="00AD6892" w:rsidRDefault="00AD6892" w:rsidP="00AD6892">
            <w:pPr>
              <w:jc w:val="center"/>
              <w:rPr>
                <w:sz w:val="20"/>
                <w:szCs w:val="20"/>
              </w:rPr>
            </w:pPr>
          </w:p>
          <w:p w:rsidR="00AD6892" w:rsidRDefault="00AD6892" w:rsidP="00AD689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MERCRE</w:t>
            </w:r>
            <w:r w:rsidRPr="00532BAC">
              <w:rPr>
                <w:sz w:val="28"/>
                <w:szCs w:val="28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</w:p>
          <w:p w:rsidR="00AD6892" w:rsidRDefault="00AD6892" w:rsidP="00AD6892">
            <w:pPr>
              <w:rPr>
                <w:sz w:val="16"/>
                <w:szCs w:val="16"/>
              </w:rPr>
            </w:pPr>
          </w:p>
          <w:p w:rsidR="00AD6892" w:rsidRDefault="00AD6892" w:rsidP="00AD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</w:tr>
      <w:tr w:rsidR="00AD6892" w:rsidRPr="00532BAC" w:rsidTr="00136C30">
        <w:trPr>
          <w:trHeight w:val="779"/>
        </w:trPr>
        <w:tc>
          <w:tcPr>
            <w:tcW w:w="1455" w:type="dxa"/>
            <w:vMerge/>
          </w:tcPr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</w:tr>
      <w:tr w:rsidR="00AD6892" w:rsidRPr="00532BAC" w:rsidTr="00136C30">
        <w:trPr>
          <w:trHeight w:val="748"/>
        </w:trPr>
        <w:tc>
          <w:tcPr>
            <w:tcW w:w="1455" w:type="dxa"/>
            <w:vMerge w:val="restart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 w:rsidRPr="00532BAC">
              <w:rPr>
                <w:sz w:val="20"/>
                <w:szCs w:val="20"/>
              </w:rPr>
              <w:t>Nom prof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532BAC">
              <w:rPr>
                <w:sz w:val="20"/>
                <w:szCs w:val="20"/>
              </w:rPr>
              <w:t>éva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AD6892" w:rsidRPr="00AD6892" w:rsidRDefault="00AD6892" w:rsidP="00AD6892">
            <w:pPr>
              <w:jc w:val="center"/>
              <w:rPr>
                <w:sz w:val="20"/>
                <w:szCs w:val="20"/>
              </w:rPr>
            </w:pPr>
          </w:p>
          <w:p w:rsidR="00AD6892" w:rsidRDefault="00AD6892" w:rsidP="00AD689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JEU</w:t>
            </w:r>
            <w:r w:rsidRPr="00532BAC">
              <w:rPr>
                <w:sz w:val="28"/>
                <w:szCs w:val="28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</w:p>
          <w:p w:rsidR="00AD6892" w:rsidRDefault="00AD6892" w:rsidP="00AD6892">
            <w:pPr>
              <w:rPr>
                <w:sz w:val="16"/>
                <w:szCs w:val="16"/>
              </w:rPr>
            </w:pPr>
          </w:p>
          <w:p w:rsidR="00AD6892" w:rsidRDefault="00AD6892" w:rsidP="00AD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</w:tr>
      <w:tr w:rsidR="00AD6892" w:rsidRPr="00532BAC" w:rsidTr="00136C30">
        <w:trPr>
          <w:trHeight w:val="779"/>
        </w:trPr>
        <w:tc>
          <w:tcPr>
            <w:tcW w:w="1455" w:type="dxa"/>
            <w:vMerge/>
          </w:tcPr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</w:tr>
      <w:tr w:rsidR="00AD6892" w:rsidRPr="00532BAC" w:rsidTr="00136C30">
        <w:trPr>
          <w:trHeight w:val="748"/>
        </w:trPr>
        <w:tc>
          <w:tcPr>
            <w:tcW w:w="1455" w:type="dxa"/>
            <w:vMerge w:val="restart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 w:rsidRPr="00532BAC">
              <w:rPr>
                <w:sz w:val="20"/>
                <w:szCs w:val="20"/>
              </w:rPr>
              <w:t>Nom prof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532BAC">
              <w:rPr>
                <w:sz w:val="20"/>
                <w:szCs w:val="20"/>
              </w:rPr>
              <w:t>éva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 :</w:t>
            </w:r>
          </w:p>
          <w:p w:rsidR="00AD6892" w:rsidRPr="00AD6892" w:rsidRDefault="00AD6892" w:rsidP="00AD6892">
            <w:pPr>
              <w:jc w:val="center"/>
              <w:rPr>
                <w:sz w:val="20"/>
                <w:szCs w:val="20"/>
              </w:rPr>
            </w:pPr>
          </w:p>
          <w:p w:rsidR="00AD6892" w:rsidRDefault="00AD6892" w:rsidP="00AD689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VENDRE</w:t>
            </w:r>
            <w:r w:rsidRPr="00532BAC">
              <w:rPr>
                <w:sz w:val="28"/>
                <w:szCs w:val="28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</w:p>
          <w:p w:rsidR="00AD6892" w:rsidRDefault="00AD6892" w:rsidP="00AD6892">
            <w:pPr>
              <w:rPr>
                <w:sz w:val="16"/>
                <w:szCs w:val="16"/>
              </w:rPr>
            </w:pPr>
          </w:p>
          <w:p w:rsidR="00AD6892" w:rsidRDefault="00AD6892" w:rsidP="00AD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:rsidR="00AD6892" w:rsidRPr="00532BAC" w:rsidRDefault="00AD6892" w:rsidP="00AD6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classe</w:t>
            </w:r>
          </w:p>
        </w:tc>
      </w:tr>
      <w:tr w:rsidR="00AD6892" w:rsidRPr="00532BAC" w:rsidTr="00136C30">
        <w:trPr>
          <w:trHeight w:val="779"/>
        </w:trPr>
        <w:tc>
          <w:tcPr>
            <w:tcW w:w="1455" w:type="dxa"/>
            <w:vMerge/>
          </w:tcPr>
          <w:p w:rsidR="00AD6892" w:rsidRPr="00532BAC" w:rsidRDefault="00AD6892" w:rsidP="00AD6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AD6892" w:rsidRPr="00532BAC" w:rsidRDefault="00AD6892" w:rsidP="00AD689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  <w:tc>
          <w:tcPr>
            <w:tcW w:w="1304" w:type="dxa"/>
          </w:tcPr>
          <w:p w:rsidR="00AD6892" w:rsidRPr="00532BAC" w:rsidRDefault="00AD6892" w:rsidP="00AD6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</w:t>
            </w:r>
          </w:p>
        </w:tc>
      </w:tr>
    </w:tbl>
    <w:p w:rsidR="00532BAC" w:rsidRPr="00532BAC" w:rsidRDefault="00532BAC" w:rsidP="00532BAC">
      <w:pPr>
        <w:jc w:val="center"/>
        <w:rPr>
          <w:sz w:val="24"/>
          <w:szCs w:val="24"/>
        </w:rPr>
      </w:pPr>
    </w:p>
    <w:p w:rsidR="0035679C" w:rsidRDefault="00136C30">
      <w:pPr>
        <w:rPr>
          <w:b/>
          <w:sz w:val="32"/>
          <w:szCs w:val="32"/>
        </w:rPr>
      </w:pPr>
      <w:r w:rsidRPr="00895F26">
        <w:rPr>
          <w:b/>
          <w:sz w:val="32"/>
          <w:szCs w:val="32"/>
        </w:rPr>
        <w:t>OBJECTIF </w:t>
      </w:r>
      <w:r w:rsidR="004168F1" w:rsidRPr="00895F26">
        <w:rPr>
          <w:b/>
          <w:sz w:val="32"/>
          <w:szCs w:val="32"/>
        </w:rPr>
        <w:t>pour ______________</w:t>
      </w:r>
      <w:r w:rsidRPr="00895F26">
        <w:rPr>
          <w:b/>
          <w:sz w:val="32"/>
          <w:szCs w:val="32"/>
        </w:rPr>
        <w:t xml:space="preserve">: </w:t>
      </w:r>
      <w:r w:rsidR="004168F1" w:rsidRPr="00895F26">
        <w:rPr>
          <w:b/>
          <w:sz w:val="32"/>
          <w:szCs w:val="32"/>
        </w:rPr>
        <w:t xml:space="preserve">s’intéresser aux activités, faire </w:t>
      </w:r>
      <w:r w:rsidR="00895F26" w:rsidRPr="00895F26">
        <w:rPr>
          <w:b/>
          <w:sz w:val="32"/>
          <w:szCs w:val="32"/>
        </w:rPr>
        <w:t>le</w:t>
      </w:r>
      <w:r w:rsidR="004168F1" w:rsidRPr="00895F26">
        <w:rPr>
          <w:b/>
          <w:sz w:val="32"/>
          <w:szCs w:val="32"/>
        </w:rPr>
        <w:t xml:space="preserve"> travail</w:t>
      </w:r>
      <w:r w:rsidRPr="00895F26">
        <w:rPr>
          <w:b/>
          <w:sz w:val="32"/>
          <w:szCs w:val="32"/>
        </w:rPr>
        <w:t xml:space="preserve"> </w:t>
      </w:r>
      <w:r w:rsidR="00895F26" w:rsidRPr="00895F26">
        <w:rPr>
          <w:b/>
          <w:sz w:val="32"/>
          <w:szCs w:val="32"/>
        </w:rPr>
        <w:t>demandé par les professeurs et l’AESH</w:t>
      </w:r>
      <w:r w:rsidR="00895F26">
        <w:rPr>
          <w:b/>
          <w:sz w:val="32"/>
          <w:szCs w:val="32"/>
        </w:rPr>
        <w:t xml:space="preserve">, en respectant les règles de la classe.                                               </w:t>
      </w:r>
    </w:p>
    <w:p w:rsidR="00895F26" w:rsidRPr="00895F26" w:rsidRDefault="00895F26">
      <w:pPr>
        <w:rPr>
          <w:b/>
          <w:sz w:val="32"/>
          <w:szCs w:val="32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850"/>
        <w:gridCol w:w="1786"/>
        <w:gridCol w:w="4078"/>
        <w:gridCol w:w="7395"/>
      </w:tblGrid>
      <w:tr w:rsidR="00FB1011" w:rsidTr="00895F26">
        <w:tc>
          <w:tcPr>
            <w:tcW w:w="1850" w:type="dxa"/>
            <w:vMerge w:val="restart"/>
            <w:shd w:val="clear" w:color="auto" w:fill="00CC00"/>
          </w:tcPr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</w:p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POSITIFS</w:t>
            </w:r>
          </w:p>
        </w:tc>
        <w:tc>
          <w:tcPr>
            <w:tcW w:w="1786" w:type="dxa"/>
          </w:tcPr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+++  </w:t>
            </w:r>
            <w:r>
              <w:rPr>
                <w:noProof/>
                <w:lang w:eastAsia="fr-FR"/>
              </w:rPr>
              <w:drawing>
                <wp:inline distT="0" distB="0" distL="0" distR="0" wp14:anchorId="4BD163A7" wp14:editId="3AE8ED89">
                  <wp:extent cx="437157" cy="438150"/>
                  <wp:effectExtent l="0" t="0" r="1270" b="0"/>
                  <wp:docPr id="7" name="Image 7" descr="Échelle Dévaluation De Rétroaction De Rouge Orange Jaunes Et Verts Des  Émoticônes Des Icônes Smiley 3d En Couleurs Différentes Vecteurs libres de  droits et plus d'images vectorielles de Classific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chelle Dévaluation De Rétroaction De Rouge Orange Jaunes Et Verts Des  Émoticônes Des Icônes Smiley 3d En Couleurs Différentes Vecteurs libres de  droits et plus d'images vectorielles de Classificatio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89" t="12000" r="2246" b="10144"/>
                          <a:stretch/>
                        </pic:blipFill>
                        <pic:spPr bwMode="auto">
                          <a:xfrm>
                            <a:off x="0" y="0"/>
                            <a:ext cx="512160" cy="51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Travailleur, sérieux, motivé</w:t>
            </w:r>
          </w:p>
        </w:tc>
        <w:tc>
          <w:tcPr>
            <w:tcW w:w="7395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Ecoute, travaille, s’intéresse, respecte les règles.</w:t>
            </w:r>
          </w:p>
        </w:tc>
      </w:tr>
      <w:tr w:rsidR="00FB1011" w:rsidTr="00895F26">
        <w:tc>
          <w:tcPr>
            <w:tcW w:w="1850" w:type="dxa"/>
            <w:vMerge/>
            <w:shd w:val="clear" w:color="auto" w:fill="00CC00"/>
          </w:tcPr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86" w:type="dxa"/>
          </w:tcPr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+   </w:t>
            </w:r>
            <w:r>
              <w:rPr>
                <w:noProof/>
                <w:lang w:eastAsia="fr-FR"/>
              </w:rPr>
              <w:drawing>
                <wp:inline distT="0" distB="0" distL="0" distR="0" wp14:anchorId="14ED81E1" wp14:editId="769C57CC">
                  <wp:extent cx="466725" cy="463550"/>
                  <wp:effectExtent l="0" t="0" r="0" b="0"/>
                  <wp:docPr id="1" name="Image 1" descr="Échelle Dévaluation De Rétroaction De Rouge Orange Jaunes Et Verts Des  Émoticônes Des Icônes Smiley 3d En Couleurs Différentes Vecteurs libres de  droits et plus d'images vectorielles de Classific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chelle Dévaluation De Rétroaction De Rouge Orange Jaunes Et Verts Des  Émoticônes Des Icônes Smiley 3d En Couleurs Différentes Vecteurs libres de  droits et plus d'images vectorielles de Classificatio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80" t="5228" r="19972" b="12401"/>
                          <a:stretch/>
                        </pic:blipFill>
                        <pic:spPr bwMode="auto">
                          <a:xfrm>
                            <a:off x="0" y="0"/>
                            <a:ext cx="546800" cy="54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 </w:t>
            </w:r>
          </w:p>
        </w:tc>
        <w:tc>
          <w:tcPr>
            <w:tcW w:w="4078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Travailleur, sérieux</w:t>
            </w:r>
          </w:p>
        </w:tc>
        <w:tc>
          <w:tcPr>
            <w:tcW w:w="7395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Travaille, respecte les règles mais est passif, peu intéressé.</w:t>
            </w:r>
          </w:p>
        </w:tc>
      </w:tr>
      <w:tr w:rsidR="00FB1011" w:rsidTr="00895F26">
        <w:tc>
          <w:tcPr>
            <w:tcW w:w="1850" w:type="dxa"/>
            <w:vMerge w:val="restart"/>
            <w:shd w:val="clear" w:color="auto" w:fill="EB4815"/>
          </w:tcPr>
          <w:p w:rsidR="00FB1011" w:rsidRDefault="00FB1011" w:rsidP="00FB1011">
            <w:pPr>
              <w:jc w:val="center"/>
              <w:rPr>
                <w:b/>
                <w:sz w:val="40"/>
                <w:szCs w:val="40"/>
              </w:rPr>
            </w:pPr>
          </w:p>
          <w:p w:rsidR="00FB1011" w:rsidRDefault="00FB1011" w:rsidP="00FB101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NEGATIFS</w:t>
            </w:r>
          </w:p>
        </w:tc>
        <w:tc>
          <w:tcPr>
            <w:tcW w:w="1786" w:type="dxa"/>
          </w:tcPr>
          <w:p w:rsidR="00FB1011" w:rsidRPr="00FB1011" w:rsidRDefault="00FB1011" w:rsidP="00FB101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</w:t>
            </w:r>
            <w:r w:rsidRPr="00FB1011">
              <w:rPr>
                <w:b/>
                <w:sz w:val="40"/>
                <w:szCs w:val="4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3B014BCD" wp14:editId="3BC5BB6F">
                  <wp:extent cx="438150" cy="434909"/>
                  <wp:effectExtent l="0" t="0" r="0" b="3810"/>
                  <wp:docPr id="6" name="Image 6" descr="Échelle Dévaluation De Rétroaction De Rouge Orange Jaunes Et Verts Des  Émoticônes Des Icônes Smiley 3d En Couleurs Différentes Vecteurs libres de  droits et plus d'images vectorielles de Classific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chelle Dévaluation De Rétroaction De Rouge Orange Jaunes Et Verts Des  Émoticônes Des Icônes Smiley 3d En Couleurs Différentes Vecteurs libres de  droits et plus d'images vectorielles de Classificatio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65" t="10306" r="59224" b="12400"/>
                          <a:stretch/>
                        </pic:blipFill>
                        <pic:spPr bwMode="auto">
                          <a:xfrm>
                            <a:off x="0" y="0"/>
                            <a:ext cx="513404" cy="50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Peu travailleur</w:t>
            </w:r>
          </w:p>
        </w:tc>
        <w:tc>
          <w:tcPr>
            <w:tcW w:w="7395" w:type="dxa"/>
          </w:tcPr>
          <w:p w:rsidR="00FB1011" w:rsidRPr="0035679C" w:rsidRDefault="00FB1011" w:rsidP="00994C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Travaille peu, dérange la classe et a besoin de rappels fréquents.</w:t>
            </w:r>
          </w:p>
        </w:tc>
      </w:tr>
      <w:tr w:rsidR="00FB1011" w:rsidTr="00895F26">
        <w:tc>
          <w:tcPr>
            <w:tcW w:w="1850" w:type="dxa"/>
            <w:vMerge/>
            <w:shd w:val="clear" w:color="auto" w:fill="EB4815"/>
          </w:tcPr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86" w:type="dxa"/>
          </w:tcPr>
          <w:p w:rsidR="00FB1011" w:rsidRDefault="00FB1011" w:rsidP="0035679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---  </w:t>
            </w:r>
            <w:r>
              <w:rPr>
                <w:noProof/>
                <w:lang w:eastAsia="fr-FR"/>
              </w:rPr>
              <w:drawing>
                <wp:inline distT="0" distB="0" distL="0" distR="0" wp14:anchorId="2BB46180" wp14:editId="420D2C9D">
                  <wp:extent cx="447675" cy="425450"/>
                  <wp:effectExtent l="0" t="0" r="9525" b="0"/>
                  <wp:docPr id="3" name="Image 3" descr="Échelle Dévaluation De Rétroaction De Rouge Orange Jaunes Et Verts Des  Émoticônes Des Icônes Smiley 3d En Couleurs Différentes Vecteurs libres de  droits et plus d'images vectorielles de Classific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chelle Dévaluation De Rétroaction De Rouge Orange Jaunes Et Verts Des  Émoticônes Des Icônes Smiley 3d En Couleurs Différentes Vecteurs libres de  droits et plus d'images vectorielles de Classificatio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3" t="12000" r="78235" b="12400"/>
                          <a:stretch/>
                        </pic:blipFill>
                        <pic:spPr bwMode="auto">
                          <a:xfrm>
                            <a:off x="0" y="0"/>
                            <a:ext cx="524482" cy="49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Très dissipé, pas disposé au travail</w:t>
            </w:r>
          </w:p>
        </w:tc>
        <w:tc>
          <w:tcPr>
            <w:tcW w:w="7395" w:type="dxa"/>
          </w:tcPr>
          <w:p w:rsidR="00FB1011" w:rsidRPr="0035679C" w:rsidRDefault="00FB1011" w:rsidP="0035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Malgré les rappels, ne travaille pas, ne respecte pas les règles.</w:t>
            </w:r>
          </w:p>
        </w:tc>
      </w:tr>
    </w:tbl>
    <w:p w:rsidR="00895F26" w:rsidRDefault="00895F26" w:rsidP="00895F26">
      <w:pPr>
        <w:rPr>
          <w:b/>
          <w:sz w:val="40"/>
          <w:szCs w:val="40"/>
        </w:rPr>
      </w:pPr>
    </w:p>
    <w:p w:rsidR="00994C82" w:rsidRDefault="00994C82" w:rsidP="00994C82">
      <w:pPr>
        <w:rPr>
          <w:b/>
          <w:sz w:val="40"/>
          <w:szCs w:val="40"/>
        </w:rPr>
      </w:pPr>
      <w:r>
        <w:rPr>
          <w:b/>
          <w:sz w:val="40"/>
          <w:szCs w:val="40"/>
        </w:rPr>
        <w:t>Bilan </w:t>
      </w:r>
      <w:r w:rsidR="00895F26">
        <w:rPr>
          <w:b/>
          <w:sz w:val="40"/>
          <w:szCs w:val="40"/>
        </w:rPr>
        <w:t xml:space="preserve">de la semaine </w:t>
      </w:r>
      <w:r>
        <w:rPr>
          <w:b/>
          <w:sz w:val="40"/>
          <w:szCs w:val="4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268"/>
        <w:gridCol w:w="5954"/>
      </w:tblGrid>
      <w:tr w:rsidR="00B9397D" w:rsidTr="00B9397D">
        <w:tc>
          <w:tcPr>
            <w:tcW w:w="3397" w:type="dxa"/>
          </w:tcPr>
          <w:p w:rsidR="00B9397D" w:rsidRDefault="00B9397D" w:rsidP="00994C82">
            <w:pPr>
              <w:rPr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:rsidR="00B9397D" w:rsidRDefault="00B9397D" w:rsidP="00B9397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Profs  </w:t>
            </w:r>
          </w:p>
        </w:tc>
        <w:tc>
          <w:tcPr>
            <w:tcW w:w="2268" w:type="dxa"/>
          </w:tcPr>
          <w:p w:rsidR="00B9397D" w:rsidRDefault="00B9397D" w:rsidP="00994C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AESH</w:t>
            </w:r>
          </w:p>
        </w:tc>
        <w:tc>
          <w:tcPr>
            <w:tcW w:w="5954" w:type="dxa"/>
          </w:tcPr>
          <w:p w:rsidR="00B9397D" w:rsidRDefault="00B9397D" w:rsidP="00994C82">
            <w:pPr>
              <w:rPr>
                <w:b/>
                <w:sz w:val="40"/>
                <w:szCs w:val="40"/>
              </w:rPr>
            </w:pPr>
          </w:p>
        </w:tc>
      </w:tr>
      <w:tr w:rsidR="00B9397D" w:rsidTr="00B9397D">
        <w:tc>
          <w:tcPr>
            <w:tcW w:w="3397" w:type="dxa"/>
          </w:tcPr>
          <w:p w:rsidR="00B9397D" w:rsidRDefault="00B9397D" w:rsidP="00B9397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Les </w:t>
            </w:r>
            <w:r w:rsidRPr="008C1D29">
              <w:rPr>
                <w:b/>
                <w:sz w:val="40"/>
                <w:szCs w:val="40"/>
                <w:shd w:val="clear" w:color="auto" w:fill="00CC00"/>
              </w:rPr>
              <w:t>pos</w:t>
            </w:r>
            <w:r w:rsidRPr="00FB1011">
              <w:rPr>
                <w:b/>
                <w:sz w:val="40"/>
                <w:szCs w:val="40"/>
                <w:shd w:val="clear" w:color="auto" w:fill="00CC00"/>
              </w:rPr>
              <w:t xml:space="preserve">itifs 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7DF9C50F" wp14:editId="7209D8D1">
                  <wp:extent cx="266096" cy="266700"/>
                  <wp:effectExtent l="0" t="0" r="635" b="0"/>
                  <wp:docPr id="8" name="Image 8" descr="Échelle Dévaluation De Rétroaction De Rouge Orange Jaunes Et Verts Des  Émoticônes Des Icônes Smiley 3d En Couleurs Différentes Vecteurs libres de  droits et plus d'images vectorielles de Classific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chelle Dévaluation De Rétroaction De Rouge Orange Jaunes Et Verts Des  Émoticônes Des Icônes Smiley 3d En Couleurs Différentes Vecteurs libres de  droits et plus d'images vectorielles de Classificatio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89" t="12000" r="2246" b="10144"/>
                          <a:stretch/>
                        </pic:blipFill>
                        <pic:spPr bwMode="auto">
                          <a:xfrm>
                            <a:off x="0" y="0"/>
                            <a:ext cx="318817" cy="319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 wp14:anchorId="234C1196" wp14:editId="384B6935">
                  <wp:extent cx="314325" cy="312187"/>
                  <wp:effectExtent l="0" t="0" r="0" b="0"/>
                  <wp:docPr id="9" name="Image 9" descr="Échelle Dévaluation De Rétroaction De Rouge Orange Jaunes Et Verts Des  Émoticônes Des Icônes Smiley 3d En Couleurs Différentes Vecteurs libres de  droits et plus d'images vectorielles de Classificati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chelle Dévaluation De Rétroaction De Rouge Orange Jaunes Et Verts Des  Émoticônes Des Icônes Smiley 3d En Couleurs Différentes Vecteurs libres de  droits et plus d'images vectorielles de Classification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80" t="5228" r="19972" b="12401"/>
                          <a:stretch/>
                        </pic:blipFill>
                        <pic:spPr bwMode="auto">
                          <a:xfrm>
                            <a:off x="0" y="0"/>
                            <a:ext cx="373749" cy="37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B9397D" w:rsidRDefault="00B9397D" w:rsidP="00994C82">
            <w:pPr>
              <w:rPr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B9397D" w:rsidRDefault="00B9397D" w:rsidP="00994C82">
            <w:pPr>
              <w:rPr>
                <w:b/>
                <w:sz w:val="40"/>
                <w:szCs w:val="40"/>
              </w:rPr>
            </w:pPr>
          </w:p>
        </w:tc>
        <w:tc>
          <w:tcPr>
            <w:tcW w:w="5954" w:type="dxa"/>
          </w:tcPr>
          <w:p w:rsidR="00B9397D" w:rsidRDefault="00B9397D" w:rsidP="00994C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TOTAL des </w:t>
            </w:r>
            <w:r w:rsidRPr="00B9397D">
              <w:rPr>
                <w:b/>
                <w:sz w:val="40"/>
                <w:szCs w:val="40"/>
                <w:highlight w:val="green"/>
              </w:rPr>
              <w:t>positifs</w:t>
            </w:r>
            <w:r>
              <w:rPr>
                <w:b/>
                <w:sz w:val="40"/>
                <w:szCs w:val="40"/>
              </w:rPr>
              <w:t> :</w:t>
            </w:r>
          </w:p>
        </w:tc>
      </w:tr>
    </w:tbl>
    <w:p w:rsidR="002C1B01" w:rsidRPr="0035679C" w:rsidRDefault="008C1D29" w:rsidP="00994C82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574675</wp:posOffset>
                </wp:positionV>
                <wp:extent cx="1295400" cy="466725"/>
                <wp:effectExtent l="0" t="19050" r="38100" b="4762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2EBB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0;margin-top:45.25pt;width:102pt;height:36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" adj="17709" fillcolor="black [3213]" strokecolor="#1f4d78 [1604]" strokeweight="1pt">
                <w10:wrap anchorx="margin"/>
              </v:shape>
            </w:pict>
          </mc:Fallback>
        </mc:AlternateContent>
      </w:r>
      <w:r w:rsidR="003F6933">
        <w:rPr>
          <w:b/>
          <w:sz w:val="40"/>
          <w:szCs w:val="40"/>
        </w:rPr>
        <w:t>J’</w:t>
      </w:r>
      <w:r w:rsidR="00B9397D">
        <w:rPr>
          <w:b/>
          <w:sz w:val="40"/>
          <w:szCs w:val="40"/>
        </w:rPr>
        <w:t>ai eu plus de 8</w:t>
      </w:r>
      <w:r w:rsidR="00BC1D6D">
        <w:rPr>
          <w:b/>
          <w:sz w:val="40"/>
          <w:szCs w:val="40"/>
        </w:rPr>
        <w:t xml:space="preserve"> (à définir…)</w:t>
      </w:r>
      <w:r w:rsidR="00400151">
        <w:rPr>
          <w:b/>
          <w:sz w:val="40"/>
          <w:szCs w:val="40"/>
        </w:rPr>
        <w:t xml:space="preserve"> </w:t>
      </w:r>
      <w:bookmarkStart w:id="0" w:name="_GoBack"/>
      <w:r w:rsidR="00400151" w:rsidRPr="00400151">
        <w:rPr>
          <w:b/>
          <w:color w:val="00B050"/>
          <w:sz w:val="40"/>
          <w:szCs w:val="40"/>
        </w:rPr>
        <w:t>positifs</w:t>
      </w:r>
      <w:bookmarkEnd w:id="0"/>
      <w:r w:rsidR="00FB1011" w:rsidRPr="00400151">
        <w:rPr>
          <w:b/>
          <w:color w:val="00B050"/>
          <w:sz w:val="40"/>
          <w:szCs w:val="40"/>
        </w:rPr>
        <w:t xml:space="preserve"> </w:t>
      </w:r>
      <w:r w:rsidR="00FB1011">
        <w:rPr>
          <w:b/>
          <w:sz w:val="40"/>
          <w:szCs w:val="40"/>
        </w:rPr>
        <w:t xml:space="preserve">               </w:t>
      </w:r>
      <w:r w:rsidR="003F6933">
        <w:rPr>
          <w:b/>
          <w:sz w:val="40"/>
          <w:szCs w:val="40"/>
        </w:rPr>
        <w:t xml:space="preserve">             </w:t>
      </w:r>
      <w:r w:rsidR="00BC1D6D">
        <w:rPr>
          <w:noProof/>
          <w:lang w:eastAsia="fr-FR"/>
        </w:rPr>
        <w:t xml:space="preserve">   </w:t>
      </w:r>
      <w:r w:rsidR="00400151">
        <w:rPr>
          <w:noProof/>
          <w:lang w:eastAsia="fr-FR"/>
        </w:rPr>
        <w:t xml:space="preserve">  </w:t>
      </w:r>
      <w:r w:rsidR="00B9397D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4F2F7652" wp14:editId="540D5F24">
            <wp:extent cx="1220470" cy="927179"/>
            <wp:effectExtent l="0" t="0" r="0" b="6350"/>
            <wp:docPr id="4" name="Image 4" descr="Tennis Club de Beaumont (63) | Tournois, école de tennis: retrouvez toutes  les informations sur le club de tennis de beaumont | Page 3Tennis Club de  Beaumont (63) | Tournois, école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nnis Club de Beaumont (63) | Tournois, école de tennis: retrouvez toutes  les informations sur le club de tennis de beaumont | Page 3Tennis Club de  Beaumont (63) | Tournois, école 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2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97D">
        <w:rPr>
          <w:b/>
          <w:sz w:val="40"/>
          <w:szCs w:val="40"/>
        </w:rPr>
        <w:t xml:space="preserve"> </w:t>
      </w:r>
      <w:r w:rsidR="00AD6892">
        <w:rPr>
          <w:b/>
          <w:sz w:val="40"/>
          <w:szCs w:val="40"/>
        </w:rPr>
        <w:t>(récompense</w:t>
      </w:r>
      <w:r w:rsidR="003F6933">
        <w:rPr>
          <w:b/>
          <w:sz w:val="40"/>
          <w:szCs w:val="40"/>
        </w:rPr>
        <w:t> ?? à définir…</w:t>
      </w:r>
      <w:r w:rsidR="00AD6892">
        <w:rPr>
          <w:b/>
          <w:sz w:val="40"/>
          <w:szCs w:val="40"/>
        </w:rPr>
        <w:t>)</w:t>
      </w:r>
    </w:p>
    <w:sectPr w:rsidR="002C1B01" w:rsidRPr="0035679C" w:rsidSect="00532B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24D"/>
    <w:multiLevelType w:val="hybridMultilevel"/>
    <w:tmpl w:val="387091CE"/>
    <w:lvl w:ilvl="0" w:tplc="E18A2E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AC"/>
    <w:rsid w:val="000D49D6"/>
    <w:rsid w:val="00136C30"/>
    <w:rsid w:val="001B2EC5"/>
    <w:rsid w:val="002C1B01"/>
    <w:rsid w:val="0035679C"/>
    <w:rsid w:val="003F6933"/>
    <w:rsid w:val="00400151"/>
    <w:rsid w:val="004168F1"/>
    <w:rsid w:val="004C210E"/>
    <w:rsid w:val="00532BAC"/>
    <w:rsid w:val="00895F26"/>
    <w:rsid w:val="008C1D29"/>
    <w:rsid w:val="00994C82"/>
    <w:rsid w:val="00AD6892"/>
    <w:rsid w:val="00B9397D"/>
    <w:rsid w:val="00BC1D6D"/>
    <w:rsid w:val="00F422F7"/>
    <w:rsid w:val="00F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A4A6"/>
  <w15:chartTrackingRefBased/>
  <w15:docId w15:val="{6CE5F161-C224-4572-B746-E233611C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B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719B-D652-4466-B7C8-263C6136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Couleuvre</dc:creator>
  <cp:keywords/>
  <dc:description/>
  <cp:lastModifiedBy>Marie Couleuvre</cp:lastModifiedBy>
  <cp:revision>8</cp:revision>
  <dcterms:created xsi:type="dcterms:W3CDTF">2021-01-28T10:39:00Z</dcterms:created>
  <dcterms:modified xsi:type="dcterms:W3CDTF">2021-01-29T10:23:00Z</dcterms:modified>
</cp:coreProperties>
</file>