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A76" w:rsidRDefault="00E54E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40" w:right="0"/>
        <w:jc w:val="both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0373" w:type="dxa"/>
        <w:tblInd w:w="-612" w:type="dxa"/>
        <w:tblCellMar>
          <w:top w:w="56" w:type="dxa"/>
          <w:left w:w="0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2266"/>
        <w:gridCol w:w="8107"/>
      </w:tblGrid>
      <w:tr w:rsidR="00A80A76">
        <w:trPr>
          <w:trHeight w:val="1762"/>
        </w:trPr>
        <w:tc>
          <w:tcPr>
            <w:tcW w:w="10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4" w:right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40641</wp:posOffset>
                  </wp:positionH>
                  <wp:positionV relativeFrom="paragraph">
                    <wp:posOffset>10508</wp:posOffset>
                  </wp:positionV>
                  <wp:extent cx="1059180" cy="1059180"/>
                  <wp:effectExtent l="0" t="0" r="0" b="0"/>
                  <wp:wrapSquare wrapText="bothSides"/>
                  <wp:docPr id="249" name="Picture 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Picture 2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3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4" w:right="0"/>
              <w:jc w:val="center"/>
            </w:pPr>
            <w:r>
              <w:rPr>
                <w:sz w:val="32"/>
              </w:rPr>
              <w:t xml:space="preserve">Fiche n°1 :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4" w:right="0"/>
              <w:jc w:val="left"/>
            </w:pPr>
            <w:r>
              <w:rPr>
                <w:sz w:val="32"/>
              </w:rPr>
              <w:t xml:space="preserve">Construction d’une séquence en arts plastiques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4" w:right="0"/>
              <w:jc w:val="center"/>
            </w:pPr>
            <w:bookmarkStart w:id="0" w:name="_GoBack"/>
            <w:bookmarkEnd w:id="0"/>
            <w:r>
              <w:rPr>
                <w:b w:val="0"/>
                <w:sz w:val="20"/>
              </w:rPr>
              <w:t xml:space="preserve">Académie de </w:t>
            </w:r>
            <w:r w:rsidR="00B1605F">
              <w:rPr>
                <w:b w:val="0"/>
                <w:sz w:val="20"/>
              </w:rPr>
              <w:t>Besançon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547"/>
        </w:trPr>
        <w:tc>
          <w:tcPr>
            <w:tcW w:w="10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" w:right="0"/>
              <w:jc w:val="center"/>
            </w:pPr>
            <w:r>
              <w:t xml:space="preserve">Présentation du contexte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538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both"/>
            </w:pPr>
            <w:r>
              <w:rPr>
                <w:b w:val="0"/>
                <w:sz w:val="20"/>
              </w:rPr>
              <w:t>Établissement scolaire</w:t>
            </w:r>
            <w:r>
              <w:rPr>
                <w:b w:val="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b w:val="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590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b w:val="0"/>
                <w:sz w:val="20"/>
              </w:rPr>
              <w:t>Enseignant</w:t>
            </w:r>
            <w:r>
              <w:rPr>
                <w:b w:val="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b w:val="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610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b w:val="0"/>
                <w:sz w:val="20"/>
              </w:rPr>
              <w:t>Cycle et niveau</w:t>
            </w:r>
            <w:r>
              <w:rPr>
                <w:b w:val="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b w:val="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653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b w:val="0"/>
                <w:sz w:val="20"/>
              </w:rPr>
              <w:t xml:space="preserve">Contexte 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b w:val="0"/>
                <w:sz w:val="16"/>
              </w:rPr>
              <w:t>(CHAAP, REP, REP+, ...)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b w:val="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586"/>
        </w:trPr>
        <w:tc>
          <w:tcPr>
            <w:tcW w:w="10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" w:right="0"/>
              <w:jc w:val="center"/>
            </w:pPr>
            <w:r>
              <w:t xml:space="preserve">Présentation de la séquence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590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b w:val="0"/>
                <w:sz w:val="20"/>
              </w:rPr>
              <w:t>Titre de la séquence</w:t>
            </w:r>
            <w:r>
              <w:rPr>
                <w:b w:val="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b w:val="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1282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b w:val="0"/>
                <w:sz w:val="20"/>
              </w:rPr>
              <w:t>Demande(s) faite aux élèves, proposition incitative, impulsion...</w:t>
            </w:r>
            <w:r>
              <w:rPr>
                <w:b w:val="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"/>
              <w:ind w:left="60" w:right="0"/>
              <w:jc w:val="left"/>
            </w:pPr>
            <w:r>
              <w:rPr>
                <w:b w:val="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b w:val="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b w:val="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b w:val="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970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b w:val="0"/>
                <w:sz w:val="20"/>
              </w:rPr>
              <w:t xml:space="preserve">Contraintes 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b w:val="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965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b w:val="0"/>
                <w:sz w:val="20"/>
              </w:rPr>
              <w:t xml:space="preserve">Consignes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b w:val="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494"/>
        </w:trPr>
        <w:tc>
          <w:tcPr>
            <w:tcW w:w="10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/>
              <w:jc w:val="center"/>
            </w:pPr>
            <w:r>
              <w:t>Lien avec le programme</w:t>
            </w:r>
            <w:r>
              <w:rPr>
                <w:b w:val="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1522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b w:val="0"/>
                <w:sz w:val="20"/>
              </w:rPr>
              <w:t xml:space="preserve">Questionnements </w:t>
            </w:r>
            <w:r>
              <w:rPr>
                <w:b w:val="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b w:val="0"/>
              </w:rPr>
              <w:t xml:space="preserve"> 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"/>
              <w:ind w:left="60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1195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both"/>
            </w:pPr>
            <w:r>
              <w:rPr>
                <w:b w:val="0"/>
                <w:sz w:val="20"/>
              </w:rPr>
              <w:t xml:space="preserve">Notions du programme   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ind w:left="-5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b w:val="0"/>
              </w:rPr>
              <w:t xml:space="preserve"> 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7981"/>
              <w:jc w:val="both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1066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b w:val="0"/>
                <w:sz w:val="20"/>
              </w:rPr>
              <w:t xml:space="preserve">Autres notions et vocabulaire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b w:val="0"/>
              </w:rPr>
              <w:t xml:space="preserve"> 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1219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b w:val="0"/>
                <w:sz w:val="20"/>
              </w:rPr>
              <w:lastRenderedPageBreak/>
              <w:t xml:space="preserve">Champ des pratiques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b w:val="0"/>
                <w:sz w:val="20"/>
              </w:rPr>
              <w:t xml:space="preserve">artistiques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b w:val="0"/>
              </w:rPr>
              <w:t xml:space="preserve"> 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0" w:line="248" w:lineRule="auto"/>
              <w:ind w:left="60" w:right="7981"/>
              <w:jc w:val="both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494"/>
        </w:trPr>
        <w:tc>
          <w:tcPr>
            <w:tcW w:w="10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" w:right="0"/>
              <w:jc w:val="center"/>
            </w:pPr>
            <w:r>
              <w:t xml:space="preserve">Présentation générale des situations, des activités  </w:t>
            </w:r>
          </w:p>
        </w:tc>
      </w:tr>
      <w:tr w:rsidR="00A80A76">
        <w:trPr>
          <w:trHeight w:val="1656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1"/>
              <w:ind w:left="60" w:right="0"/>
              <w:jc w:val="both"/>
            </w:pPr>
            <w:r>
              <w:rPr>
                <w:b w:val="0"/>
                <w:sz w:val="20"/>
              </w:rPr>
              <w:t xml:space="preserve">Que vont questionner et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254"/>
              <w:jc w:val="both"/>
            </w:pPr>
            <w:r>
              <w:rPr>
                <w:b w:val="0"/>
                <w:sz w:val="20"/>
              </w:rPr>
              <w:t xml:space="preserve">faire les élèves </w:t>
            </w:r>
            <w:r>
              <w:rPr>
                <w:b w:val="0"/>
                <w:sz w:val="16"/>
              </w:rPr>
              <w:t>(voir les exemples donnés dans les programmes)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5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b w:val="0"/>
                <w:sz w:val="20"/>
              </w:rPr>
              <w:t xml:space="preserve"> 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7"/>
              <w:ind w:left="60" w:right="0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480"/>
        </w:trPr>
        <w:tc>
          <w:tcPr>
            <w:tcW w:w="10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" w:right="0"/>
              <w:jc w:val="center"/>
            </w:pPr>
            <w:r>
              <w:t xml:space="preserve">Références artistiques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2971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b w:val="0"/>
                <w:sz w:val="20"/>
              </w:rPr>
              <w:t xml:space="preserve">Préciser pour chacune d’elle les raisons de leur choix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2"/>
              <w:ind w:left="60" w:right="0"/>
              <w:jc w:val="left"/>
            </w:pPr>
            <w:r>
              <w:rPr>
                <w:b w:val="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4" w:right="0"/>
              <w:jc w:val="left"/>
            </w:pPr>
            <w:r>
              <w:rPr>
                <w:rFonts w:ascii="Calibri" w:eastAsia="Calibri" w:hAnsi="Calibri" w:cs="Calibri"/>
                <w:b w:val="0"/>
                <w:sz w:val="34"/>
                <w:vertAlign w:val="superscript"/>
              </w:rPr>
              <w:t xml:space="preserve"> </w:t>
            </w:r>
            <w:r>
              <w:rPr>
                <w:b w:val="0"/>
              </w:rPr>
              <w:t xml:space="preserve"> 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"/>
              <w:ind w:left="60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"/>
              <w:ind w:left="60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b w:val="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"/>
              <w:ind w:left="60" w:right="0"/>
              <w:jc w:val="left"/>
            </w:pPr>
            <w:r>
              <w:rPr>
                <w:b w:val="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" w:right="0"/>
              <w:jc w:val="left"/>
            </w:pPr>
            <w:r>
              <w:rPr>
                <w:b w:val="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</w:tbl>
    <w:p w:rsidR="00A80A76" w:rsidRDefault="00E54E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40" w:right="0"/>
        <w:jc w:val="both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0373" w:type="dxa"/>
        <w:tblInd w:w="-612" w:type="dxa"/>
        <w:tblCellMar>
          <w:top w:w="62" w:type="dxa"/>
          <w:left w:w="55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2270"/>
        <w:gridCol w:w="8103"/>
      </w:tblGrid>
      <w:tr w:rsidR="00A80A76">
        <w:trPr>
          <w:trHeight w:val="461"/>
        </w:trPr>
        <w:tc>
          <w:tcPr>
            <w:tcW w:w="10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2" w:right="0"/>
              <w:jc w:val="center"/>
            </w:pPr>
            <w:r>
              <w:t xml:space="preserve">Déroulé des séances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859"/>
        </w:trPr>
        <w:tc>
          <w:tcPr>
            <w:tcW w:w="22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" w:right="108"/>
              <w:jc w:val="both"/>
            </w:pPr>
            <w:r>
              <w:rPr>
                <w:b w:val="0"/>
                <w:sz w:val="20"/>
              </w:rPr>
              <w:t xml:space="preserve">Le nombre de séances et les objectifs de chacune des séances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</w:pPr>
            <w:r>
              <w:rPr>
                <w:b w:val="0"/>
              </w:rPr>
              <w:t xml:space="preserve">1-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9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80A76" w:rsidRDefault="00A80A76">
            <w:pPr>
              <w:spacing w:after="160"/>
              <w:ind w:left="0" w:right="0"/>
              <w:jc w:val="left"/>
            </w:pPr>
          </w:p>
        </w:tc>
        <w:tc>
          <w:tcPr>
            <w:tcW w:w="8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</w:pPr>
            <w:r>
              <w:rPr>
                <w:b w:val="0"/>
              </w:rPr>
              <w:t xml:space="preserve">2-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8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80A76" w:rsidRDefault="00A80A76">
            <w:pPr>
              <w:spacing w:after="160"/>
              <w:ind w:left="0" w:right="0"/>
              <w:jc w:val="left"/>
            </w:pPr>
          </w:p>
        </w:tc>
        <w:tc>
          <w:tcPr>
            <w:tcW w:w="8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</w:pPr>
            <w:r>
              <w:rPr>
                <w:b w:val="0"/>
              </w:rPr>
              <w:t xml:space="preserve">3-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90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80A76" w:rsidRDefault="00A80A76">
            <w:pPr>
              <w:spacing w:after="160"/>
              <w:ind w:left="0" w:right="0"/>
              <w:jc w:val="left"/>
            </w:pPr>
          </w:p>
        </w:tc>
        <w:tc>
          <w:tcPr>
            <w:tcW w:w="8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</w:pPr>
            <w:r>
              <w:rPr>
                <w:b w:val="0"/>
              </w:rPr>
              <w:t xml:space="preserve">4-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9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A80A76">
            <w:pPr>
              <w:spacing w:after="160"/>
              <w:ind w:left="0" w:right="0"/>
              <w:jc w:val="left"/>
            </w:pPr>
          </w:p>
        </w:tc>
        <w:tc>
          <w:tcPr>
            <w:tcW w:w="8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</w:pPr>
            <w:r>
              <w:rPr>
                <w:b w:val="0"/>
              </w:rPr>
              <w:t xml:space="preserve">5-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518"/>
        </w:trPr>
        <w:tc>
          <w:tcPr>
            <w:tcW w:w="10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4" w:right="0"/>
              <w:jc w:val="center"/>
            </w:pPr>
            <w:r>
              <w:t xml:space="preserve">Conditions matérielles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1334"/>
        </w:trPr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" w:right="0"/>
              <w:jc w:val="left"/>
            </w:pPr>
            <w:r>
              <w:rPr>
                <w:b w:val="0"/>
                <w:sz w:val="20"/>
              </w:rPr>
              <w:lastRenderedPageBreak/>
              <w:t xml:space="preserve">Organisation de la salle de la classe, lieu de la pratique, répartition des élèves, matériel nécessaire, etc.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</w:pPr>
            <w:r>
              <w:rPr>
                <w:b w:val="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518"/>
        </w:trPr>
        <w:tc>
          <w:tcPr>
            <w:tcW w:w="10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3" w:right="0"/>
              <w:jc w:val="center"/>
            </w:pPr>
            <w:r>
              <w:t xml:space="preserve">Exemples de productions d’élèves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1392"/>
        </w:trPr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" w:right="0"/>
              <w:jc w:val="left"/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3" w:line="250" w:lineRule="auto"/>
              <w:ind w:left="7" w:right="207"/>
              <w:jc w:val="both"/>
            </w:pPr>
            <w:r>
              <w:rPr>
                <w:b w:val="0"/>
                <w:sz w:val="20"/>
              </w:rPr>
              <w:t xml:space="preserve">Que vont produire les élèves, quelles seront leurs propositions ?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" w:right="0"/>
              <w:jc w:val="left"/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</w:pPr>
            <w:r>
              <w:rPr>
                <w:b w:val="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</w:tbl>
    <w:p w:rsidR="00A80A76" w:rsidRDefault="00A80A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40" w:right="10464"/>
        <w:jc w:val="left"/>
      </w:pPr>
    </w:p>
    <w:tbl>
      <w:tblPr>
        <w:tblStyle w:val="TableGrid"/>
        <w:tblW w:w="10373" w:type="dxa"/>
        <w:tblInd w:w="-612" w:type="dxa"/>
        <w:tblCellMar>
          <w:top w:w="6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8100"/>
      </w:tblGrid>
      <w:tr w:rsidR="00A80A76">
        <w:trPr>
          <w:trHeight w:val="456"/>
        </w:trPr>
        <w:tc>
          <w:tcPr>
            <w:tcW w:w="10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1" w:right="0"/>
              <w:jc w:val="center"/>
            </w:pPr>
            <w:r>
              <w:t xml:space="preserve">Modalités et critères d’évaluation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950"/>
        </w:trPr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5"/>
              <w:ind w:left="62" w:right="0"/>
              <w:jc w:val="both"/>
            </w:pPr>
            <w:r>
              <w:rPr>
                <w:b w:val="0"/>
                <w:sz w:val="20"/>
              </w:rPr>
              <w:t>Évaluation diagnostique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3"/>
              <w:ind w:left="62" w:right="0"/>
              <w:jc w:val="left"/>
            </w:pPr>
            <w:r>
              <w:rPr>
                <w:b w:val="0"/>
                <w:sz w:val="16"/>
              </w:rPr>
              <w:t xml:space="preserve">(Quand, ? comment ? qui ?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2" w:right="0"/>
              <w:jc w:val="left"/>
            </w:pPr>
            <w:proofErr w:type="gramStart"/>
            <w:r>
              <w:rPr>
                <w:b w:val="0"/>
                <w:sz w:val="16"/>
              </w:rPr>
              <w:t>pourquoi</w:t>
            </w:r>
            <w:proofErr w:type="gramEnd"/>
            <w:r>
              <w:rPr>
                <w:b w:val="0"/>
                <w:sz w:val="16"/>
              </w:rPr>
              <w:t xml:space="preserve"> ?)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9"/>
              <w:ind w:left="-10" w:right="0"/>
              <w:jc w:val="left"/>
            </w:pPr>
            <w:r>
              <w:rPr>
                <w:b w:val="0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5"/>
              <w:ind w:left="53" w:right="0"/>
              <w:jc w:val="left"/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3" w:right="0"/>
              <w:jc w:val="left"/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1070"/>
        </w:trPr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529"/>
                <w:tab w:val="center" w:pos="1852"/>
              </w:tabs>
              <w:spacing w:after="51"/>
              <w:ind w:left="0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20"/>
              </w:rPr>
              <w:t xml:space="preserve">Évaluation </w:t>
            </w:r>
            <w:r>
              <w:rPr>
                <w:b w:val="0"/>
                <w:sz w:val="20"/>
              </w:rPr>
              <w:tab/>
              <w:t>formative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0"/>
              <w:ind w:left="62" w:right="0"/>
              <w:jc w:val="left"/>
            </w:pPr>
            <w:r>
              <w:rPr>
                <w:b w:val="0"/>
                <w:sz w:val="16"/>
              </w:rPr>
              <w:t xml:space="preserve">(Quand, ? comment ? qui ?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2" w:right="0"/>
              <w:jc w:val="left"/>
            </w:pPr>
            <w:proofErr w:type="gramStart"/>
            <w:r>
              <w:rPr>
                <w:b w:val="0"/>
                <w:sz w:val="16"/>
              </w:rPr>
              <w:t>pourquoi</w:t>
            </w:r>
            <w:proofErr w:type="gramEnd"/>
            <w:r>
              <w:rPr>
                <w:b w:val="0"/>
                <w:sz w:val="16"/>
              </w:rPr>
              <w:t xml:space="preserve"> ?)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4"/>
              <w:ind w:left="-10" w:right="0"/>
              <w:jc w:val="left"/>
            </w:pPr>
            <w:r>
              <w:rPr>
                <w:b w:val="0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0"/>
              <w:ind w:left="53" w:right="0"/>
              <w:jc w:val="left"/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3" w:right="0"/>
              <w:jc w:val="left"/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1061"/>
        </w:trPr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"/>
              <w:ind w:left="62" w:right="0"/>
              <w:jc w:val="left"/>
            </w:pPr>
            <w:r>
              <w:rPr>
                <w:b w:val="0"/>
                <w:sz w:val="20"/>
              </w:rPr>
              <w:t xml:space="preserve">Évaluation sommative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62" w:right="0"/>
              <w:jc w:val="left"/>
            </w:pPr>
            <w:r>
              <w:rPr>
                <w:b w:val="0"/>
                <w:sz w:val="16"/>
              </w:rPr>
              <w:t xml:space="preserve">(Quand, ? comment ? qui ?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2" w:right="0"/>
              <w:jc w:val="left"/>
            </w:pPr>
            <w:proofErr w:type="gramStart"/>
            <w:r>
              <w:rPr>
                <w:b w:val="0"/>
                <w:sz w:val="16"/>
              </w:rPr>
              <w:t>pourquoi</w:t>
            </w:r>
            <w:proofErr w:type="gramEnd"/>
            <w:r>
              <w:rPr>
                <w:b w:val="0"/>
                <w:sz w:val="16"/>
              </w:rPr>
              <w:t xml:space="preserve"> ?)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0"/>
              <w:ind w:left="53" w:right="0"/>
              <w:jc w:val="left"/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5"/>
              <w:ind w:left="53" w:right="0"/>
              <w:jc w:val="left"/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3" w:right="0"/>
              <w:jc w:val="left"/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2026"/>
        </w:trPr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2" w:right="0"/>
              <w:jc w:val="left"/>
            </w:pPr>
            <w:r>
              <w:rPr>
                <w:b w:val="0"/>
                <w:sz w:val="20"/>
              </w:rPr>
              <w:t xml:space="preserve">Compétences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" w:line="242" w:lineRule="auto"/>
              <w:ind w:left="62" w:right="0"/>
              <w:jc w:val="left"/>
            </w:pPr>
            <w:proofErr w:type="gramStart"/>
            <w:r>
              <w:rPr>
                <w:b w:val="0"/>
                <w:sz w:val="20"/>
              </w:rPr>
              <w:t>disciplinaires</w:t>
            </w:r>
            <w:proofErr w:type="gramEnd"/>
            <w:r>
              <w:rPr>
                <w:b w:val="0"/>
                <w:sz w:val="20"/>
              </w:rPr>
              <w:t xml:space="preserve"> des programmes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b w:val="0"/>
                <w:sz w:val="20"/>
              </w:rPr>
              <w:t xml:space="preserve">(plasticiennes,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2" w:right="0"/>
              <w:jc w:val="left"/>
            </w:pPr>
            <w:r>
              <w:rPr>
                <w:b w:val="0"/>
                <w:sz w:val="20"/>
              </w:rPr>
              <w:t xml:space="preserve">théoriques et culturelles) articulées aux compétences du socle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3" w:right="0"/>
              <w:jc w:val="left"/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2102"/>
        </w:trPr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2" w:right="0"/>
              <w:jc w:val="both"/>
            </w:pPr>
            <w:r>
              <w:rPr>
                <w:b w:val="0"/>
                <w:sz w:val="20"/>
              </w:rPr>
              <w:t xml:space="preserve">Critères d’évaluation donnés aux élèves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9"/>
              <w:ind w:left="-10" w:right="0"/>
              <w:jc w:val="left"/>
            </w:pPr>
            <w:r>
              <w:rPr>
                <w:b w:val="0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5"/>
              <w:ind w:left="53" w:right="0"/>
              <w:jc w:val="left"/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0"/>
              <w:ind w:left="53" w:right="0"/>
              <w:jc w:val="left"/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5"/>
              <w:ind w:left="53" w:right="0"/>
              <w:jc w:val="left"/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0"/>
              <w:ind w:left="53" w:right="0"/>
              <w:jc w:val="left"/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0"/>
              <w:ind w:left="53" w:right="0"/>
              <w:jc w:val="left"/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3" w:right="0"/>
              <w:jc w:val="left"/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734"/>
        </w:trPr>
        <w:tc>
          <w:tcPr>
            <w:tcW w:w="10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249" w:right="2110"/>
              <w:jc w:val="center"/>
            </w:pPr>
            <w:r>
              <w:t xml:space="preserve">Un enseignement par progression, réactivation : une programmation </w:t>
            </w:r>
            <w:proofErr w:type="spellStart"/>
            <w:r>
              <w:t>spiralaire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2069"/>
        </w:trPr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2" w:right="0"/>
              <w:jc w:val="left"/>
            </w:pPr>
            <w:proofErr w:type="spellStart"/>
            <w:r>
              <w:rPr>
                <w:b w:val="0"/>
                <w:sz w:val="20"/>
              </w:rPr>
              <w:lastRenderedPageBreak/>
              <w:t>Pré-requis</w:t>
            </w:r>
            <w:proofErr w:type="spellEnd"/>
            <w:r>
              <w:rPr>
                <w:b w:val="0"/>
                <w:sz w:val="20"/>
              </w:rPr>
              <w:t xml:space="preserve">, ce que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b w:val="0"/>
                <w:sz w:val="20"/>
              </w:rPr>
              <w:t xml:space="preserve">l’élève doit déjà savoir en début de séquence 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82" w:right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2198"/>
        </w:trPr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2" w:right="0"/>
              <w:jc w:val="left"/>
            </w:pPr>
            <w:r>
              <w:rPr>
                <w:b w:val="0"/>
                <w:sz w:val="20"/>
              </w:rPr>
              <w:t xml:space="preserve">Acquis, ce que l’élève a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b w:val="0"/>
                <w:sz w:val="20"/>
              </w:rPr>
              <w:t xml:space="preserve">appris lors de cette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b w:val="0"/>
                <w:sz w:val="20"/>
              </w:rPr>
              <w:t xml:space="preserve">séquence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82" w:right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2059"/>
        </w:trPr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2" w:right="0"/>
              <w:jc w:val="left"/>
            </w:pPr>
            <w:r>
              <w:rPr>
                <w:b w:val="0"/>
                <w:sz w:val="20"/>
              </w:rPr>
              <w:t xml:space="preserve">Prolongement(s), réutilisation des acquis de la séquence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82" w:right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595"/>
        </w:trPr>
        <w:tc>
          <w:tcPr>
            <w:tcW w:w="10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6"/>
              <w:jc w:val="center"/>
            </w:pPr>
            <w:r>
              <w:t xml:space="preserve">Inscription de la séquence dans un parcours, un projet, ...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3110"/>
        </w:trPr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" w:right="0"/>
              <w:jc w:val="left"/>
            </w:pPr>
            <w:proofErr w:type="spellStart"/>
            <w:r>
              <w:rPr>
                <w:b w:val="0"/>
                <w:sz w:val="20"/>
              </w:rPr>
              <w:t>HdA</w:t>
            </w:r>
            <w:proofErr w:type="spellEnd"/>
            <w:r>
              <w:rPr>
                <w:b w:val="0"/>
                <w:sz w:val="20"/>
              </w:rPr>
              <w:t xml:space="preserve">, PEAC, EPI, autres parcours...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left"/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578"/>
        </w:trPr>
        <w:tc>
          <w:tcPr>
            <w:tcW w:w="10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7"/>
              <w:jc w:val="center"/>
            </w:pPr>
            <w:r>
              <w:t xml:space="preserve">Autres précisions...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A80A76">
        <w:trPr>
          <w:trHeight w:val="2542"/>
        </w:trPr>
        <w:tc>
          <w:tcPr>
            <w:tcW w:w="1037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0"/>
              <w:ind w:left="7" w:right="0"/>
              <w:jc w:val="left"/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A80A76" w:rsidRDefault="00E54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" w:right="0"/>
              <w:jc w:val="left"/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</w:tbl>
    <w:p w:rsidR="00A80A76" w:rsidRDefault="00E54E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10"/>
        <w:ind w:left="-720" w:right="0"/>
        <w:jc w:val="left"/>
      </w:pP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A80A76" w:rsidRDefault="00E54ED1">
      <w:r>
        <w:t xml:space="preserve">Notes : </w:t>
      </w:r>
    </w:p>
    <w:sectPr w:rsidR="00A80A76">
      <w:footerReference w:type="even" r:id="rId7"/>
      <w:footerReference w:type="default" r:id="rId8"/>
      <w:footerReference w:type="first" r:id="rId9"/>
      <w:pgSz w:w="11904" w:h="16819"/>
      <w:pgMar w:top="727" w:right="1440" w:bottom="1217" w:left="1440" w:header="72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ED1" w:rsidRDefault="00E54ED1">
      <w:pPr>
        <w:spacing w:line="240" w:lineRule="auto"/>
      </w:pPr>
      <w:r>
        <w:separator/>
      </w:r>
    </w:p>
  </w:endnote>
  <w:endnote w:type="continuationSeparator" w:id="0">
    <w:p w:rsidR="00E54ED1" w:rsidRDefault="00E54E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A76" w:rsidRDefault="00E54ED1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333"/>
        <w:tab w:val="right" w:pos="9024"/>
      </w:tabs>
      <w:ind w:left="0" w:right="-2"/>
      <w:jc w:val="left"/>
    </w:pPr>
    <w:r>
      <w:rPr>
        <w:rFonts w:ascii="Calibri" w:eastAsia="Calibri" w:hAnsi="Calibri" w:cs="Calibri"/>
        <w:b w:val="0"/>
        <w:sz w:val="22"/>
      </w:rPr>
      <w:tab/>
      <w:t xml:space="preserve">Fiche n°1 : </w:t>
    </w:r>
    <w:proofErr w:type="spellStart"/>
    <w:r>
      <w:rPr>
        <w:rFonts w:ascii="Calibri" w:eastAsia="Calibri" w:hAnsi="Calibri" w:cs="Calibri"/>
        <w:b w:val="0"/>
        <w:i/>
        <w:sz w:val="22"/>
      </w:rPr>
      <w:t>Construc</w:t>
    </w:r>
    <w:proofErr w:type="spellEnd"/>
    <w:r>
      <w:rPr>
        <w:rFonts w:ascii="Calibri" w:eastAsia="Calibri" w:hAnsi="Calibri" w:cs="Calibri"/>
        <w:b w:val="0"/>
        <w:i/>
        <w:sz w:val="22"/>
      </w:rPr>
      <w:t>)</w:t>
    </w:r>
    <w:proofErr w:type="spellStart"/>
    <w:r>
      <w:rPr>
        <w:rFonts w:ascii="Calibri" w:eastAsia="Calibri" w:hAnsi="Calibri" w:cs="Calibri"/>
        <w:b w:val="0"/>
        <w:i/>
        <w:sz w:val="22"/>
      </w:rPr>
      <w:t>on</w:t>
    </w:r>
    <w:proofErr w:type="spellEnd"/>
    <w:r>
      <w:rPr>
        <w:rFonts w:ascii="Calibri" w:eastAsia="Calibri" w:hAnsi="Calibri" w:cs="Calibri"/>
        <w:b w:val="0"/>
        <w:i/>
        <w:sz w:val="22"/>
      </w:rPr>
      <w:t xml:space="preserve"> d’une séquence en arts </w:t>
    </w:r>
    <w:proofErr w:type="spellStart"/>
    <w:r>
      <w:rPr>
        <w:rFonts w:ascii="Calibri" w:eastAsia="Calibri" w:hAnsi="Calibri" w:cs="Calibri"/>
        <w:b w:val="0"/>
        <w:i/>
        <w:sz w:val="22"/>
      </w:rPr>
      <w:t>plas</w:t>
    </w:r>
    <w:proofErr w:type="spellEnd"/>
    <w:r>
      <w:rPr>
        <w:rFonts w:ascii="Calibri" w:eastAsia="Calibri" w:hAnsi="Calibri" w:cs="Calibri"/>
        <w:b w:val="0"/>
        <w:i/>
        <w:sz w:val="22"/>
      </w:rPr>
      <w:t>)</w:t>
    </w:r>
    <w:proofErr w:type="spellStart"/>
    <w:r>
      <w:rPr>
        <w:rFonts w:ascii="Calibri" w:eastAsia="Calibri" w:hAnsi="Calibri" w:cs="Calibri"/>
        <w:b w:val="0"/>
        <w:i/>
        <w:sz w:val="22"/>
      </w:rPr>
      <w:t>ques</w:t>
    </w:r>
    <w:proofErr w:type="spellEnd"/>
    <w:r>
      <w:rPr>
        <w:rFonts w:ascii="Calibri" w:eastAsia="Calibri" w:hAnsi="Calibri" w:cs="Calibri"/>
        <w:b w:val="0"/>
        <w:sz w:val="22"/>
      </w:rPr>
      <w:t xml:space="preserve">, Académie de Besançon </w:t>
    </w:r>
    <w:r>
      <w:rPr>
        <w:rFonts w:ascii="Calibri" w:eastAsia="Calibri" w:hAnsi="Calibri" w:cs="Calibri"/>
        <w:b w:val="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A76" w:rsidRDefault="00E54ED1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333"/>
        <w:tab w:val="right" w:pos="9024"/>
      </w:tabs>
      <w:ind w:left="0" w:right="-2"/>
      <w:jc w:val="left"/>
    </w:pPr>
    <w:r>
      <w:rPr>
        <w:rFonts w:ascii="Calibri" w:eastAsia="Calibri" w:hAnsi="Calibri" w:cs="Calibri"/>
        <w:b w:val="0"/>
        <w:sz w:val="22"/>
      </w:rPr>
      <w:tab/>
      <w:t xml:space="preserve">Fiche n°1 : </w:t>
    </w:r>
    <w:r>
      <w:rPr>
        <w:rFonts w:ascii="Calibri" w:eastAsia="Calibri" w:hAnsi="Calibri" w:cs="Calibri"/>
        <w:b w:val="0"/>
        <w:i/>
        <w:sz w:val="22"/>
      </w:rPr>
      <w:t>Construc</w:t>
    </w:r>
    <w:r w:rsidR="00B1605F">
      <w:rPr>
        <w:rFonts w:ascii="Calibri" w:eastAsia="Calibri" w:hAnsi="Calibri" w:cs="Calibri"/>
        <w:b w:val="0"/>
        <w:i/>
        <w:sz w:val="22"/>
      </w:rPr>
      <w:t>ti</w:t>
    </w:r>
    <w:r>
      <w:rPr>
        <w:rFonts w:ascii="Calibri" w:eastAsia="Calibri" w:hAnsi="Calibri" w:cs="Calibri"/>
        <w:b w:val="0"/>
        <w:i/>
        <w:sz w:val="22"/>
      </w:rPr>
      <w:t>on d’une séquence en arts plas</w:t>
    </w:r>
    <w:r w:rsidR="00B1605F">
      <w:rPr>
        <w:rFonts w:ascii="Calibri" w:eastAsia="Calibri" w:hAnsi="Calibri" w:cs="Calibri"/>
        <w:b w:val="0"/>
        <w:i/>
        <w:sz w:val="22"/>
      </w:rPr>
      <w:t>ti</w:t>
    </w:r>
    <w:r>
      <w:rPr>
        <w:rFonts w:ascii="Calibri" w:eastAsia="Calibri" w:hAnsi="Calibri" w:cs="Calibri"/>
        <w:b w:val="0"/>
        <w:i/>
        <w:sz w:val="22"/>
      </w:rPr>
      <w:t>ques</w:t>
    </w:r>
    <w:r>
      <w:rPr>
        <w:rFonts w:ascii="Calibri" w:eastAsia="Calibri" w:hAnsi="Calibri" w:cs="Calibri"/>
        <w:b w:val="0"/>
        <w:sz w:val="22"/>
      </w:rPr>
      <w:t xml:space="preserve">, Académie de Besançon </w:t>
    </w:r>
    <w:r>
      <w:rPr>
        <w:rFonts w:ascii="Calibri" w:eastAsia="Calibri" w:hAnsi="Calibri" w:cs="Calibri"/>
        <w:b w:val="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1605F" w:rsidRPr="00B1605F">
      <w:rPr>
        <w:rFonts w:ascii="Calibri" w:eastAsia="Calibri" w:hAnsi="Calibri" w:cs="Calibri"/>
        <w:b w:val="0"/>
        <w:noProof/>
        <w:sz w:val="22"/>
      </w:rPr>
      <w:t>4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A76" w:rsidRDefault="00E54ED1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333"/>
        <w:tab w:val="right" w:pos="9024"/>
      </w:tabs>
      <w:ind w:left="0" w:right="-2"/>
      <w:jc w:val="left"/>
    </w:pPr>
    <w:r>
      <w:rPr>
        <w:rFonts w:ascii="Calibri" w:eastAsia="Calibri" w:hAnsi="Calibri" w:cs="Calibri"/>
        <w:b w:val="0"/>
        <w:sz w:val="22"/>
      </w:rPr>
      <w:tab/>
      <w:t xml:space="preserve">Fiche n°1 : </w:t>
    </w:r>
    <w:proofErr w:type="spellStart"/>
    <w:r>
      <w:rPr>
        <w:rFonts w:ascii="Calibri" w:eastAsia="Calibri" w:hAnsi="Calibri" w:cs="Calibri"/>
        <w:b w:val="0"/>
        <w:i/>
        <w:sz w:val="22"/>
      </w:rPr>
      <w:t>Construc</w:t>
    </w:r>
    <w:proofErr w:type="spellEnd"/>
    <w:r>
      <w:rPr>
        <w:rFonts w:ascii="Calibri" w:eastAsia="Calibri" w:hAnsi="Calibri" w:cs="Calibri"/>
        <w:b w:val="0"/>
        <w:i/>
        <w:sz w:val="22"/>
      </w:rPr>
      <w:t>)</w:t>
    </w:r>
    <w:proofErr w:type="spellStart"/>
    <w:r>
      <w:rPr>
        <w:rFonts w:ascii="Calibri" w:eastAsia="Calibri" w:hAnsi="Calibri" w:cs="Calibri"/>
        <w:b w:val="0"/>
        <w:i/>
        <w:sz w:val="22"/>
      </w:rPr>
      <w:t>on</w:t>
    </w:r>
    <w:proofErr w:type="spellEnd"/>
    <w:r>
      <w:rPr>
        <w:rFonts w:ascii="Calibri" w:eastAsia="Calibri" w:hAnsi="Calibri" w:cs="Calibri"/>
        <w:b w:val="0"/>
        <w:i/>
        <w:sz w:val="22"/>
      </w:rPr>
      <w:t xml:space="preserve"> d’une séquence en arts </w:t>
    </w:r>
    <w:proofErr w:type="spellStart"/>
    <w:r>
      <w:rPr>
        <w:rFonts w:ascii="Calibri" w:eastAsia="Calibri" w:hAnsi="Calibri" w:cs="Calibri"/>
        <w:b w:val="0"/>
        <w:i/>
        <w:sz w:val="22"/>
      </w:rPr>
      <w:t>plas</w:t>
    </w:r>
    <w:proofErr w:type="spellEnd"/>
    <w:r>
      <w:rPr>
        <w:rFonts w:ascii="Calibri" w:eastAsia="Calibri" w:hAnsi="Calibri" w:cs="Calibri"/>
        <w:b w:val="0"/>
        <w:i/>
        <w:sz w:val="22"/>
      </w:rPr>
      <w:t>)</w:t>
    </w:r>
    <w:proofErr w:type="spellStart"/>
    <w:r>
      <w:rPr>
        <w:rFonts w:ascii="Calibri" w:eastAsia="Calibri" w:hAnsi="Calibri" w:cs="Calibri"/>
        <w:b w:val="0"/>
        <w:i/>
        <w:sz w:val="22"/>
      </w:rPr>
      <w:t>ques</w:t>
    </w:r>
    <w:proofErr w:type="spellEnd"/>
    <w:r>
      <w:rPr>
        <w:rFonts w:ascii="Calibri" w:eastAsia="Calibri" w:hAnsi="Calibri" w:cs="Calibri"/>
        <w:b w:val="0"/>
        <w:sz w:val="22"/>
      </w:rPr>
      <w:t xml:space="preserve">, Académie de Besançon </w:t>
    </w:r>
    <w:r>
      <w:rPr>
        <w:rFonts w:ascii="Calibri" w:eastAsia="Calibri" w:hAnsi="Calibri" w:cs="Calibri"/>
        <w:b w:val="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ED1" w:rsidRDefault="00E54ED1">
      <w:pPr>
        <w:spacing w:line="240" w:lineRule="auto"/>
      </w:pPr>
      <w:r>
        <w:separator/>
      </w:r>
    </w:p>
  </w:footnote>
  <w:footnote w:type="continuationSeparator" w:id="0">
    <w:p w:rsidR="00E54ED1" w:rsidRDefault="00E54E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76"/>
    <w:rsid w:val="001540B2"/>
    <w:rsid w:val="00A80A76"/>
    <w:rsid w:val="00B1605F"/>
    <w:rsid w:val="00E5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19D89"/>
  <w15:docId w15:val="{7E0CB72F-FBE5-4F54-8B58-8E0337C0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-451" w:right="8662"/>
      <w:jc w:val="right"/>
    </w:pPr>
    <w:rPr>
      <w:rFonts w:ascii="Arial" w:eastAsia="Arial" w:hAnsi="Arial" w:cs="Arial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1605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605F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</dc:creator>
  <cp:keywords/>
  <cp:lastModifiedBy>YD</cp:lastModifiedBy>
  <cp:revision>3</cp:revision>
  <dcterms:created xsi:type="dcterms:W3CDTF">2026-03-22T17:57:00Z</dcterms:created>
  <dcterms:modified xsi:type="dcterms:W3CDTF">2026-03-22T17:58:00Z</dcterms:modified>
</cp:coreProperties>
</file>