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75" w:rsidRPr="001B7F75" w:rsidRDefault="001B7F75" w:rsidP="001B7F75">
      <w:pPr>
        <w:tabs>
          <w:tab w:val="left" w:pos="1100"/>
        </w:tabs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1B7F75">
        <w:rPr>
          <w:rFonts w:ascii="Times New Roman" w:hAnsi="Times New Roman" w:cs="Times New Roman"/>
          <w:color w:val="7030A0"/>
          <w:sz w:val="40"/>
          <w:szCs w:val="40"/>
        </w:rPr>
        <w:t>Рефлексивное задание "Рабочий стол- архив- корзина"</w:t>
      </w:r>
    </w:p>
    <w:tbl>
      <w:tblPr>
        <w:tblStyle w:val="a3"/>
        <w:tblW w:w="0" w:type="auto"/>
        <w:tblInd w:w="-176" w:type="dxa"/>
        <w:tblLook w:val="04A0"/>
      </w:tblPr>
      <w:tblGrid>
        <w:gridCol w:w="2936"/>
        <w:gridCol w:w="4379"/>
        <w:gridCol w:w="4063"/>
        <w:gridCol w:w="3584"/>
      </w:tblGrid>
      <w:tr w:rsidR="001B7F75" w:rsidRPr="001B7F75" w:rsidTr="001B7F75">
        <w:tc>
          <w:tcPr>
            <w:tcW w:w="2296" w:type="dxa"/>
            <w:vMerge w:val="restart"/>
          </w:tcPr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B7F75">
              <w:rPr>
                <w:rFonts w:ascii="Times New Roman" w:hAnsi="Times New Roman" w:cs="Times New Roman"/>
                <w:sz w:val="40"/>
                <w:szCs w:val="40"/>
              </w:rPr>
              <w:t>Критерии оценивания</w:t>
            </w:r>
          </w:p>
        </w:tc>
        <w:tc>
          <w:tcPr>
            <w:tcW w:w="4651" w:type="dxa"/>
          </w:tcPr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1B7F75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"Рабочий стол"</w:t>
            </w:r>
          </w:p>
        </w:tc>
        <w:tc>
          <w:tcPr>
            <w:tcW w:w="4252" w:type="dxa"/>
          </w:tcPr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1B7F75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"Архив"</w:t>
            </w:r>
          </w:p>
        </w:tc>
        <w:tc>
          <w:tcPr>
            <w:tcW w:w="3686" w:type="dxa"/>
          </w:tcPr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1B7F75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"Корзина"</w:t>
            </w:r>
          </w:p>
        </w:tc>
      </w:tr>
      <w:tr w:rsidR="001B7F75" w:rsidRPr="001B7F75" w:rsidTr="001B7F75">
        <w:trPr>
          <w:trHeight w:val="1408"/>
        </w:trPr>
        <w:tc>
          <w:tcPr>
            <w:tcW w:w="2296" w:type="dxa"/>
            <w:vMerge/>
            <w:tcBorders>
              <w:bottom w:val="single" w:sz="4" w:space="0" w:color="000000" w:themeColor="text1"/>
            </w:tcBorders>
          </w:tcPr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651" w:type="dxa"/>
            <w:tcBorders>
              <w:bottom w:val="single" w:sz="4" w:space="0" w:color="000000" w:themeColor="text1"/>
            </w:tcBorders>
          </w:tcPr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B7F75"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688621" cy="387350"/>
                  <wp:effectExtent l="19050" t="0" r="0" b="0"/>
                  <wp:docPr id="75" name="Рисунок 4" descr="https://i.ytimg.com/vi/LdyGoa3_Sqw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.ytimg.com/vi/LdyGoa3_Sqw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08" cy="387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B7F75">
              <w:rPr>
                <w:rFonts w:ascii="Times New Roman" w:hAnsi="Times New Roman" w:cs="Times New Roman"/>
                <w:sz w:val="40"/>
                <w:szCs w:val="40"/>
              </w:rPr>
              <w:t>взять на заметку, актуально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B7F75"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561327" cy="349250"/>
                  <wp:effectExtent l="19050" t="0" r="0" b="0"/>
                  <wp:docPr id="76" name="Рисунок 7" descr="https://avatars.mds.yandex.net/get-zen_doc/1923220/pub_5f9075026dc8f92eda73407e_5f9075e76dc8f92eda74bd44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zen_doc/1923220/pub_5f9075026dc8f92eda73407e_5f9075e76dc8f92eda74bd44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3427" r="-1002" b="10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997" cy="354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B7F75">
              <w:rPr>
                <w:rFonts w:ascii="Times New Roman" w:hAnsi="Times New Roman" w:cs="Times New Roman"/>
                <w:sz w:val="40"/>
                <w:szCs w:val="40"/>
              </w:rPr>
              <w:t xml:space="preserve">сомневаюсь, </w:t>
            </w:r>
          </w:p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B7F75">
              <w:rPr>
                <w:rFonts w:ascii="Times New Roman" w:hAnsi="Times New Roman" w:cs="Times New Roman"/>
                <w:sz w:val="40"/>
                <w:szCs w:val="40"/>
              </w:rPr>
              <w:t>требуется доработка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B7F75"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393700" cy="387350"/>
                  <wp:effectExtent l="19050" t="0" r="6350" b="0"/>
                  <wp:docPr id="77" name="Рисунок 1" descr="https://yt3.ggpht.com/a/AATXAJy9P9DNkM3UzpvtHnJ-VWKk-7K7fe1loQKIS68s=s900-c-k-c0xffffffff-no-rj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yt3.ggpht.com/a/AATXAJy9P9DNkM3UzpvtHnJ-VWKk-7K7fe1loQKIS68s=s900-c-k-c0xffffffff-no-rj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1522" t="5435" r="12826" b="32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344" cy="389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B7F75">
              <w:rPr>
                <w:rFonts w:ascii="Times New Roman" w:hAnsi="Times New Roman" w:cs="Times New Roman"/>
                <w:sz w:val="40"/>
                <w:szCs w:val="40"/>
              </w:rPr>
              <w:t>удалить, неэффективно</w:t>
            </w:r>
          </w:p>
        </w:tc>
      </w:tr>
      <w:tr w:rsidR="001B7F75" w:rsidRPr="001B7F75" w:rsidTr="001B7F75">
        <w:tc>
          <w:tcPr>
            <w:tcW w:w="2296" w:type="dxa"/>
          </w:tcPr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1B7F75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содержание</w:t>
            </w:r>
          </w:p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</w:p>
        </w:tc>
        <w:tc>
          <w:tcPr>
            <w:tcW w:w="4651" w:type="dxa"/>
          </w:tcPr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52" w:type="dxa"/>
          </w:tcPr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B7F75" w:rsidRPr="001B7F75" w:rsidTr="001B7F75">
        <w:tc>
          <w:tcPr>
            <w:tcW w:w="2296" w:type="dxa"/>
          </w:tcPr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1B7F75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мастер-учитель</w:t>
            </w:r>
          </w:p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</w:p>
        </w:tc>
        <w:tc>
          <w:tcPr>
            <w:tcW w:w="4651" w:type="dxa"/>
          </w:tcPr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52" w:type="dxa"/>
          </w:tcPr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1B7F75" w:rsidRPr="001B7F75" w:rsidTr="001B7F75">
        <w:tc>
          <w:tcPr>
            <w:tcW w:w="2296" w:type="dxa"/>
          </w:tcPr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  <w:r w:rsidRPr="001B7F75">
              <w:rPr>
                <w:rFonts w:ascii="Times New Roman" w:hAnsi="Times New Roman" w:cs="Times New Roman"/>
                <w:color w:val="0070C0"/>
                <w:sz w:val="40"/>
                <w:szCs w:val="40"/>
              </w:rPr>
              <w:t>взаимодействие</w:t>
            </w:r>
          </w:p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color w:val="0070C0"/>
                <w:sz w:val="40"/>
                <w:szCs w:val="40"/>
              </w:rPr>
            </w:pPr>
          </w:p>
        </w:tc>
        <w:tc>
          <w:tcPr>
            <w:tcW w:w="4651" w:type="dxa"/>
          </w:tcPr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252" w:type="dxa"/>
          </w:tcPr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1B7F75" w:rsidRPr="001B7F75" w:rsidRDefault="001B7F75" w:rsidP="008301CE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1F503B" w:rsidRDefault="001F503B"/>
    <w:sectPr w:rsidR="001F503B" w:rsidSect="001B7F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10"/>
  <w:displayHorizontalDrawingGridEvery w:val="2"/>
  <w:characterSpacingControl w:val="doNotCompress"/>
  <w:compat/>
  <w:rsids>
    <w:rsidRoot w:val="001B7F75"/>
    <w:rsid w:val="000673D7"/>
    <w:rsid w:val="001B7F75"/>
    <w:rsid w:val="001F503B"/>
    <w:rsid w:val="003D7E86"/>
    <w:rsid w:val="004E248F"/>
    <w:rsid w:val="00B50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7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>Grizli777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2021-03-12T16:55:00Z</dcterms:created>
  <dcterms:modified xsi:type="dcterms:W3CDTF">2021-03-12T16:57:00Z</dcterms:modified>
</cp:coreProperties>
</file>