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2C" w:rsidRDefault="002A0DBE" w:rsidP="002A0D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</w:t>
      </w:r>
    </w:p>
    <w:p w:rsidR="002A0DBE" w:rsidRDefault="002A0DBE" w:rsidP="002A0D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"Средняя общеобразовательная школа №24 г. Орска" дошкольные группы.</w:t>
      </w:r>
    </w:p>
    <w:p w:rsidR="002A0DBE" w:rsidRDefault="002A0DBE" w:rsidP="002A0D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DBE" w:rsidRDefault="002A0DBE" w:rsidP="002A0DBE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Дидактическая игра</w:t>
      </w:r>
    </w:p>
    <w:p w:rsidR="002A0DBE" w:rsidRDefault="002A0DBE" w:rsidP="002A0DBE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"Где живут деньги".</w:t>
      </w:r>
    </w:p>
    <w:p w:rsidR="002A0DBE" w:rsidRDefault="002A0DBE" w:rsidP="002A0DB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старшего дошкольного возраста</w:t>
      </w:r>
    </w:p>
    <w:p w:rsidR="002B7D34" w:rsidRPr="002B7D34" w:rsidRDefault="002A0DBE" w:rsidP="002A0DBE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Цель:</w:t>
      </w:r>
      <w:r w:rsidR="002B7D3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детей с внешним видом купюр России, с местами</w:t>
      </w:r>
      <w:r w:rsidR="002B7D34">
        <w:rPr>
          <w:rFonts w:ascii="Times New Roman" w:hAnsi="Times New Roman" w:cs="Times New Roman"/>
          <w:sz w:val="28"/>
          <w:szCs w:val="28"/>
        </w:rPr>
        <w:t xml:space="preserve"> хранения денег.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A0DBE" w:rsidRPr="002B7D34" w:rsidRDefault="002A0DBE" w:rsidP="002A0DBE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Задачи: </w:t>
      </w:r>
      <w:r w:rsidR="002B7D34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Сформировать культуру обращения с деньгами.</w:t>
      </w:r>
    </w:p>
    <w:p w:rsidR="002A0DBE" w:rsidRDefault="002B7D34" w:rsidP="002A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экономический кругозор, познавательный интерес у детей.</w:t>
      </w:r>
    </w:p>
    <w:p w:rsidR="002B7D34" w:rsidRPr="002B7D34" w:rsidRDefault="002B7D34" w:rsidP="002A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пополнению словаря детей экономическими терминами.</w:t>
      </w:r>
    </w:p>
    <w:p w:rsidR="002B7D34" w:rsidRDefault="002B7D34" w:rsidP="002A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Оборудование для игры: </w:t>
      </w:r>
      <w:r>
        <w:rPr>
          <w:rFonts w:ascii="Times New Roman" w:hAnsi="Times New Roman" w:cs="Times New Roman"/>
          <w:sz w:val="28"/>
          <w:szCs w:val="28"/>
        </w:rPr>
        <w:t>карточки с изображением денежных знаков России, карточки с изображением мест, где могут храниться деньги.</w:t>
      </w:r>
    </w:p>
    <w:p w:rsidR="002B7D34" w:rsidRDefault="002B7D34" w:rsidP="002A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и обсудить внешний вид денежных знаков.</w:t>
      </w:r>
    </w:p>
    <w:p w:rsidR="002B7D34" w:rsidRDefault="002B7D34" w:rsidP="002A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самую дорогую и самую дешёвую купюру и монету.</w:t>
      </w:r>
    </w:p>
    <w:p w:rsidR="002B7D34" w:rsidRDefault="002B7D34" w:rsidP="002A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детям назвать по памяти номиналы купюр и монет России.</w:t>
      </w:r>
    </w:p>
    <w:p w:rsidR="002B7D34" w:rsidRPr="002B7D34" w:rsidRDefault="002B7D34" w:rsidP="002A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имеющихся карточек выбрать те, на которых изображены места, где могут храниться деньги и поместить их на специальное поле.</w:t>
      </w:r>
    </w:p>
    <w:sectPr w:rsidR="002B7D34" w:rsidRPr="002B7D34" w:rsidSect="00CA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0DBE"/>
    <w:rsid w:val="002A0DBE"/>
    <w:rsid w:val="002B7D34"/>
    <w:rsid w:val="00CA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2024-02-04T02:00:00Z</dcterms:created>
  <dcterms:modified xsi:type="dcterms:W3CDTF">2024-02-04T02:19:00Z</dcterms:modified>
</cp:coreProperties>
</file>