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50" w:rsidRDefault="00C50750" w:rsidP="00C50750">
      <w:pPr>
        <w:pStyle w:val="a3"/>
        <w:jc w:val="center"/>
        <w:rPr>
          <w:rFonts w:ascii="Times New Roman" w:eastAsia="Constantia" w:hAnsi="Times New Roman" w:cs="Times New Roman"/>
          <w:b/>
          <w:sz w:val="26"/>
          <w:szCs w:val="26"/>
        </w:rPr>
      </w:pPr>
      <w:r w:rsidRPr="00C50750">
        <w:rPr>
          <w:rFonts w:ascii="Times New Roman" w:eastAsia="Constantia" w:hAnsi="Times New Roman" w:cs="Times New Roman"/>
          <w:b/>
          <w:sz w:val="26"/>
          <w:szCs w:val="26"/>
        </w:rPr>
        <w:t xml:space="preserve">Тема: </w:t>
      </w:r>
      <w:r>
        <w:rPr>
          <w:rFonts w:ascii="Times New Roman" w:eastAsia="Constantia" w:hAnsi="Times New Roman" w:cs="Times New Roman"/>
          <w:b/>
          <w:sz w:val="26"/>
          <w:szCs w:val="26"/>
        </w:rPr>
        <w:t>«</w:t>
      </w:r>
      <w:r w:rsidRPr="00C50750">
        <w:rPr>
          <w:rFonts w:ascii="Times New Roman" w:eastAsia="Constantia" w:hAnsi="Times New Roman" w:cs="Times New Roman"/>
          <w:b/>
          <w:sz w:val="26"/>
          <w:szCs w:val="26"/>
        </w:rPr>
        <w:t>Развитие познавательной активности детей старшего дошкольного возраста</w:t>
      </w:r>
      <w:r>
        <w:rPr>
          <w:rFonts w:ascii="Times New Roman" w:eastAsia="Constantia" w:hAnsi="Times New Roman" w:cs="Times New Roman"/>
          <w:b/>
          <w:sz w:val="26"/>
          <w:szCs w:val="26"/>
        </w:rPr>
        <w:t xml:space="preserve"> ч</w:t>
      </w:r>
      <w:r w:rsidRPr="00C50750">
        <w:rPr>
          <w:rFonts w:ascii="Times New Roman" w:eastAsia="Constantia" w:hAnsi="Times New Roman" w:cs="Times New Roman"/>
          <w:b/>
          <w:sz w:val="26"/>
          <w:szCs w:val="26"/>
        </w:rPr>
        <w:t>ерез организацию и проведение  исследовательской деятельности</w:t>
      </w:r>
      <w:r>
        <w:rPr>
          <w:rFonts w:ascii="Times New Roman" w:eastAsia="Constantia" w:hAnsi="Times New Roman" w:cs="Times New Roman"/>
          <w:b/>
          <w:sz w:val="26"/>
          <w:szCs w:val="26"/>
        </w:rPr>
        <w:t>»</w:t>
      </w:r>
      <w:r w:rsidRPr="00C50750">
        <w:rPr>
          <w:rFonts w:ascii="Times New Roman" w:eastAsia="Constantia" w:hAnsi="Times New Roman" w:cs="Times New Roman"/>
          <w:b/>
          <w:sz w:val="26"/>
          <w:szCs w:val="26"/>
        </w:rPr>
        <w:t>.</w:t>
      </w:r>
    </w:p>
    <w:p w:rsidR="00C50750" w:rsidRDefault="00C50750" w:rsidP="00C50750">
      <w:pPr>
        <w:pStyle w:val="a3"/>
        <w:jc w:val="center"/>
        <w:rPr>
          <w:rFonts w:ascii="Times New Roman" w:eastAsia="Constantia" w:hAnsi="Times New Roman" w:cs="Times New Roman"/>
          <w:b/>
          <w:sz w:val="26"/>
          <w:szCs w:val="26"/>
        </w:rPr>
      </w:pPr>
    </w:p>
    <w:p w:rsidR="00C50750" w:rsidRPr="00244A36" w:rsidRDefault="00244A36" w:rsidP="00C50750">
      <w:pPr>
        <w:pStyle w:val="a3"/>
        <w:jc w:val="right"/>
        <w:rPr>
          <w:rFonts w:ascii="Times New Roman" w:eastAsia="Constantia" w:hAnsi="Times New Roman" w:cs="Times New Roman"/>
          <w:sz w:val="24"/>
          <w:szCs w:val="24"/>
        </w:rPr>
      </w:pPr>
      <w:r>
        <w:rPr>
          <w:rFonts w:ascii="Times New Roman" w:eastAsia="Constantia" w:hAnsi="Times New Roman" w:cs="Times New Roman"/>
          <w:sz w:val="24"/>
          <w:szCs w:val="24"/>
        </w:rPr>
        <w:t>в</w:t>
      </w:r>
      <w:r w:rsidR="00C50750" w:rsidRPr="00244A36">
        <w:rPr>
          <w:rFonts w:ascii="Times New Roman" w:eastAsia="Constantia" w:hAnsi="Times New Roman" w:cs="Times New Roman"/>
          <w:sz w:val="24"/>
          <w:szCs w:val="24"/>
        </w:rPr>
        <w:t xml:space="preserve">оспитатель 1 кат. МДОАУ </w:t>
      </w:r>
    </w:p>
    <w:p w:rsidR="00C50750" w:rsidRPr="00244A36" w:rsidRDefault="00C50750" w:rsidP="00C50750">
      <w:pPr>
        <w:pStyle w:val="a3"/>
        <w:jc w:val="right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«Детский сад №124 «Василёк» </w:t>
      </w:r>
      <w:proofErr w:type="spellStart"/>
      <w:r w:rsidRPr="00244A36">
        <w:rPr>
          <w:rFonts w:ascii="Times New Roman" w:eastAsia="Constantia" w:hAnsi="Times New Roman" w:cs="Times New Roman"/>
          <w:sz w:val="24"/>
          <w:szCs w:val="24"/>
        </w:rPr>
        <w:t>г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.О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рска</w:t>
      </w:r>
      <w:proofErr w:type="spellEnd"/>
      <w:r w:rsidRPr="00244A36">
        <w:rPr>
          <w:rFonts w:ascii="Times New Roman" w:eastAsia="Constantia" w:hAnsi="Times New Roman" w:cs="Times New Roman"/>
          <w:sz w:val="24"/>
          <w:szCs w:val="24"/>
        </w:rPr>
        <w:t>»</w:t>
      </w:r>
    </w:p>
    <w:p w:rsidR="00C50750" w:rsidRPr="00244A36" w:rsidRDefault="00C50750" w:rsidP="00C50750">
      <w:pPr>
        <w:pStyle w:val="a3"/>
        <w:jc w:val="right"/>
        <w:rPr>
          <w:rFonts w:ascii="Times New Roman" w:eastAsia="Constantia" w:hAnsi="Times New Roman" w:cs="Times New Roman"/>
          <w:sz w:val="24"/>
          <w:szCs w:val="24"/>
        </w:rPr>
      </w:pPr>
      <w:proofErr w:type="spellStart"/>
      <w:r w:rsidRPr="00244A36">
        <w:rPr>
          <w:rFonts w:ascii="Times New Roman" w:eastAsia="Constantia" w:hAnsi="Times New Roman" w:cs="Times New Roman"/>
          <w:sz w:val="24"/>
          <w:szCs w:val="24"/>
        </w:rPr>
        <w:t>Хорошилова</w:t>
      </w:r>
      <w:proofErr w:type="spell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О.Ю.</w:t>
      </w:r>
    </w:p>
    <w:p w:rsidR="00C50750" w:rsidRPr="00244A36" w:rsidRDefault="00C50750" w:rsidP="00C50750">
      <w:pPr>
        <w:pStyle w:val="a3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</w:p>
    <w:p w:rsidR="00C50750" w:rsidRPr="00244A36" w:rsidRDefault="00C50750" w:rsidP="00244A36">
      <w:pPr>
        <w:pStyle w:val="a3"/>
        <w:jc w:val="both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244A36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Актуальность.</w:t>
      </w:r>
    </w:p>
    <w:p w:rsidR="00C50750" w:rsidRPr="00244A36" w:rsidRDefault="00C50750" w:rsidP="00244A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</w:rPr>
      </w:pPr>
      <w:r w:rsidRPr="00244A36">
        <w:rPr>
          <w:color w:val="181818"/>
        </w:rPr>
        <w:t>Важной проблемой на современном этапе является не только обучать детей, сообщать им определенную систему знаний, но и научить детей учиться, мыслить самостоятельно, познавать, исследовать мир.</w:t>
      </w:r>
    </w:p>
    <w:p w:rsidR="00C50750" w:rsidRPr="00244A36" w:rsidRDefault="00C50750" w:rsidP="00244A3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</w:rPr>
      </w:pPr>
      <w:r w:rsidRPr="00244A36">
        <w:rPr>
          <w:color w:val="181818"/>
        </w:rPr>
        <w:t>Актуальностью мое работы является развитие познавательной активности дошкольников  через развитие навыков исследовательского поведения.</w:t>
      </w:r>
    </w:p>
    <w:p w:rsidR="00244A36" w:rsidRPr="00244A36" w:rsidRDefault="00C50750" w:rsidP="00244A36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244A36">
        <w:rPr>
          <w:color w:val="181818"/>
        </w:rPr>
        <w:t>Формирование умения вести исследовательскую деятельность – это сложный, комплексный процесс. Уже в дошкольном возрасте можно начинать обучение исследовательской деятельности, опираясь на такие психолого-физиологические особенности этого возраста, как врожденная любознательность, эмоциональная чуткость, подражательность.</w:t>
      </w:r>
    </w:p>
    <w:p w:rsidR="00E20158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Приоритетным направлением моей работы является исследовательская деятельность детей дошкольного возраста.</w:t>
      </w:r>
      <w:r w:rsidR="00E20158" w:rsidRPr="00244A36">
        <w:rPr>
          <w:rFonts w:ascii="Times New Roman" w:eastAsia="Constantia" w:hAnsi="Times New Roman" w:cs="Times New Roman"/>
          <w:sz w:val="24"/>
          <w:szCs w:val="24"/>
        </w:rPr>
        <w:t xml:space="preserve"> Много интересных открытий было сделано вместе с воспитанниками, </w:t>
      </w:r>
      <w:proofErr w:type="gramStart"/>
      <w:r w:rsidR="00E20158" w:rsidRPr="00244A36">
        <w:rPr>
          <w:rFonts w:ascii="Times New Roman" w:eastAsia="Constantia" w:hAnsi="Times New Roman" w:cs="Times New Roman"/>
          <w:sz w:val="24"/>
          <w:szCs w:val="24"/>
        </w:rPr>
        <w:t>что</w:t>
      </w:r>
      <w:proofErr w:type="gramEnd"/>
      <w:r w:rsidR="00E20158" w:rsidRPr="00244A36">
        <w:rPr>
          <w:rFonts w:ascii="Times New Roman" w:eastAsia="Constantia" w:hAnsi="Times New Roman" w:cs="Times New Roman"/>
          <w:sz w:val="24"/>
          <w:szCs w:val="24"/>
        </w:rPr>
        <w:t xml:space="preserve"> несомненно оставит положительный отклик у них  в дальнейшей жизни.</w:t>
      </w:r>
    </w:p>
    <w:p w:rsidR="00E63F22" w:rsidRPr="00244A36" w:rsidRDefault="00E2015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</w:t>
      </w:r>
      <w:r w:rsidR="00854D78" w:rsidRPr="00244A36">
        <w:rPr>
          <w:rFonts w:ascii="Times New Roman" w:eastAsia="Constantia" w:hAnsi="Times New Roman" w:cs="Times New Roman"/>
          <w:sz w:val="24"/>
          <w:szCs w:val="24"/>
        </w:rPr>
        <w:t>На протяжении последних лет, воспитанники нашей группы становились призёрами и лауриатами в конкурсах по исследовательской деятельности регионального уровня:  “</w:t>
      </w:r>
      <w:r w:rsidR="00854D78" w:rsidRPr="00244A36">
        <w:rPr>
          <w:rFonts w:ascii="Times New Roman" w:eastAsia="Constantia" w:hAnsi="Times New Roman" w:cs="Times New Roman"/>
          <w:b/>
          <w:sz w:val="24"/>
          <w:szCs w:val="24"/>
        </w:rPr>
        <w:t xml:space="preserve">Я - исследователь”. </w:t>
      </w:r>
      <w:r w:rsidR="00854D78" w:rsidRPr="00244A36">
        <w:rPr>
          <w:rFonts w:ascii="Times New Roman" w:eastAsia="Constantia" w:hAnsi="Times New Roman" w:cs="Times New Roman"/>
          <w:sz w:val="24"/>
          <w:szCs w:val="24"/>
        </w:rPr>
        <w:t>Были представленны детьми следующие проекты: раздел живая природа - “Эти удивительные змеи”, “Амурские тигры”, “Мой друг Кеша”, “Удивительные черепахи”.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Раздел неживая природа - “Этот удивительный космос”.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b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На к</w:t>
      </w:r>
      <w:r w:rsidR="00E20158" w:rsidRPr="00244A36">
        <w:rPr>
          <w:rFonts w:ascii="Times New Roman" w:eastAsia="Constantia" w:hAnsi="Times New Roman" w:cs="Times New Roman"/>
          <w:sz w:val="24"/>
          <w:szCs w:val="24"/>
        </w:rPr>
        <w:t>о</w:t>
      </w:r>
      <w:r w:rsidRPr="00244A36">
        <w:rPr>
          <w:rFonts w:ascii="Times New Roman" w:eastAsia="Constantia" w:hAnsi="Times New Roman" w:cs="Times New Roman"/>
          <w:sz w:val="24"/>
          <w:szCs w:val="24"/>
        </w:rPr>
        <w:t>нкурсе муниципального уровня: “</w:t>
      </w:r>
      <w:r w:rsidR="00E20158" w:rsidRPr="00244A36">
        <w:rPr>
          <w:rFonts w:ascii="Times New Roman" w:eastAsia="Constantia" w:hAnsi="Times New Roman" w:cs="Times New Roman"/>
          <w:b/>
          <w:sz w:val="24"/>
          <w:szCs w:val="24"/>
        </w:rPr>
        <w:t xml:space="preserve">Совёнок” </w:t>
      </w:r>
      <w:r w:rsidR="00E20158" w:rsidRPr="00244A36">
        <w:rPr>
          <w:rFonts w:ascii="Times New Roman" w:eastAsia="Constantia" w:hAnsi="Times New Roman" w:cs="Times New Roman"/>
          <w:sz w:val="24"/>
          <w:szCs w:val="24"/>
        </w:rPr>
        <w:t>были представле</w:t>
      </w: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ны детьми проекты: “Чудесные превращения мыла”, “Поварёшка </w:t>
      </w:r>
      <w:proofErr w:type="spellStart"/>
      <w:r w:rsidRPr="00244A36">
        <w:rPr>
          <w:rFonts w:ascii="Times New Roman" w:eastAsia="Constantia" w:hAnsi="Times New Roman" w:cs="Times New Roman"/>
          <w:sz w:val="24"/>
          <w:szCs w:val="24"/>
        </w:rPr>
        <w:t>Витаминка</w:t>
      </w:r>
      <w:proofErr w:type="spellEnd"/>
      <w:r w:rsidRPr="00244A36">
        <w:rPr>
          <w:rFonts w:ascii="Times New Roman" w:eastAsia="Constantia" w:hAnsi="Times New Roman" w:cs="Times New Roman"/>
          <w:sz w:val="24"/>
          <w:szCs w:val="24"/>
        </w:rPr>
        <w:t>”- Виолетта”.</w:t>
      </w:r>
    </w:p>
    <w:p w:rsidR="00E63F22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Метод исследовательских проектов очень интересен в работе с детьми т.к. они являются активными участниками опытно - исследовательской деятельности, сами находят ответы на многие вопросы через совместную деятельность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со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взрослым.</w:t>
      </w:r>
    </w:p>
    <w:p w:rsidR="00E63F22" w:rsidRPr="00244A36" w:rsidRDefault="00854D78" w:rsidP="00244A36">
      <w:pPr>
        <w:spacing w:after="0" w:line="240" w:lineRule="auto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</w:t>
      </w:r>
    </w:p>
    <w:p w:rsidR="00E63F22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b/>
          <w:sz w:val="24"/>
          <w:szCs w:val="24"/>
        </w:rPr>
        <w:t>Исследовательская, поисковая активность</w:t>
      </w: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– естественное состояние ребенка, он настроен на освоение окружающего мира, он хочет его познавать. Это внутреннее стремление к исследованию порождает исследовательское поведение и создает условия для того, чтобы психическое развитие ребенка изначально разворачивалось как процесс саморазвития. 3адача взрослого – активно помогать исследовательской, поисковой активности детей. </w:t>
      </w:r>
    </w:p>
    <w:p w:rsidR="00E63F22" w:rsidRPr="00244A36" w:rsidRDefault="00854D78" w:rsidP="00244A36">
      <w:pPr>
        <w:spacing w:after="0" w:line="240" w:lineRule="auto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Ребенок – дошкольник как никто другой настроен на процесс познания, он хочет понять окружающий мир. Именно это внутреннее стремление к исследованию может порождать исследовательское поведение и создает условия для того, чтобы общее развитие изначально происходило в процессе элементарной исследовательской деятельности.</w:t>
      </w:r>
    </w:p>
    <w:p w:rsidR="00E63F22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Поисковая деятельность – это совместная работа воспитателя и детей, направленная на решение познавательных задач, возникающих в ходе познавательной деятельности, в повседневной жизни, в игре, труде, то есть в процессе познания окружающего мира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.Э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та деятельность предполагает высокую активность и самостоятельность детей в процессе разрешения познавательных задач. В результате происходит не только открытие детьми новых знаний об окружающем мире, но и способов познания. Исследовательская практика ребенка – дошкольника – это один из основных путей познания окружающего мира.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b/>
          <w:i/>
          <w:sz w:val="24"/>
          <w:szCs w:val="24"/>
        </w:rPr>
        <w:lastRenderedPageBreak/>
        <w:t xml:space="preserve">В этом году одной из </w:t>
      </w:r>
      <w:proofErr w:type="gramStart"/>
      <w:r w:rsidRPr="00244A36">
        <w:rPr>
          <w:rFonts w:ascii="Times New Roman" w:eastAsia="Constantia" w:hAnsi="Times New Roman" w:cs="Times New Roman"/>
          <w:b/>
          <w:i/>
          <w:sz w:val="24"/>
          <w:szCs w:val="24"/>
        </w:rPr>
        <w:t>тем было ознакомление детей с регионами России и особый интересс вызвал</w:t>
      </w:r>
      <w:proofErr w:type="gramEnd"/>
      <w:r w:rsidRPr="00244A36">
        <w:rPr>
          <w:rFonts w:ascii="Times New Roman" w:eastAsia="Constantia" w:hAnsi="Times New Roman" w:cs="Times New Roman"/>
          <w:b/>
          <w:i/>
          <w:sz w:val="24"/>
          <w:szCs w:val="24"/>
        </w:rPr>
        <w:t xml:space="preserve"> уголок России - Камчатка т.к. он знаменит своими вулканами</w:t>
      </w: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. </w:t>
      </w:r>
    </w:p>
    <w:p w:rsidR="00E63F22" w:rsidRPr="00244A36" w:rsidRDefault="00E20158" w:rsidP="00244A36">
      <w:pPr>
        <w:pStyle w:val="a3"/>
        <w:jc w:val="both"/>
        <w:rPr>
          <w:rFonts w:ascii="Times New Roman" w:eastAsia="Constantia" w:hAnsi="Times New Roman" w:cs="Times New Roman"/>
          <w:b/>
          <w:sz w:val="24"/>
          <w:szCs w:val="24"/>
          <w:u w:val="single"/>
        </w:rPr>
      </w:pPr>
      <w:r w:rsidRPr="00244A36">
        <w:rPr>
          <w:rFonts w:ascii="Times New Roman" w:eastAsia="Constantia" w:hAnsi="Times New Roman" w:cs="Times New Roman"/>
          <w:b/>
          <w:sz w:val="24"/>
          <w:szCs w:val="24"/>
          <w:u w:val="single"/>
        </w:rPr>
        <w:t xml:space="preserve">Начало </w:t>
      </w:r>
      <w:r w:rsidR="00854D78" w:rsidRPr="00244A36">
        <w:rPr>
          <w:rFonts w:ascii="Times New Roman" w:eastAsia="Constantia" w:hAnsi="Times New Roman" w:cs="Times New Roman"/>
          <w:b/>
          <w:sz w:val="24"/>
          <w:szCs w:val="24"/>
          <w:u w:val="single"/>
        </w:rPr>
        <w:t xml:space="preserve"> проекта.</w:t>
      </w:r>
    </w:p>
    <w:p w:rsidR="00E63F22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При рассматривании энциклопедии детей заинтересовали картинки с изображением извергающихсявулканов. Дети стали расспрашивать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что это такое почему так происходит ,опасно ли это? В процессе беседы выяснилось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что детей заинтересовало это природное явление, и мною было принято решение подробнее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рассказать детям об этом с помощью различных иллюстраций вулканов, просмотров фильмов, презентаций и проведения эксперимента “извержение вулкана”.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 </w:t>
      </w:r>
      <w:r w:rsidR="00E20158" w:rsidRPr="00244A36">
        <w:rPr>
          <w:rFonts w:ascii="Times New Roman" w:eastAsia="Constantia" w:hAnsi="Times New Roman" w:cs="Times New Roman"/>
          <w:sz w:val="24"/>
          <w:szCs w:val="24"/>
        </w:rPr>
        <w:tab/>
        <w:t>В природе всё взаимосвяза</w:t>
      </w: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но, жизнь на Земле во многом зависит от окружающей среды. Знания о вулканах помогают ребёнку осмыслить, что в мире и в России есть такие природные объекты как 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-в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улканы, которые влияют наклимат земли, на живые оранизмы, на изменения рельефа земли .</w:t>
      </w:r>
    </w:p>
    <w:p w:rsidR="00E63F22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Извержение вулканов - это опасные природные явления, которые характеризуются внезапными нарушениями жизнидеятельности населения, разрушениями, травмами и жертвами среди людей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Наша страна огромна .В Камчатском крае существует более 20 действующих вулканов .</w:t>
      </w:r>
    </w:p>
    <w:p w:rsidR="00E63F22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b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Решено было изготовить макет </w:t>
      </w:r>
      <w:proofErr w:type="gramStart"/>
      <w:r w:rsidRPr="00244A36">
        <w:rPr>
          <w:rFonts w:ascii="Times New Roman" w:eastAsia="Constantia" w:hAnsi="Times New Roman" w:cs="Times New Roman"/>
          <w:b/>
          <w:sz w:val="24"/>
          <w:szCs w:val="24"/>
        </w:rPr>
        <w:t>:“</w:t>
      </w:r>
      <w:proofErr w:type="gramEnd"/>
      <w:r w:rsidRPr="00244A36">
        <w:rPr>
          <w:rFonts w:ascii="Times New Roman" w:eastAsia="Constantia" w:hAnsi="Times New Roman" w:cs="Times New Roman"/>
          <w:b/>
          <w:sz w:val="24"/>
          <w:szCs w:val="24"/>
        </w:rPr>
        <w:t>Вулкан”</w:t>
      </w: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и разработать творческий проект </w:t>
      </w:r>
      <w:r w:rsidRPr="00244A36">
        <w:rPr>
          <w:rFonts w:ascii="Times New Roman" w:eastAsia="Constantia" w:hAnsi="Times New Roman" w:cs="Times New Roman"/>
          <w:b/>
          <w:sz w:val="24"/>
          <w:szCs w:val="24"/>
        </w:rPr>
        <w:t>:“ Тайны  -вулкана”.</w:t>
      </w:r>
    </w:p>
    <w:p w:rsidR="00E63F22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Целью проекта </w:t>
      </w:r>
      <w:proofErr w:type="spell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стало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:с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формировать</w:t>
      </w:r>
      <w:proofErr w:type="spell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первоначальное представление дошкольников о вулканах. Познакомить детей с природным явлением - вулкан ; развитие творческой познавательной активности дошкольников, воспитание у детей эмоционально-положительного отношения и интереса к процессу макетирования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</w:p>
    <w:p w:rsidR="00E63F22" w:rsidRPr="00244A36" w:rsidRDefault="00E63F22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  <w:u w:val="single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Была проведена предварительная работа: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1. просмотр фильма о горах, действующих и спящих вулканах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2. рассматривание энциклопедий, иллюстраций, чтение литературы, 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3. экспериментальная деятельность, в ходе которой дети узнали, как горы  превращаются в огнедышащие вулканы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</w:t>
      </w:r>
    </w:p>
    <w:p w:rsidR="00E63F22" w:rsidRPr="00244A36" w:rsidRDefault="00E63F22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  <w:u w:val="single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Тема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:“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Уголок России - Камчатка .Тайны вулкана” 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очень обширная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поэтому была разбита на несколько подразделов :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-знакомство с полуостровом Камчатка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-знакомство с некоторыми вулканами на Камчатке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-знакомство с флорой и фауной полуострова Камчатка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-знакомство с природным явлением - извержение вулкана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-краткое знакомство с коренными жителями Камчатки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</w:p>
    <w:p w:rsidR="00E63F22" w:rsidRPr="00244A36" w:rsidRDefault="00E63F22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  <w:u w:val="single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 Реализация проекта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1.Занятия познавательного цикла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-беседа воспитателя с детьми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:“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Уголок России  -Камчатка” ,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-рассказ воспитателя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:“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Тайна вулканов  -Камчатки” ,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“Морские обитатели Камчатки”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“Дикие животные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-п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олуострова Камчатка” ,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“Извержение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-в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улкана” ,“Жители Камчатки” 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  <w:u w:val="single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2.Комплексные занятия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“Синие киты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-м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орские обитатели Камчатки” ,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“ Бурые медведи на Камчатке”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“Извержение вулкана на Камчатке”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3.Чтение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театрализация ,подвижные игры :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-легенда о “Боге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-В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улкане”, стихи, загадки о вулкане,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-“В гости на Камчатку к диким животным”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lastRenderedPageBreak/>
        <w:t xml:space="preserve">“Кто 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-к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ого боится ? ”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-“На оленях”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“Юрта” ,“Весёлая рыбалка” 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  <w:u w:val="single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4.Продуктивная деятельность детей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-лепка “Синий кит”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“Бурый медведь” 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-аппликация с элементами пластилинографии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“И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звержение вулкана”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5.Опытно - экспериментальная деятельность “Разбудим вулкан”.</w:t>
      </w:r>
    </w:p>
    <w:p w:rsidR="00E63F22" w:rsidRPr="00244A36" w:rsidRDefault="00E63F22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</w:p>
    <w:p w:rsidR="00E63F22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Извержение вулкана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-э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то катастрофа для людей. Разрушаются</w:t>
      </w:r>
      <w:r w:rsidR="00E20158" w:rsidRPr="00244A36">
        <w:rPr>
          <w:rFonts w:ascii="Times New Roman" w:eastAsia="Constantia" w:hAnsi="Times New Roman" w:cs="Times New Roman"/>
          <w:sz w:val="24"/>
          <w:szCs w:val="24"/>
        </w:rPr>
        <w:t xml:space="preserve"> </w:t>
      </w:r>
      <w:proofErr w:type="spellStart"/>
      <w:r w:rsidRPr="00244A36">
        <w:rPr>
          <w:rFonts w:ascii="Times New Roman" w:eastAsia="Constantia" w:hAnsi="Times New Roman" w:cs="Times New Roman"/>
          <w:sz w:val="24"/>
          <w:szCs w:val="24"/>
        </w:rPr>
        <w:t>города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,г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ибнут</w:t>
      </w:r>
      <w:proofErr w:type="spell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люди. Однако польза для людей от вулканов тоже есть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Благодаря вулканам образуются горные породы ,из которых состоит земная кора .Вулканы ,как лифты ,поднимают </w:t>
      </w:r>
      <w:proofErr w:type="spellStart"/>
      <w:r w:rsidRPr="00244A36">
        <w:rPr>
          <w:rFonts w:ascii="Times New Roman" w:eastAsia="Constantia" w:hAnsi="Times New Roman" w:cs="Times New Roman"/>
          <w:sz w:val="24"/>
          <w:szCs w:val="24"/>
        </w:rPr>
        <w:t>наповерхность</w:t>
      </w:r>
      <w:proofErr w:type="spell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много полезных веществ. Поэтому почва вокруг них очень плодородная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</w:p>
    <w:p w:rsidR="00E63F22" w:rsidRPr="00244A36" w:rsidRDefault="00854D78" w:rsidP="00244A36">
      <w:pPr>
        <w:pStyle w:val="a3"/>
        <w:ind w:firstLine="708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Из вулканической пыли делают лекарства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удобрения , очистители для воды. Из затвердевшей лавы строят дома. А ещё вулканы доставляют нам из земных недр алмазы, золото, углерод, азот, и другие газы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без которых жизнь на Земле невозможна 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  <w:u w:val="single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Вулкан потух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Жизнь, после извержения вулкана, возвращается постепенно.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Растения в этих местах с новой силой обретают свою девственную красоту, возвращаются дикие звери и птицы. Люди уже не опасаются и устраивают свою жизнь рядом с потухшим вулканом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Так и наш вулкан потух и дети с удовольствием вернули на макет с вулканом животных и коренной народ Камчатки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-(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Эвены ,Ительмены ,Коряки ,Алеуты , Чукчи ).</w:t>
      </w:r>
    </w:p>
    <w:p w:rsidR="00E63F22" w:rsidRPr="00244A36" w:rsidRDefault="00E63F22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  <w:u w:val="single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Совместная деятельность с детьми и родителями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-цикл ознакомления с книгами, энциклопедиями - о Камчатском крае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о жизни диких животных и морских обитателях этого края ,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о народе населяющих полуостров Камчатка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-составление творческих рассказов на тему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: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“Дикие животные 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-К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амчатки”,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-проведение викторины “Назови по описанию-морское животное обитающее на Камчатке”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-консультация для родителей на тему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: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“Коренные народы Камчатки”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.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  <w:u w:val="single"/>
        </w:rPr>
      </w:pPr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>Итог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-изготовление макета “Вулкан”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-создание альбома “Вулканы Камчатки”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-изготовление игрового материала из ламинированной бумаги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( морские животые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деревья ,дикие животные , народы Камчатки )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-изотовление дидактических игр “Найди вулкан по описанию”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,</w:t>
      </w:r>
      <w:proofErr w:type="gramEnd"/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>“Что лишнее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?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 ”, собери пазлы “Извержение вулкана”.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-выставка детских работ: аппликация с элементами пластилинографии “Вулкан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-п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роснулся”</w:t>
      </w:r>
    </w:p>
    <w:p w:rsidR="00E63F22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244A36">
        <w:rPr>
          <w:rFonts w:ascii="Times New Roman" w:eastAsia="Constantia" w:hAnsi="Times New Roman" w:cs="Times New Roman"/>
          <w:sz w:val="24"/>
          <w:szCs w:val="24"/>
        </w:rPr>
        <w:t xml:space="preserve">-проведение экперимента </w:t>
      </w:r>
      <w:proofErr w:type="gramStart"/>
      <w:r w:rsidRPr="00244A36">
        <w:rPr>
          <w:rFonts w:ascii="Times New Roman" w:eastAsia="Constantia" w:hAnsi="Times New Roman" w:cs="Times New Roman"/>
          <w:sz w:val="24"/>
          <w:szCs w:val="24"/>
        </w:rPr>
        <w:t>:“</w:t>
      </w:r>
      <w:proofErr w:type="gramEnd"/>
      <w:r w:rsidRPr="00244A36">
        <w:rPr>
          <w:rFonts w:ascii="Times New Roman" w:eastAsia="Constantia" w:hAnsi="Times New Roman" w:cs="Times New Roman"/>
          <w:sz w:val="24"/>
          <w:szCs w:val="24"/>
        </w:rPr>
        <w:t>Извержение вулкана”.</w:t>
      </w:r>
    </w:p>
    <w:p w:rsidR="00E20158" w:rsidRPr="00244A36" w:rsidRDefault="00854D78" w:rsidP="00244A36">
      <w:pPr>
        <w:pStyle w:val="a3"/>
        <w:jc w:val="both"/>
        <w:rPr>
          <w:rFonts w:ascii="Times New Roman" w:eastAsia="Constantia" w:hAnsi="Times New Roman" w:cs="Times New Roman"/>
          <w:color w:val="000000"/>
          <w:sz w:val="24"/>
          <w:szCs w:val="24"/>
        </w:rPr>
      </w:pPr>
      <w:r w:rsidRPr="00244A36">
        <w:rPr>
          <w:rFonts w:ascii="Times New Roman" w:eastAsia="Constantia" w:hAnsi="Times New Roman" w:cs="Times New Roman"/>
          <w:color w:val="000000"/>
          <w:sz w:val="24"/>
          <w:szCs w:val="24"/>
        </w:rPr>
        <w:t xml:space="preserve"> </w:t>
      </w:r>
    </w:p>
    <w:p w:rsidR="00E20158" w:rsidRPr="00244A36" w:rsidRDefault="00E20158" w:rsidP="00244A36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244A36">
        <w:rPr>
          <w:rFonts w:eastAsia="Constantia"/>
          <w:b/>
          <w:color w:val="000000"/>
          <w:u w:val="single"/>
        </w:rPr>
        <w:t>Вывод:</w:t>
      </w:r>
      <w:r w:rsidRPr="00244A36">
        <w:rPr>
          <w:color w:val="181818"/>
        </w:rPr>
        <w:t xml:space="preserve"> внедрение исследовательских методов в образовательный процесс детского сада - это на сегодняшний день один из основных путей познания, наиболее полно соответствующий природе ребенка и современным задачам обучения.</w:t>
      </w:r>
    </w:p>
    <w:p w:rsidR="00E20158" w:rsidRPr="00244A36" w:rsidRDefault="00E20158" w:rsidP="00E20158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 w:rsidRPr="00244A36">
        <w:rPr>
          <w:color w:val="181818"/>
        </w:rPr>
        <w:br/>
      </w:r>
    </w:p>
    <w:p w:rsidR="00E20158" w:rsidRDefault="00FC59C1" w:rsidP="00E20158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  <w:r>
        <w:rPr>
          <w:color w:val="181818"/>
        </w:rPr>
        <w:fldChar w:fldCharType="begin"/>
      </w:r>
      <w:r>
        <w:rPr>
          <w:color w:val="181818"/>
        </w:rPr>
        <w:instrText xml:space="preserve"> HYPERLINK "</w:instrText>
      </w:r>
      <w:r w:rsidRPr="00FC59C1">
        <w:rPr>
          <w:color w:val="181818"/>
        </w:rPr>
        <w:instrText>https://disk.yandex.ru/d/5FVVEB0gtKNEvQ?uid=303908444</w:instrText>
      </w:r>
      <w:r>
        <w:rPr>
          <w:color w:val="181818"/>
        </w:rPr>
        <w:instrText xml:space="preserve">" </w:instrText>
      </w:r>
      <w:r>
        <w:rPr>
          <w:color w:val="181818"/>
        </w:rPr>
        <w:fldChar w:fldCharType="separate"/>
      </w:r>
      <w:r w:rsidRPr="005C574E">
        <w:rPr>
          <w:rStyle w:val="a5"/>
        </w:rPr>
        <w:t>h</w:t>
      </w:r>
      <w:r w:rsidRPr="005C574E">
        <w:rPr>
          <w:rStyle w:val="a5"/>
        </w:rPr>
        <w:t>t</w:t>
      </w:r>
      <w:r w:rsidRPr="005C574E">
        <w:rPr>
          <w:rStyle w:val="a5"/>
        </w:rPr>
        <w:t>tp</w:t>
      </w:r>
      <w:bookmarkStart w:id="0" w:name="_GoBack"/>
      <w:bookmarkEnd w:id="0"/>
      <w:r w:rsidRPr="005C574E">
        <w:rPr>
          <w:rStyle w:val="a5"/>
        </w:rPr>
        <w:t>s</w:t>
      </w:r>
      <w:r w:rsidRPr="005C574E">
        <w:rPr>
          <w:rStyle w:val="a5"/>
        </w:rPr>
        <w:t>://disk.yandex.ru/d/5FVVEB0gtKNEvQ?uid=303908444</w:t>
      </w:r>
      <w:r>
        <w:rPr>
          <w:color w:val="181818"/>
        </w:rPr>
        <w:fldChar w:fldCharType="end"/>
      </w:r>
    </w:p>
    <w:p w:rsidR="00FC59C1" w:rsidRPr="00244A36" w:rsidRDefault="00FC59C1" w:rsidP="00E20158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</w:rPr>
      </w:pPr>
    </w:p>
    <w:p w:rsidR="00E63F22" w:rsidRPr="00244A36" w:rsidRDefault="00E63F22" w:rsidP="00854D78">
      <w:pPr>
        <w:pStyle w:val="a3"/>
        <w:jc w:val="both"/>
        <w:rPr>
          <w:rFonts w:ascii="Times New Roman" w:eastAsia="Constantia" w:hAnsi="Times New Roman" w:cs="Times New Roman"/>
          <w:sz w:val="24"/>
          <w:szCs w:val="24"/>
          <w:u w:val="single"/>
        </w:rPr>
      </w:pPr>
    </w:p>
    <w:sectPr w:rsidR="00E63F22" w:rsidRPr="00244A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22"/>
    <w:rsid w:val="00244A36"/>
    <w:rsid w:val="00854D78"/>
    <w:rsid w:val="00C50750"/>
    <w:rsid w:val="00E20158"/>
    <w:rsid w:val="00E63F22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C59C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59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5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C59C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C5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2022-03-24T08:42:00Z</dcterms:created>
  <dcterms:modified xsi:type="dcterms:W3CDTF">2022-03-25T09:13:00Z</dcterms:modified>
  <cp:version>0900.0000.01</cp:version>
</cp:coreProperties>
</file>