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DC" w:rsidRDefault="00E9430C" w:rsidP="007A1DDC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дошкольное образовательное автономное учреждение</w:t>
      </w:r>
    </w:p>
    <w:p w:rsidR="00E9430C" w:rsidRPr="00E9430C" w:rsidRDefault="00E9430C" w:rsidP="007A1DDC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«Детский сад комбинированного вида №71 «Лучик» </w:t>
      </w:r>
      <w:proofErr w:type="spellStart"/>
      <w:r>
        <w:rPr>
          <w:rFonts w:ascii="Times New Roman" w:hAnsi="Times New Roman" w:cs="Times New Roman"/>
          <w:sz w:val="24"/>
          <w:szCs w:val="28"/>
        </w:rPr>
        <w:t>г.Орска</w:t>
      </w:r>
      <w:proofErr w:type="spellEnd"/>
    </w:p>
    <w:p w:rsidR="007A1DDC" w:rsidRDefault="007A1DDC" w:rsidP="007A1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DC" w:rsidRDefault="007A1DDC" w:rsidP="007A1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DC" w:rsidRDefault="007A1DDC" w:rsidP="007A1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DC" w:rsidRDefault="007A1DDC" w:rsidP="007A1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DC" w:rsidRDefault="007A1DDC" w:rsidP="007A1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DC" w:rsidRDefault="007A1DDC" w:rsidP="007A1DDC">
      <w:pPr>
        <w:rPr>
          <w:rFonts w:ascii="Times New Roman" w:hAnsi="Times New Roman" w:cs="Times New Roman"/>
          <w:b/>
          <w:sz w:val="28"/>
          <w:szCs w:val="28"/>
        </w:rPr>
      </w:pPr>
    </w:p>
    <w:p w:rsidR="007A1DDC" w:rsidRDefault="007A1DDC" w:rsidP="007A1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69" w:rsidRPr="007A1DDC" w:rsidRDefault="00250B69" w:rsidP="007A1DD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A1DDC">
        <w:rPr>
          <w:rFonts w:ascii="Times New Roman" w:hAnsi="Times New Roman" w:cs="Times New Roman"/>
          <w:b/>
          <w:sz w:val="40"/>
          <w:szCs w:val="28"/>
        </w:rPr>
        <w:t>Тема:</w:t>
      </w:r>
      <w:r w:rsidR="00E35874" w:rsidRPr="007A1DDC">
        <w:rPr>
          <w:rFonts w:ascii="Times New Roman" w:hAnsi="Times New Roman" w:cs="Times New Roman"/>
          <w:b/>
          <w:sz w:val="40"/>
          <w:szCs w:val="28"/>
        </w:rPr>
        <w:t xml:space="preserve"> Финансовая грамотность детей старшего дошкольного возраста</w:t>
      </w:r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DDC" w:rsidRDefault="00E9430C" w:rsidP="00E943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Гнусенкова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DDC" w:rsidRDefault="007A1DDC" w:rsidP="007A1DDC">
      <w:pPr>
        <w:jc w:val="right"/>
        <w:rPr>
          <w:rFonts w:ascii="Times New Roman" w:hAnsi="Times New Roman" w:cs="Times New Roman"/>
          <w:sz w:val="28"/>
          <w:szCs w:val="28"/>
        </w:rPr>
      </w:pPr>
      <w:r w:rsidRPr="007A1DD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64F61D" wp14:editId="5BD4839B">
            <wp:extent cx="4064000" cy="2734945"/>
            <wp:effectExtent l="0" t="0" r="0" b="8255"/>
            <wp:docPr id="5" name="Рисунок 4" descr="Картинки по запросу &quot;финансовая грамотность дошкольников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Картинки по запросу &quot;финансовая грамотность дошкольников&quot;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DDC" w:rsidRDefault="007A1DDC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30C" w:rsidRDefault="00E9430C" w:rsidP="00E94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6913" w:rsidRDefault="00886052" w:rsidP="00E94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коллеги, мне бы хотелось представить свой опыт работы в рамках данной площадки по формированию финансовой грамотности детей старшего дошкольного возраста.</w:t>
      </w:r>
    </w:p>
    <w:p w:rsidR="00440061" w:rsidRPr="00440061" w:rsidRDefault="00440061" w:rsidP="00440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061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440061">
        <w:rPr>
          <w:rFonts w:ascii="Times New Roman" w:hAnsi="Times New Roman" w:cs="Times New Roman"/>
          <w:sz w:val="28"/>
          <w:szCs w:val="28"/>
        </w:rPr>
        <w:t> – это психологическое качество человека, показывающее степень его осведомленности в </w:t>
      </w:r>
      <w:r w:rsidRPr="00440061">
        <w:rPr>
          <w:rFonts w:ascii="Times New Roman" w:hAnsi="Times New Roman" w:cs="Times New Roman"/>
          <w:bCs/>
          <w:sz w:val="28"/>
          <w:szCs w:val="28"/>
        </w:rPr>
        <w:t>финансовых вопросах</w:t>
      </w:r>
      <w:r w:rsidRPr="00440061">
        <w:rPr>
          <w:rFonts w:ascii="Times New Roman" w:hAnsi="Times New Roman" w:cs="Times New Roman"/>
          <w:sz w:val="28"/>
          <w:szCs w:val="28"/>
        </w:rPr>
        <w:t>, умение зарабатывать и управлять деньгами.</w:t>
      </w:r>
    </w:p>
    <w:p w:rsidR="00440061" w:rsidRDefault="00440061" w:rsidP="001B0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0B0D" w:rsidRPr="001B0B0D" w:rsidRDefault="001B0B0D" w:rsidP="001B0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0B0D">
        <w:rPr>
          <w:rFonts w:ascii="Times New Roman" w:hAnsi="Times New Roman" w:cs="Times New Roman"/>
          <w:sz w:val="28"/>
          <w:szCs w:val="28"/>
        </w:rPr>
        <w:t>«</w:t>
      </w:r>
      <w:r w:rsidRPr="001B0B0D">
        <w:rPr>
          <w:rFonts w:ascii="Times New Roman" w:hAnsi="Times New Roman" w:cs="Times New Roman"/>
          <w:bCs/>
          <w:sz w:val="28"/>
          <w:szCs w:val="28"/>
        </w:rPr>
        <w:t>Можно смотреть на деньги свысока,</w:t>
      </w:r>
    </w:p>
    <w:p w:rsidR="001B0B0D" w:rsidRDefault="001B0B0D" w:rsidP="001B0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0B0D">
        <w:rPr>
          <w:rFonts w:ascii="Times New Roman" w:hAnsi="Times New Roman" w:cs="Times New Roman"/>
          <w:bCs/>
          <w:sz w:val="28"/>
          <w:szCs w:val="28"/>
        </w:rPr>
        <w:t>Но</w:t>
      </w:r>
      <w:r w:rsidRPr="001B0B0D">
        <w:rPr>
          <w:rFonts w:ascii="Times New Roman" w:hAnsi="Times New Roman" w:cs="Times New Roman"/>
          <w:sz w:val="28"/>
          <w:szCs w:val="28"/>
        </w:rPr>
        <w:t xml:space="preserve"> </w:t>
      </w:r>
      <w:r w:rsidRPr="001B0B0D">
        <w:rPr>
          <w:rFonts w:ascii="Times New Roman" w:hAnsi="Times New Roman" w:cs="Times New Roman"/>
          <w:bCs/>
          <w:sz w:val="28"/>
          <w:szCs w:val="28"/>
        </w:rPr>
        <w:t>ни в коем случае нельзя упускать их из виду».</w:t>
      </w:r>
    </w:p>
    <w:p w:rsidR="0074686C" w:rsidRDefault="0074686C" w:rsidP="00746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86C" w:rsidRDefault="00F06913" w:rsidP="00E94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FC5">
        <w:rPr>
          <w:rFonts w:ascii="Times New Roman" w:hAnsi="Times New Roman" w:cs="Times New Roman"/>
          <w:sz w:val="28"/>
          <w:szCs w:val="28"/>
        </w:rPr>
        <w:t xml:space="preserve">В современном мире ребенок поневоле встречается с экономикой, даже если его не учат этому. Он узнаёт, что такое «моё», «твоё», «наше», «обмен», «деньги», «цена» и пр. Дети - это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 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Ребёнку нужно помочь в освоении финансовой грамотности, но не делать все за него. 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дошкольников в экономическом пространстве современного мира на материале в соответствии с возрастными возможностями. </w:t>
      </w:r>
      <w:r w:rsidR="001B0B0D">
        <w:rPr>
          <w:rFonts w:ascii="Times New Roman" w:hAnsi="Times New Roman" w:cs="Times New Roman"/>
          <w:sz w:val="28"/>
          <w:szCs w:val="28"/>
        </w:rPr>
        <w:t>А</w:t>
      </w:r>
      <w:r w:rsidR="00250B69" w:rsidRPr="00A12FC5">
        <w:rPr>
          <w:rFonts w:ascii="Times New Roman" w:hAnsi="Times New Roman" w:cs="Times New Roman"/>
          <w:sz w:val="28"/>
          <w:szCs w:val="28"/>
        </w:rPr>
        <w:t>ктуальность</w:t>
      </w:r>
      <w:r w:rsidR="001B0B0D">
        <w:rPr>
          <w:rFonts w:ascii="Times New Roman" w:hAnsi="Times New Roman" w:cs="Times New Roman"/>
          <w:sz w:val="28"/>
          <w:szCs w:val="28"/>
        </w:rPr>
        <w:t xml:space="preserve"> данной проблемы заключается </w:t>
      </w:r>
      <w:r w:rsidR="00250B69" w:rsidRPr="00A12FC5">
        <w:rPr>
          <w:rFonts w:ascii="Times New Roman" w:hAnsi="Times New Roman" w:cs="Times New Roman"/>
          <w:sz w:val="28"/>
          <w:szCs w:val="28"/>
        </w:rPr>
        <w:t xml:space="preserve">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нагрузку. </w:t>
      </w:r>
    </w:p>
    <w:p w:rsidR="001B0B0D" w:rsidRDefault="001B0B0D" w:rsidP="00E94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данном направлении вызвала у нас интерес, так как осуществлялась в первый раз и реализовывалась нами в течении </w:t>
      </w:r>
      <w:r w:rsidR="0074686C">
        <w:rPr>
          <w:rFonts w:ascii="Times New Roman" w:hAnsi="Times New Roman" w:cs="Times New Roman"/>
          <w:sz w:val="28"/>
          <w:szCs w:val="28"/>
        </w:rPr>
        <w:t>2 лет.</w:t>
      </w:r>
    </w:p>
    <w:p w:rsidR="000B32F6" w:rsidRDefault="000B32F6" w:rsidP="00E9430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C6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данной работы мы определили,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Pr="00660C65">
        <w:rPr>
          <w:b/>
          <w:bCs/>
        </w:rPr>
        <w:t xml:space="preserve"> </w:t>
      </w:r>
      <w:r w:rsidR="00D670C7">
        <w:rPr>
          <w:rFonts w:ascii="Times New Roman" w:hAnsi="Times New Roman" w:cs="Times New Roman"/>
          <w:bCs/>
          <w:sz w:val="28"/>
          <w:szCs w:val="28"/>
        </w:rPr>
        <w:t>формирование</w:t>
      </w:r>
      <w:proofErr w:type="gramEnd"/>
      <w:r w:rsidRPr="00660C65">
        <w:rPr>
          <w:rFonts w:ascii="Times New Roman" w:hAnsi="Times New Roman" w:cs="Times New Roman"/>
          <w:bCs/>
          <w:sz w:val="28"/>
          <w:szCs w:val="28"/>
        </w:rPr>
        <w:t xml:space="preserve"> основы финансовой грамотности у детей старшего дошкольного возраста.</w:t>
      </w:r>
      <w:r w:rsidR="007468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34EC" w:rsidRDefault="00FC34EC" w:rsidP="000B32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Помимо цели, нами были определены задачи по формированию финансовой грамотности дошкольников.</w:t>
      </w:r>
    </w:p>
    <w:p w:rsidR="00E9430C" w:rsidRDefault="00E9430C" w:rsidP="00FC34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4EC" w:rsidRPr="00660C65" w:rsidRDefault="00FC34EC" w:rsidP="00FC3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Pr="00660C65">
        <w:rPr>
          <w:rFonts w:ascii="Times New Roman" w:hAnsi="Times New Roman" w:cs="Times New Roman"/>
          <w:b/>
          <w:bCs/>
          <w:sz w:val="28"/>
          <w:szCs w:val="28"/>
        </w:rPr>
        <w:t>адачи:</w:t>
      </w:r>
      <w:r w:rsidR="00746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4EC" w:rsidRPr="00660C65" w:rsidRDefault="00FC34EC" w:rsidP="007B781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0C65">
        <w:rPr>
          <w:rFonts w:ascii="Times New Roman" w:hAnsi="Times New Roman" w:cs="Times New Roman"/>
          <w:sz w:val="28"/>
          <w:szCs w:val="28"/>
        </w:rPr>
        <w:t>Способствовать развитию у дошкольников экономического мышления, интереса к экономическим знаниям посредством создания и использования инновационных дидактических средств обучения и развития с помощью экономич</w:t>
      </w:r>
      <w:r w:rsidR="00D670C7">
        <w:rPr>
          <w:rFonts w:ascii="Times New Roman" w:hAnsi="Times New Roman" w:cs="Times New Roman"/>
          <w:sz w:val="28"/>
          <w:szCs w:val="28"/>
        </w:rPr>
        <w:t>еских игр</w:t>
      </w:r>
      <w:r>
        <w:rPr>
          <w:rFonts w:ascii="Times New Roman" w:hAnsi="Times New Roman" w:cs="Times New Roman"/>
          <w:sz w:val="28"/>
          <w:szCs w:val="28"/>
        </w:rPr>
        <w:t>, задач, н</w:t>
      </w:r>
      <w:r w:rsidRPr="00660C65">
        <w:rPr>
          <w:rFonts w:ascii="Times New Roman" w:hAnsi="Times New Roman" w:cs="Times New Roman"/>
          <w:sz w:val="28"/>
          <w:szCs w:val="28"/>
        </w:rPr>
        <w:t>аправленных на обучение детей правильному отношению к деньгам, способам их зарабатывания и разумному использованию.</w:t>
      </w:r>
    </w:p>
    <w:p w:rsidR="00FC34EC" w:rsidRDefault="00FC34EC" w:rsidP="007B78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</w:t>
      </w:r>
      <w:r w:rsidRPr="00660C65">
        <w:rPr>
          <w:rFonts w:ascii="Times New Roman" w:hAnsi="Times New Roman" w:cs="Times New Roman"/>
          <w:sz w:val="28"/>
          <w:szCs w:val="28"/>
        </w:rPr>
        <w:t xml:space="preserve"> представления детей о деньгах и расхода семейного бюджета;</w:t>
      </w:r>
    </w:p>
    <w:p w:rsidR="00F05242" w:rsidRPr="00F05242" w:rsidRDefault="00F05242" w:rsidP="007B781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F05242">
        <w:rPr>
          <w:rFonts w:ascii="Times New Roman" w:hAnsi="Times New Roman" w:cs="Times New Roman"/>
          <w:bCs/>
          <w:sz w:val="28"/>
        </w:rPr>
        <w:t>Формировать</w:t>
      </w:r>
      <w:r w:rsidRPr="00F05242">
        <w:rPr>
          <w:rFonts w:ascii="Times New Roman" w:hAnsi="Times New Roman" w:cs="Times New Roman"/>
          <w:sz w:val="28"/>
        </w:rPr>
        <w:t> правильное отношение к деньгам как предмет жизненно необходимый.</w:t>
      </w:r>
    </w:p>
    <w:p w:rsidR="00F05242" w:rsidRPr="00F05242" w:rsidRDefault="00F05242" w:rsidP="007B781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F052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Формировать знания о том, </w:t>
      </w:r>
      <w:r w:rsidRPr="00F05242">
        <w:rPr>
          <w:rFonts w:ascii="Times New Roman" w:hAnsi="Times New Roman" w:cs="Times New Roman"/>
          <w:sz w:val="28"/>
        </w:rPr>
        <w:t xml:space="preserve">что </w:t>
      </w:r>
      <w:r>
        <w:rPr>
          <w:rFonts w:ascii="Times New Roman" w:hAnsi="Times New Roman" w:cs="Times New Roman"/>
          <w:sz w:val="28"/>
        </w:rPr>
        <w:t>деньги</w:t>
      </w:r>
      <w:r w:rsidRPr="00F05242">
        <w:rPr>
          <w:rFonts w:ascii="Times New Roman" w:hAnsi="Times New Roman" w:cs="Times New Roman"/>
          <w:sz w:val="28"/>
        </w:rPr>
        <w:t xml:space="preserve"> надо сначала заработать, а потом тратить.</w:t>
      </w:r>
    </w:p>
    <w:p w:rsidR="00FC34EC" w:rsidRPr="00660C65" w:rsidRDefault="00FC34EC" w:rsidP="007B781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0C65">
        <w:rPr>
          <w:rFonts w:ascii="Times New Roman" w:hAnsi="Times New Roman" w:cs="Times New Roman"/>
          <w:sz w:val="28"/>
          <w:szCs w:val="28"/>
        </w:rPr>
        <w:t xml:space="preserve">Повысить  уровень финансовой грамотности участников воспитательно – образовательного процесса. </w:t>
      </w:r>
    </w:p>
    <w:p w:rsidR="00FC34EC" w:rsidRPr="00660C65" w:rsidRDefault="00FC34EC" w:rsidP="007B78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C65">
        <w:rPr>
          <w:rFonts w:ascii="Times New Roman" w:hAnsi="Times New Roman" w:cs="Times New Roman"/>
          <w:sz w:val="28"/>
          <w:szCs w:val="28"/>
        </w:rPr>
        <w:t>Активизировать работу по экономическому развитию дошкольников через обогащение ППС</w:t>
      </w:r>
      <w:r w:rsidRPr="00904631">
        <w:t>.</w:t>
      </w:r>
    </w:p>
    <w:p w:rsidR="000B32F6" w:rsidRDefault="000B32F6" w:rsidP="007B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22E" w:rsidRDefault="001B0B0D" w:rsidP="007B781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выступали дети старшего дошкольного возраста. Большое внимание уделялось работе с родителями (законны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 представителями) и непосредственно воспитатели группы, осуществлявшие работу по данному направлению.</w:t>
      </w:r>
      <w:r w:rsidR="00746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B0D" w:rsidRDefault="001B0B0D" w:rsidP="00E9430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финансовой грамотности осуществлялось нами в несколько этапов:</w:t>
      </w:r>
    </w:p>
    <w:p w:rsidR="001B0B0D" w:rsidRPr="005C1309" w:rsidRDefault="001B0B0D" w:rsidP="00E943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изучение справочной, методической, энциклопедической литературы, сбор материала необходимого для реализации цели проекта.</w:t>
      </w:r>
    </w:p>
    <w:p w:rsidR="001B0B0D" w:rsidRDefault="001B0B0D" w:rsidP="00E943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информирование родителей о планировании работы с детьми п</w:t>
      </w:r>
      <w:r w:rsidR="009143CC">
        <w:rPr>
          <w:rFonts w:ascii="Times New Roman" w:hAnsi="Times New Roman" w:cs="Times New Roman"/>
          <w:sz w:val="28"/>
          <w:szCs w:val="28"/>
        </w:rPr>
        <w:t xml:space="preserve">о </w:t>
      </w:r>
      <w:r w:rsidR="00E35874">
        <w:rPr>
          <w:rFonts w:ascii="Times New Roman" w:hAnsi="Times New Roman" w:cs="Times New Roman"/>
          <w:sz w:val="28"/>
          <w:szCs w:val="28"/>
        </w:rPr>
        <w:t>данному направлению</w:t>
      </w:r>
      <w:r w:rsidR="009143CC">
        <w:rPr>
          <w:rFonts w:ascii="Times New Roman" w:hAnsi="Times New Roman" w:cs="Times New Roman"/>
          <w:sz w:val="28"/>
          <w:szCs w:val="28"/>
        </w:rPr>
        <w:t>;</w:t>
      </w:r>
    </w:p>
    <w:p w:rsidR="00D670C7" w:rsidRPr="005C1309" w:rsidRDefault="009143CC" w:rsidP="00E943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670C7">
        <w:rPr>
          <w:rFonts w:ascii="Times New Roman" w:hAnsi="Times New Roman" w:cs="Times New Roman"/>
          <w:sz w:val="28"/>
          <w:szCs w:val="28"/>
        </w:rPr>
        <w:t>нкетирование родителей по данной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B0D" w:rsidRPr="005C1309" w:rsidRDefault="001B0B0D" w:rsidP="00E943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подбор художественной литературы д</w:t>
      </w:r>
      <w:r w:rsidR="009143CC">
        <w:rPr>
          <w:rFonts w:ascii="Times New Roman" w:hAnsi="Times New Roman" w:cs="Times New Roman"/>
          <w:sz w:val="28"/>
          <w:szCs w:val="28"/>
        </w:rPr>
        <w:t>ля детей  по выбранной тематике;</w:t>
      </w:r>
    </w:p>
    <w:p w:rsidR="001B0B0D" w:rsidRPr="005C1309" w:rsidRDefault="001B0B0D" w:rsidP="00E943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</w:t>
      </w:r>
      <w:r w:rsidR="009143CC">
        <w:rPr>
          <w:rFonts w:ascii="Times New Roman" w:hAnsi="Times New Roman" w:cs="Times New Roman"/>
          <w:sz w:val="28"/>
          <w:szCs w:val="28"/>
        </w:rPr>
        <w:t>рактического обогащения проекта;</w:t>
      </w:r>
    </w:p>
    <w:p w:rsidR="001B0B0D" w:rsidRDefault="009143CC" w:rsidP="00E943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0B0D" w:rsidRPr="00D670C7">
        <w:rPr>
          <w:rFonts w:ascii="Times New Roman" w:hAnsi="Times New Roman" w:cs="Times New Roman"/>
          <w:sz w:val="28"/>
          <w:szCs w:val="28"/>
        </w:rPr>
        <w:t>оздание развивающей среды по теме</w:t>
      </w:r>
      <w:r>
        <w:rPr>
          <w:rFonts w:ascii="Times New Roman" w:hAnsi="Times New Roman" w:cs="Times New Roman"/>
          <w:sz w:val="28"/>
          <w:szCs w:val="28"/>
        </w:rPr>
        <w:t>, котора</w:t>
      </w:r>
      <w:r w:rsidR="00D670C7" w:rsidRPr="00D670C7">
        <w:rPr>
          <w:rFonts w:ascii="Times New Roman" w:hAnsi="Times New Roman" w:cs="Times New Roman"/>
          <w:sz w:val="28"/>
          <w:szCs w:val="28"/>
        </w:rPr>
        <w:t xml:space="preserve">я включала в себя </w:t>
      </w:r>
      <w:r w:rsidRPr="00D670C7">
        <w:rPr>
          <w:rFonts w:ascii="Times New Roman" w:hAnsi="Times New Roman" w:cs="Times New Roman"/>
          <w:sz w:val="28"/>
          <w:szCs w:val="28"/>
        </w:rPr>
        <w:t>обогащение</w:t>
      </w:r>
      <w:r w:rsidR="00D670C7" w:rsidRPr="00D670C7">
        <w:rPr>
          <w:rFonts w:ascii="Times New Roman" w:hAnsi="Times New Roman" w:cs="Times New Roman"/>
          <w:sz w:val="28"/>
          <w:szCs w:val="28"/>
        </w:rPr>
        <w:t xml:space="preserve"> дидактическими играми, сюжетно – ролевыми играми.</w:t>
      </w:r>
    </w:p>
    <w:p w:rsidR="00DE093E" w:rsidRPr="009143CC" w:rsidRDefault="00DE093E" w:rsidP="00E9430C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43CC">
        <w:rPr>
          <w:rFonts w:ascii="Times New Roman" w:hAnsi="Times New Roman" w:cs="Times New Roman"/>
          <w:sz w:val="28"/>
          <w:szCs w:val="28"/>
        </w:rPr>
        <w:t>Для реализации данных задач, нами были проведены ряд занятий по ознакомлению детей с финансовой грамотностью: «Путешествие в страну Экономика», «Приключения мышат в страну финансов».</w:t>
      </w:r>
      <w:r w:rsidRPr="009143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70C7" w:rsidRDefault="00DE093E" w:rsidP="007B78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Одним из направлений работы по приобщению дошкольников к финансовой грамотности,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было  ознакомление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родителей с </w:t>
      </w:r>
      <w:r w:rsidR="00E35874">
        <w:rPr>
          <w:rFonts w:ascii="Times New Roman" w:hAnsi="Times New Roman" w:cs="Times New Roman"/>
          <w:bCs/>
          <w:sz w:val="28"/>
          <w:szCs w:val="28"/>
        </w:rPr>
        <w:t>данной темой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где родителям предлагалось заполнить анкету, в которой предлагался ряд вопросов о том, знает ли ребенок, для чего нужны деньги? Как ими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пользоваться? О профессиях? Рассказывают ли ребенку дома, откуда берутся деньги</w:t>
      </w:r>
      <w:r w:rsidR="009143CC">
        <w:rPr>
          <w:rFonts w:ascii="Times New Roman" w:hAnsi="Times New Roman" w:cs="Times New Roman"/>
          <w:bCs/>
          <w:sz w:val="28"/>
          <w:szCs w:val="28"/>
        </w:rPr>
        <w:t>, как их тратить и как это делать правильно?</w:t>
      </w:r>
    </w:p>
    <w:p w:rsidR="000467DD" w:rsidRPr="00DE093E" w:rsidRDefault="00E35874" w:rsidP="007B78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родителей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="000467DD">
        <w:rPr>
          <w:rFonts w:ascii="Times New Roman" w:hAnsi="Times New Roman" w:cs="Times New Roman"/>
          <w:bCs/>
          <w:sz w:val="28"/>
          <w:szCs w:val="28"/>
        </w:rPr>
        <w:t xml:space="preserve"> оформлены</w:t>
      </w:r>
      <w:proofErr w:type="gramEnd"/>
      <w:r w:rsidR="000467DD">
        <w:rPr>
          <w:rFonts w:ascii="Times New Roman" w:hAnsi="Times New Roman" w:cs="Times New Roman"/>
          <w:bCs/>
          <w:sz w:val="28"/>
          <w:szCs w:val="28"/>
        </w:rPr>
        <w:t xml:space="preserve"> стенды с консультациями по темам: «Дайте ребенку знания о деньгах», «Для чего нужна зарплата?», «Основы финансовой грамотности детей»</w:t>
      </w:r>
    </w:p>
    <w:p w:rsidR="00DE093E" w:rsidRPr="00DE093E" w:rsidRDefault="00DE093E" w:rsidP="007B78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самом первом этапе работы проводилась акция совместно с родителями: «Я помощник», </w:t>
      </w:r>
      <w:r w:rsidR="0074686C">
        <w:rPr>
          <w:rFonts w:ascii="Times New Roman" w:hAnsi="Times New Roman" w:cs="Times New Roman"/>
          <w:bCs/>
          <w:sz w:val="28"/>
          <w:szCs w:val="28"/>
        </w:rPr>
        <w:t>(СЛАЙД</w:t>
      </w:r>
      <w:r w:rsidR="00ED67F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где отображалась деятельность детей </w:t>
      </w:r>
      <w:r w:rsidR="00E35874">
        <w:rPr>
          <w:rFonts w:ascii="Times New Roman" w:hAnsi="Times New Roman" w:cs="Times New Roman"/>
          <w:bCs/>
          <w:sz w:val="28"/>
          <w:szCs w:val="28"/>
        </w:rPr>
        <w:t xml:space="preserve">в детском саду и </w:t>
      </w:r>
      <w:r>
        <w:rPr>
          <w:rFonts w:ascii="Times New Roman" w:hAnsi="Times New Roman" w:cs="Times New Roman"/>
          <w:bCs/>
          <w:sz w:val="28"/>
          <w:szCs w:val="28"/>
        </w:rPr>
        <w:t>дома, приобщение их к трудовым поручениям и помощи взрослым, так как всем придется выбирать профессию и ходить на работу, зарабатывать деньги. Что формирование трудовых умений начинается в семье. Ведь именно трудовые навыки и поручения, составляют основу трудового воспитания.</w:t>
      </w:r>
    </w:p>
    <w:p w:rsidR="00D670C7" w:rsidRDefault="00DE093E" w:rsidP="007B78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670C7">
        <w:rPr>
          <w:rFonts w:ascii="Times New Roman" w:hAnsi="Times New Roman" w:cs="Times New Roman"/>
          <w:bCs/>
          <w:sz w:val="28"/>
          <w:szCs w:val="28"/>
        </w:rPr>
        <w:t>елался акцент на то, что все профессии нужны и важны, так как каждая из них оценивается как важная!</w:t>
      </w:r>
    </w:p>
    <w:p w:rsidR="001B0B0D" w:rsidRPr="00DE093E" w:rsidRDefault="00DE093E" w:rsidP="007B78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Далее, м</w:t>
      </w:r>
      <w:r w:rsidR="00D670C7">
        <w:rPr>
          <w:rFonts w:ascii="Times New Roman" w:hAnsi="Times New Roman" w:cs="Times New Roman"/>
          <w:bCs/>
          <w:sz w:val="28"/>
          <w:szCs w:val="28"/>
        </w:rPr>
        <w:t>ы познакомили детей с профессиями</w:t>
      </w:r>
      <w:r>
        <w:rPr>
          <w:rFonts w:ascii="Times New Roman" w:hAnsi="Times New Roman" w:cs="Times New Roman"/>
          <w:bCs/>
          <w:sz w:val="28"/>
          <w:szCs w:val="28"/>
        </w:rPr>
        <w:t>, которые приносят доход, которую придется выбрать в дальнейшем, чтобы зарабатывать деньги и тратить их. В</w:t>
      </w:r>
      <w:r w:rsidR="00D670C7">
        <w:rPr>
          <w:rFonts w:ascii="Times New Roman" w:hAnsi="Times New Roman" w:cs="Times New Roman"/>
          <w:bCs/>
          <w:sz w:val="28"/>
          <w:szCs w:val="28"/>
        </w:rPr>
        <w:t xml:space="preserve">зрослым предлагалось предоставить фото в своей профессии, где уже мы, непосредственно в группе проводили беседу о том, как важны и нужны профессии, что именно благодаря разной работе и труду люди получают зарплату, которая помогает жить, ходить в магазин, путешествовать, покупать нужные вещи. </w:t>
      </w:r>
      <w:r>
        <w:rPr>
          <w:rFonts w:ascii="Times New Roman" w:hAnsi="Times New Roman" w:cs="Times New Roman"/>
          <w:bCs/>
          <w:sz w:val="28"/>
          <w:szCs w:val="28"/>
        </w:rPr>
        <w:t>Так же была организована выставка: «Все профессии нужны – все профессии важны».</w:t>
      </w:r>
    </w:p>
    <w:p w:rsidR="00D670C7" w:rsidRDefault="00DE093E" w:rsidP="007B78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Формирование финансовой грамотности детей старшего дошкольного возраста продолжалось в </w:t>
      </w:r>
      <w:proofErr w:type="gramStart"/>
      <w:r w:rsidR="00D670C7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End"/>
      <w:r w:rsidR="00F06913" w:rsidRPr="005C1309">
        <w:rPr>
          <w:rFonts w:ascii="Times New Roman" w:hAnsi="Times New Roman" w:cs="Times New Roman"/>
          <w:sz w:val="28"/>
          <w:szCs w:val="28"/>
        </w:rPr>
        <w:t xml:space="preserve"> в форме совместной де</w:t>
      </w:r>
      <w:r w:rsidR="00D670C7">
        <w:rPr>
          <w:rFonts w:ascii="Times New Roman" w:hAnsi="Times New Roman" w:cs="Times New Roman"/>
          <w:sz w:val="28"/>
          <w:szCs w:val="28"/>
        </w:rPr>
        <w:t>ятельности воспитателя с детьми:</w:t>
      </w:r>
    </w:p>
    <w:p w:rsidR="00ED67FD" w:rsidRDefault="00ED67FD" w:rsidP="007B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правил финансовой грамотности, которое заключалось в определении поступить правильно/не правильно в той или иной ситуации;</w:t>
      </w:r>
      <w:r w:rsidR="0074686C">
        <w:rPr>
          <w:rFonts w:ascii="Times New Roman" w:hAnsi="Times New Roman" w:cs="Times New Roman"/>
          <w:sz w:val="28"/>
          <w:szCs w:val="28"/>
        </w:rPr>
        <w:t xml:space="preserve"> </w:t>
      </w:r>
      <w:r w:rsidR="009075CE">
        <w:rPr>
          <w:rFonts w:ascii="Times New Roman" w:hAnsi="Times New Roman" w:cs="Times New Roman"/>
          <w:sz w:val="28"/>
          <w:szCs w:val="28"/>
        </w:rPr>
        <w:t>детям предлагались карточки, где изображены различные ситуации, где дошкольник должен выбрать правильный вариант, как ему поступить, чтобы сохранить семейный бюджет и т.д.</w:t>
      </w:r>
    </w:p>
    <w:p w:rsidR="00D670C7" w:rsidRDefault="00D670C7" w:rsidP="007B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3CC">
        <w:rPr>
          <w:rFonts w:ascii="Times New Roman" w:hAnsi="Times New Roman" w:cs="Times New Roman"/>
          <w:sz w:val="28"/>
          <w:szCs w:val="28"/>
        </w:rPr>
        <w:t xml:space="preserve"> э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то использование раздаточного материала в соответствии с темой, изготовление пособий для занятий и атрибутов для игр; </w:t>
      </w:r>
    </w:p>
    <w:p w:rsidR="00177379" w:rsidRDefault="00D670C7" w:rsidP="007B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</w:t>
      </w:r>
      <w:r w:rsidR="00D73852">
        <w:rPr>
          <w:rFonts w:ascii="Times New Roman" w:hAnsi="Times New Roman" w:cs="Times New Roman"/>
          <w:sz w:val="28"/>
          <w:szCs w:val="28"/>
        </w:rPr>
        <w:t xml:space="preserve">которое заключалось в ознакомлении детей со сказками по финансовой грамотности, </w:t>
      </w:r>
      <w:proofErr w:type="gramStart"/>
      <w:r w:rsidR="00D7385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73852">
        <w:rPr>
          <w:rFonts w:ascii="Times New Roman" w:hAnsi="Times New Roman" w:cs="Times New Roman"/>
          <w:sz w:val="28"/>
          <w:szCs w:val="28"/>
        </w:rPr>
        <w:t xml:space="preserve"> «Сказка о пушистом банкире», «Деньги», «Натуральный обмен».</w:t>
      </w:r>
      <w:r w:rsidR="00746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C7" w:rsidRDefault="009143CC" w:rsidP="007B78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чтение книги «Когда я вырасту,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стану..</w:t>
      </w:r>
      <w:proofErr w:type="gramEnd"/>
      <w:r>
        <w:rPr>
          <w:rFonts w:ascii="Times New Roman" w:hAnsi="Times New Roman" w:cs="Times New Roman"/>
          <w:sz w:val="28"/>
          <w:szCs w:val="28"/>
        </w:rPr>
        <w:t>», где детям предлагалось ознакомиться с назначением денег, с желанием и умением их тратить, сохранять бюджет и желанием зарабатывать;</w:t>
      </w:r>
    </w:p>
    <w:p w:rsidR="00D670C7" w:rsidRDefault="00D670C7" w:rsidP="00E94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913" w:rsidRPr="005C1309">
        <w:rPr>
          <w:rFonts w:ascii="Times New Roman" w:hAnsi="Times New Roman" w:cs="Times New Roman"/>
          <w:sz w:val="28"/>
          <w:szCs w:val="28"/>
        </w:rPr>
        <w:t>просмо</w:t>
      </w:r>
      <w:r w:rsidR="00F06913">
        <w:rPr>
          <w:rFonts w:ascii="Times New Roman" w:hAnsi="Times New Roman" w:cs="Times New Roman"/>
          <w:sz w:val="28"/>
          <w:szCs w:val="28"/>
        </w:rPr>
        <w:t>тр мультфильмов (Уроки тетушки С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овы), </w:t>
      </w:r>
      <w:r w:rsidR="009143CC">
        <w:rPr>
          <w:rFonts w:ascii="Times New Roman" w:hAnsi="Times New Roman" w:cs="Times New Roman"/>
          <w:sz w:val="28"/>
          <w:szCs w:val="28"/>
        </w:rPr>
        <w:t>«Об экономике», «Назначение денег», «Карманные деньги», «Семейный бюджет»;</w:t>
      </w:r>
      <w:r w:rsidR="007A1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852" w:rsidRDefault="00D670C7" w:rsidP="00E94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3852">
        <w:rPr>
          <w:rFonts w:ascii="Times New Roman" w:hAnsi="Times New Roman" w:cs="Times New Roman"/>
          <w:sz w:val="28"/>
          <w:szCs w:val="28"/>
        </w:rPr>
        <w:t xml:space="preserve">демонстрация презентаций: «Деньги», «Купюры разных </w:t>
      </w:r>
      <w:r w:rsidR="009143CC">
        <w:rPr>
          <w:rFonts w:ascii="Times New Roman" w:hAnsi="Times New Roman" w:cs="Times New Roman"/>
          <w:sz w:val="28"/>
          <w:szCs w:val="28"/>
        </w:rPr>
        <w:t>стран», «Для чего нужны деньги»;</w:t>
      </w:r>
      <w:r w:rsidR="00D5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C7" w:rsidRDefault="00D670C7" w:rsidP="00E94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38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беседы</w:t>
      </w:r>
      <w:r w:rsidR="009143CC">
        <w:rPr>
          <w:rFonts w:ascii="Times New Roman" w:hAnsi="Times New Roman" w:cs="Times New Roman"/>
          <w:sz w:val="28"/>
          <w:szCs w:val="28"/>
        </w:rPr>
        <w:t xml:space="preserve"> по теме «Финансовая грамотность»</w:t>
      </w:r>
      <w:r w:rsidR="00D73852">
        <w:rPr>
          <w:rFonts w:ascii="Times New Roman" w:hAnsi="Times New Roman" w:cs="Times New Roman"/>
          <w:sz w:val="28"/>
          <w:szCs w:val="28"/>
        </w:rPr>
        <w:t>;</w:t>
      </w:r>
    </w:p>
    <w:p w:rsidR="00DE093E" w:rsidRDefault="00DE093E" w:rsidP="00E94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913" w:rsidRPr="005C1309">
        <w:rPr>
          <w:rFonts w:ascii="Times New Roman" w:hAnsi="Times New Roman" w:cs="Times New Roman"/>
          <w:sz w:val="28"/>
          <w:szCs w:val="28"/>
        </w:rPr>
        <w:t>художественное творчество, решение проблемных ситуаций, продуктивная деятельность.</w:t>
      </w:r>
      <w:r w:rsidRPr="00DE0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913" w:rsidRDefault="00DE093E" w:rsidP="00E94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852">
        <w:rPr>
          <w:rFonts w:ascii="Times New Roman" w:hAnsi="Times New Roman" w:cs="Times New Roman"/>
          <w:sz w:val="28"/>
          <w:szCs w:val="28"/>
        </w:rPr>
        <w:t xml:space="preserve">дидактические игры экономического содержания. Так же были созданы картотеки игр по финансовой грамотности. </w:t>
      </w:r>
      <w:r w:rsidR="001F4890">
        <w:rPr>
          <w:rFonts w:ascii="Times New Roman" w:hAnsi="Times New Roman" w:cs="Times New Roman"/>
          <w:sz w:val="28"/>
          <w:szCs w:val="28"/>
        </w:rPr>
        <w:t xml:space="preserve">Картотеки сценариев мини – спектаклей и картотека проблемных ситуаций по данной теме. </w:t>
      </w:r>
      <w:r w:rsidR="00D73852">
        <w:rPr>
          <w:rFonts w:ascii="Times New Roman" w:hAnsi="Times New Roman" w:cs="Times New Roman"/>
          <w:sz w:val="28"/>
          <w:szCs w:val="28"/>
        </w:rPr>
        <w:t xml:space="preserve">Детям предлагались дидактические игры «Доход - Расход», «Продолжи ряд», «Найди лишнее», «Найди и обведи только деньги», </w:t>
      </w:r>
      <w:r w:rsidR="00D502EE">
        <w:rPr>
          <w:rFonts w:ascii="Times New Roman" w:hAnsi="Times New Roman" w:cs="Times New Roman"/>
          <w:sz w:val="28"/>
          <w:szCs w:val="28"/>
        </w:rPr>
        <w:t>«Копилка»,</w:t>
      </w:r>
      <w:r w:rsidR="00F741C5">
        <w:rPr>
          <w:rFonts w:ascii="Times New Roman" w:hAnsi="Times New Roman" w:cs="Times New Roman"/>
          <w:sz w:val="28"/>
          <w:szCs w:val="28"/>
        </w:rPr>
        <w:t xml:space="preserve"> </w:t>
      </w:r>
      <w:r w:rsidR="00D73852">
        <w:rPr>
          <w:rFonts w:ascii="Times New Roman" w:hAnsi="Times New Roman" w:cs="Times New Roman"/>
          <w:sz w:val="28"/>
          <w:szCs w:val="28"/>
        </w:rPr>
        <w:t>«Обменяй».</w:t>
      </w:r>
      <w:r w:rsidR="00D5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852" w:rsidRDefault="00D73852" w:rsidP="00E943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Большое  внимание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при  формировании финансовой  грамотности уделялось организации  СРИ профессиональной  наклонности. </w:t>
      </w:r>
    </w:p>
    <w:p w:rsidR="00280D60" w:rsidRDefault="00D73852" w:rsidP="00E9430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группах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организовывались  сюжетно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ролевые игры с экономическим содержанием. Пополнилась предметно – пространственная среда такими играми как «Банк», где дети узнали новые профессии кассира, банкира, управляющего, оператора банка. </w:t>
      </w:r>
      <w:r w:rsidR="00280D60">
        <w:rPr>
          <w:rFonts w:ascii="Times New Roman" w:hAnsi="Times New Roman" w:cs="Times New Roman"/>
          <w:bCs/>
          <w:sz w:val="28"/>
          <w:szCs w:val="28"/>
        </w:rPr>
        <w:t>Цель игры определялась как показать детям принципы финансового планирования, что сначала зарабатываем, затем тратим, что деньги имеют счет и хранятся в определенном месте.</w:t>
      </w:r>
    </w:p>
    <w:p w:rsidR="00D73852" w:rsidRDefault="00D73852" w:rsidP="00E9430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данной игре большое внимание уделялось купюрам различного наминала. Дети знали мелкие и крупные деньги, монеты. Правильно пользовались ими в процессе игры.</w:t>
      </w:r>
    </w:p>
    <w:p w:rsidR="00D73852" w:rsidRDefault="00D73852" w:rsidP="00E94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принимали на себя предложенные роли, где в образе взрослых, брали кредиты, получали зарплату, снимали деньги с банкоматов.</w:t>
      </w:r>
      <w:r w:rsidRPr="00014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Так же поз</w:t>
      </w:r>
      <w:r w:rsidR="009143CC">
        <w:rPr>
          <w:rFonts w:ascii="Times New Roman" w:hAnsi="Times New Roman" w:cs="Times New Roman"/>
          <w:bCs/>
          <w:sz w:val="28"/>
          <w:szCs w:val="28"/>
        </w:rPr>
        <w:t>накомились с новыми понятиями: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ерминал, кредит, заработная плата, взять в долг, бюджет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т.д</w:t>
      </w:r>
      <w:proofErr w:type="spellEnd"/>
    </w:p>
    <w:p w:rsidR="00D73852" w:rsidRDefault="00D73852" w:rsidP="00E9430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Большой интерес в игре вызывал терминал, с которого дошкольники снимали деньги, вставляя зарплатную карту, нравилось брать роль консультанта, который мог подсказать</w:t>
      </w:r>
      <w:r w:rsidR="0044006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правильно совершить ту или иную операцию с деньгами, картой.</w:t>
      </w:r>
    </w:p>
    <w:p w:rsidR="00D73852" w:rsidRPr="005C1309" w:rsidRDefault="00D73852" w:rsidP="00E94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Была организована игра «Инкассаторы», где детям с большим интересом приходилось работать с деньгами, создавать ситуацию бережного отношения к деньгам, к их хранению.</w:t>
      </w:r>
      <w:r w:rsidR="007D1BE0">
        <w:rPr>
          <w:rFonts w:ascii="Times New Roman" w:hAnsi="Times New Roman" w:cs="Times New Roman"/>
          <w:bCs/>
          <w:sz w:val="28"/>
          <w:szCs w:val="28"/>
        </w:rPr>
        <w:t xml:space="preserve"> Дети познакомились с новыми профессиями, узнали о том, что деньги отвозят в хранилище, что инкассаторы объезжают магазины, собирая деньги.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D1BE0">
        <w:rPr>
          <w:rFonts w:ascii="Times New Roman" w:hAnsi="Times New Roman" w:cs="Times New Roman"/>
          <w:bCs/>
          <w:sz w:val="28"/>
          <w:szCs w:val="28"/>
        </w:rPr>
        <w:t>ознакомились с новыми понятиями</w:t>
      </w:r>
      <w:r w:rsidR="009143CC">
        <w:rPr>
          <w:rFonts w:ascii="Times New Roman" w:hAnsi="Times New Roman" w:cs="Times New Roman"/>
          <w:bCs/>
          <w:sz w:val="28"/>
          <w:szCs w:val="28"/>
        </w:rPr>
        <w:t>: «И</w:t>
      </w:r>
      <w:r>
        <w:rPr>
          <w:rFonts w:ascii="Times New Roman" w:hAnsi="Times New Roman" w:cs="Times New Roman"/>
          <w:bCs/>
          <w:sz w:val="28"/>
          <w:szCs w:val="28"/>
        </w:rPr>
        <w:t>нкассатор</w:t>
      </w:r>
      <w:r w:rsidR="009143C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43CC">
        <w:rPr>
          <w:rFonts w:ascii="Times New Roman" w:hAnsi="Times New Roman" w:cs="Times New Roman"/>
          <w:bCs/>
          <w:sz w:val="28"/>
          <w:szCs w:val="28"/>
        </w:rPr>
        <w:t>«Х</w:t>
      </w:r>
      <w:r>
        <w:rPr>
          <w:rFonts w:ascii="Times New Roman" w:hAnsi="Times New Roman" w:cs="Times New Roman"/>
          <w:bCs/>
          <w:sz w:val="28"/>
          <w:szCs w:val="28"/>
        </w:rPr>
        <w:t>ранилище</w:t>
      </w:r>
      <w:r w:rsidR="009143C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D1BE0" w:rsidRDefault="0074686C" w:rsidP="007B78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30C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FD5DDB">
        <w:rPr>
          <w:rFonts w:ascii="Times New Roman" w:hAnsi="Times New Roman" w:cs="Times New Roman"/>
          <w:bCs/>
          <w:sz w:val="28"/>
          <w:szCs w:val="28"/>
        </w:rPr>
        <w:t>Помимо этого</w:t>
      </w:r>
      <w:proofErr w:type="gramEnd"/>
      <w:r w:rsidR="00FD5DDB">
        <w:rPr>
          <w:rFonts w:ascii="Times New Roman" w:hAnsi="Times New Roman" w:cs="Times New Roman"/>
          <w:bCs/>
          <w:sz w:val="28"/>
          <w:szCs w:val="28"/>
        </w:rPr>
        <w:t xml:space="preserve"> нами был создан </w:t>
      </w:r>
      <w:proofErr w:type="spellStart"/>
      <w:r w:rsidR="00FD5DDB">
        <w:rPr>
          <w:rFonts w:ascii="Times New Roman" w:hAnsi="Times New Roman" w:cs="Times New Roman"/>
          <w:bCs/>
          <w:sz w:val="28"/>
          <w:szCs w:val="28"/>
        </w:rPr>
        <w:t>леп</w:t>
      </w:r>
      <w:proofErr w:type="spellEnd"/>
      <w:r w:rsidR="00FD5DDB">
        <w:rPr>
          <w:rFonts w:ascii="Times New Roman" w:hAnsi="Times New Roman" w:cs="Times New Roman"/>
          <w:bCs/>
          <w:sz w:val="28"/>
          <w:szCs w:val="28"/>
        </w:rPr>
        <w:t xml:space="preserve"> – бук по финансовой грамотности «Юный финансист», куда мы поместили загадки, пословицы, поговорки</w:t>
      </w:r>
      <w:r w:rsidR="009143CC">
        <w:rPr>
          <w:rFonts w:ascii="Times New Roman" w:hAnsi="Times New Roman" w:cs="Times New Roman"/>
          <w:bCs/>
          <w:sz w:val="28"/>
          <w:szCs w:val="28"/>
        </w:rPr>
        <w:t xml:space="preserve"> о труде, о деньгах</w:t>
      </w:r>
      <w:r w:rsidR="00FD5DDB">
        <w:rPr>
          <w:rFonts w:ascii="Times New Roman" w:hAnsi="Times New Roman" w:cs="Times New Roman"/>
          <w:bCs/>
          <w:sz w:val="28"/>
          <w:szCs w:val="28"/>
        </w:rPr>
        <w:t xml:space="preserve">, игры. </w:t>
      </w:r>
      <w:proofErr w:type="spellStart"/>
      <w:r w:rsidR="00FD5DDB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="00FD5DDB">
        <w:rPr>
          <w:rFonts w:ascii="Times New Roman" w:hAnsi="Times New Roman" w:cs="Times New Roman"/>
          <w:bCs/>
          <w:sz w:val="28"/>
          <w:szCs w:val="28"/>
        </w:rPr>
        <w:t>, дидактические игры «Четвертый лишний» и т.д.</w:t>
      </w:r>
      <w:r w:rsidR="00014B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1BE0" w:rsidRPr="007D1BE0" w:rsidRDefault="007D1BE0" w:rsidP="007B78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BE0">
        <w:rPr>
          <w:rFonts w:ascii="Times New Roman" w:hAnsi="Times New Roman" w:cs="Times New Roman"/>
          <w:sz w:val="28"/>
          <w:szCs w:val="28"/>
        </w:rPr>
        <w:t>Подведением итогов реализации данной работы было прове</w:t>
      </w:r>
      <w:r w:rsidR="000467DD">
        <w:rPr>
          <w:rFonts w:ascii="Times New Roman" w:hAnsi="Times New Roman" w:cs="Times New Roman"/>
          <w:sz w:val="28"/>
          <w:szCs w:val="28"/>
        </w:rPr>
        <w:t xml:space="preserve">дение </w:t>
      </w:r>
      <w:proofErr w:type="gramStart"/>
      <w:r w:rsidR="000467DD">
        <w:rPr>
          <w:rFonts w:ascii="Times New Roman" w:hAnsi="Times New Roman" w:cs="Times New Roman"/>
          <w:sz w:val="28"/>
          <w:szCs w:val="28"/>
        </w:rPr>
        <w:t>викторины  «</w:t>
      </w:r>
      <w:proofErr w:type="gramEnd"/>
      <w:r w:rsidR="000467DD">
        <w:rPr>
          <w:rFonts w:ascii="Times New Roman" w:hAnsi="Times New Roman" w:cs="Times New Roman"/>
          <w:sz w:val="28"/>
          <w:szCs w:val="28"/>
        </w:rPr>
        <w:t>Путешествие в</w:t>
      </w:r>
      <w:r w:rsidRPr="007D1BE0">
        <w:rPr>
          <w:rFonts w:ascii="Times New Roman" w:hAnsi="Times New Roman" w:cs="Times New Roman"/>
          <w:sz w:val="28"/>
          <w:szCs w:val="28"/>
        </w:rPr>
        <w:t xml:space="preserve"> страну Экономика». Дети показывали свои </w:t>
      </w:r>
      <w:r w:rsidRPr="007D1BE0">
        <w:rPr>
          <w:rFonts w:ascii="Times New Roman" w:hAnsi="Times New Roman" w:cs="Times New Roman"/>
          <w:sz w:val="28"/>
          <w:szCs w:val="28"/>
        </w:rPr>
        <w:lastRenderedPageBreak/>
        <w:t>знания после ознакомления с материалом данной темы, решали игровые проблемные ситуации.</w:t>
      </w:r>
    </w:p>
    <w:p w:rsidR="007D1BE0" w:rsidRPr="00207DDB" w:rsidRDefault="009075CE" w:rsidP="007B78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протяжении данной работы у детей были сформированы такие понятия</w:t>
      </w:r>
      <w:r w:rsidR="007D1BE0">
        <w:rPr>
          <w:rFonts w:ascii="Times New Roman" w:hAnsi="Times New Roman" w:cs="Times New Roman"/>
          <w:bCs/>
          <w:sz w:val="28"/>
          <w:szCs w:val="28"/>
        </w:rPr>
        <w:t xml:space="preserve"> основ финансовой грамотности выступило следующее:</w:t>
      </w:r>
      <w:r w:rsidR="007A1D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3852" w:rsidRPr="00207DDB" w:rsidRDefault="00D73852" w:rsidP="00E9430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 xml:space="preserve"> Деньги не появляются сами собой, а зарабатываются.</w:t>
      </w:r>
    </w:p>
    <w:p w:rsidR="00D73852" w:rsidRPr="00207DDB" w:rsidRDefault="00D73852" w:rsidP="00E9430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 xml:space="preserve"> Сначала зарабатываем – потом </w:t>
      </w:r>
      <w:r w:rsidRPr="006C11B2">
        <w:rPr>
          <w:rFonts w:ascii="Times New Roman" w:hAnsi="Times New Roman" w:cs="Times New Roman"/>
          <w:bCs/>
          <w:sz w:val="28"/>
          <w:szCs w:val="28"/>
        </w:rPr>
        <w:t>тратим</w:t>
      </w:r>
      <w:r w:rsidRPr="00207DDB">
        <w:rPr>
          <w:rFonts w:ascii="Times New Roman" w:hAnsi="Times New Roman" w:cs="Times New Roman"/>
          <w:bCs/>
          <w:sz w:val="28"/>
          <w:szCs w:val="28"/>
        </w:rPr>
        <w:t>: соответственно, чем больше зарабатываешь и разумнее тратишь, тем больше можешь купить.</w:t>
      </w:r>
    </w:p>
    <w:p w:rsidR="00D73852" w:rsidRPr="007D1BE0" w:rsidRDefault="00D73852" w:rsidP="00E9430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>Деньги любят счет (дети должны уметь считать деньги, например, сдачу в магазине, деньги, которые они могут потратить в магазине).</w:t>
      </w:r>
    </w:p>
    <w:p w:rsidR="00F06913" w:rsidRPr="007D1BE0" w:rsidRDefault="00D73852" w:rsidP="00E9430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> Финансы – это интересно и увлекательно.</w:t>
      </w:r>
    </w:p>
    <w:p w:rsidR="007D1BE0" w:rsidRDefault="007D1BE0" w:rsidP="00E9430C">
      <w:pPr>
        <w:spacing w:after="0"/>
        <w:ind w:firstLine="5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можно говорить о том, что это был наш первый опыт работы по данной теме, но тем не менее, поставленные ранее цели нами достигнуты. И продолжать работу по приобщению дошкольников к финансовой грамотности не только интересно, но и всегда продуктивно.</w:t>
      </w:r>
    </w:p>
    <w:p w:rsidR="005A3D77" w:rsidRDefault="005A3D77" w:rsidP="00E9430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 за внимание!</w:t>
      </w:r>
    </w:p>
    <w:p w:rsidR="00A65841" w:rsidRPr="00F06913" w:rsidRDefault="00A65841" w:rsidP="00F06913"/>
    <w:sectPr w:rsidR="00A65841" w:rsidRPr="00F06913" w:rsidSect="007A1DDC">
      <w:pgSz w:w="11906" w:h="16838"/>
      <w:pgMar w:top="567" w:right="850" w:bottom="567" w:left="1701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0074"/>
    <w:multiLevelType w:val="multilevel"/>
    <w:tmpl w:val="07C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593D"/>
    <w:multiLevelType w:val="hybridMultilevel"/>
    <w:tmpl w:val="8152C18A"/>
    <w:lvl w:ilvl="0" w:tplc="6A907272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F014BD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EB4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25C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1C7A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C0F9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8C3A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FE10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8E4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DA971BD"/>
    <w:multiLevelType w:val="hybridMultilevel"/>
    <w:tmpl w:val="45A65DA0"/>
    <w:lvl w:ilvl="0" w:tplc="47A60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1EE9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8E00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FAF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169B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6EB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1877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9C4E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36C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04F7D5C"/>
    <w:multiLevelType w:val="multilevel"/>
    <w:tmpl w:val="F880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A70D44"/>
    <w:multiLevelType w:val="hybridMultilevel"/>
    <w:tmpl w:val="38A47610"/>
    <w:lvl w:ilvl="0" w:tplc="AC8860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62D8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C6C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FAC4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C844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4A3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9E63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7E4B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BCF6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78"/>
    <w:rsid w:val="00014BA9"/>
    <w:rsid w:val="000467DD"/>
    <w:rsid w:val="000B32F6"/>
    <w:rsid w:val="00177379"/>
    <w:rsid w:val="001B0B0D"/>
    <w:rsid w:val="001F4890"/>
    <w:rsid w:val="0022660A"/>
    <w:rsid w:val="00250B69"/>
    <w:rsid w:val="00280D60"/>
    <w:rsid w:val="0033615E"/>
    <w:rsid w:val="00440061"/>
    <w:rsid w:val="004E422E"/>
    <w:rsid w:val="005A3D77"/>
    <w:rsid w:val="0074686C"/>
    <w:rsid w:val="007A1DDC"/>
    <w:rsid w:val="007B7814"/>
    <w:rsid w:val="007D1BE0"/>
    <w:rsid w:val="00812078"/>
    <w:rsid w:val="00886052"/>
    <w:rsid w:val="00904631"/>
    <w:rsid w:val="009075CE"/>
    <w:rsid w:val="009143CC"/>
    <w:rsid w:val="009D3538"/>
    <w:rsid w:val="00A65841"/>
    <w:rsid w:val="00B93025"/>
    <w:rsid w:val="00D502EE"/>
    <w:rsid w:val="00D6280A"/>
    <w:rsid w:val="00D670C7"/>
    <w:rsid w:val="00D73852"/>
    <w:rsid w:val="00D7482B"/>
    <w:rsid w:val="00DB2AC3"/>
    <w:rsid w:val="00DE093E"/>
    <w:rsid w:val="00E16905"/>
    <w:rsid w:val="00E35874"/>
    <w:rsid w:val="00E9430C"/>
    <w:rsid w:val="00ED67FD"/>
    <w:rsid w:val="00F05242"/>
    <w:rsid w:val="00F06913"/>
    <w:rsid w:val="00F741C5"/>
    <w:rsid w:val="00F87F30"/>
    <w:rsid w:val="00FC34EC"/>
    <w:rsid w:val="00FD5DDB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B4E4-BCFD-4B14-B6A4-06347B0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6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dcterms:created xsi:type="dcterms:W3CDTF">2020-03-16T09:07:00Z</dcterms:created>
  <dcterms:modified xsi:type="dcterms:W3CDTF">2020-11-12T08:07:00Z</dcterms:modified>
</cp:coreProperties>
</file>