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18D" w:rsidRDefault="0012018D" w:rsidP="0012018D">
      <w:pPr>
        <w:pStyle w:val="a3"/>
        <w:spacing w:before="0" w:beforeAutospacing="0" w:after="0" w:afterAutospacing="0"/>
        <w:jc w:val="center"/>
        <w:rPr>
          <w:b/>
          <w:bCs/>
          <w:color w:val="C00000"/>
          <w:sz w:val="96"/>
        </w:rPr>
      </w:pPr>
    </w:p>
    <w:p w:rsidR="0012018D" w:rsidRDefault="0012018D" w:rsidP="0012018D">
      <w:pPr>
        <w:pStyle w:val="a3"/>
        <w:spacing w:before="0" w:beforeAutospacing="0" w:after="0" w:afterAutospacing="0"/>
        <w:jc w:val="center"/>
        <w:rPr>
          <w:b/>
          <w:bCs/>
          <w:color w:val="C00000"/>
          <w:sz w:val="96"/>
        </w:rPr>
      </w:pPr>
    </w:p>
    <w:p w:rsidR="0012018D" w:rsidRDefault="0012018D" w:rsidP="0012018D">
      <w:pPr>
        <w:pStyle w:val="a3"/>
        <w:spacing w:before="0" w:beforeAutospacing="0" w:after="0" w:afterAutospacing="0"/>
        <w:jc w:val="center"/>
        <w:rPr>
          <w:b/>
          <w:bCs/>
          <w:color w:val="C00000"/>
          <w:sz w:val="96"/>
        </w:rPr>
      </w:pPr>
    </w:p>
    <w:p w:rsidR="0012018D" w:rsidRPr="0012018D" w:rsidRDefault="0012018D" w:rsidP="0012018D">
      <w:pPr>
        <w:pStyle w:val="a3"/>
        <w:spacing w:before="0" w:beforeAutospacing="0" w:after="0" w:afterAutospacing="0"/>
        <w:jc w:val="center"/>
        <w:rPr>
          <w:b/>
          <w:bCs/>
          <w:color w:val="1F497D" w:themeColor="text2"/>
          <w:sz w:val="96"/>
        </w:rPr>
      </w:pPr>
      <w:r w:rsidRPr="0012018D">
        <w:rPr>
          <w:b/>
          <w:bCs/>
          <w:color w:val="1F497D" w:themeColor="text2"/>
          <w:sz w:val="96"/>
        </w:rPr>
        <w:t xml:space="preserve">Отчёт </w:t>
      </w:r>
    </w:p>
    <w:p w:rsidR="0012018D" w:rsidRPr="0012018D" w:rsidRDefault="0012018D" w:rsidP="0012018D">
      <w:pPr>
        <w:pStyle w:val="a3"/>
        <w:spacing w:before="0" w:beforeAutospacing="0" w:after="0" w:afterAutospacing="0"/>
        <w:jc w:val="center"/>
        <w:rPr>
          <w:b/>
          <w:bCs/>
          <w:color w:val="1F497D" w:themeColor="text2"/>
          <w:sz w:val="72"/>
        </w:rPr>
      </w:pPr>
      <w:r w:rsidRPr="0012018D">
        <w:rPr>
          <w:b/>
          <w:bCs/>
          <w:color w:val="1F497D" w:themeColor="text2"/>
          <w:sz w:val="72"/>
        </w:rPr>
        <w:t xml:space="preserve">о работе городского </w:t>
      </w:r>
    </w:p>
    <w:p w:rsidR="0012018D" w:rsidRPr="0012018D" w:rsidRDefault="0012018D" w:rsidP="0012018D">
      <w:pPr>
        <w:pStyle w:val="a3"/>
        <w:spacing w:before="0" w:beforeAutospacing="0" w:after="0" w:afterAutospacing="0"/>
        <w:jc w:val="center"/>
        <w:rPr>
          <w:b/>
          <w:bCs/>
          <w:color w:val="1F497D" w:themeColor="text2"/>
          <w:sz w:val="72"/>
        </w:rPr>
      </w:pPr>
      <w:r w:rsidRPr="0012018D">
        <w:rPr>
          <w:b/>
          <w:bCs/>
          <w:color w:val="1F497D" w:themeColor="text2"/>
          <w:sz w:val="72"/>
        </w:rPr>
        <w:t>методического объединения</w:t>
      </w:r>
    </w:p>
    <w:p w:rsidR="0012018D" w:rsidRPr="0012018D" w:rsidRDefault="0012018D" w:rsidP="0012018D">
      <w:pPr>
        <w:pStyle w:val="a3"/>
        <w:spacing w:before="0" w:beforeAutospacing="0" w:after="0" w:afterAutospacing="0"/>
        <w:jc w:val="center"/>
        <w:rPr>
          <w:b/>
          <w:bCs/>
          <w:color w:val="1F497D" w:themeColor="text2"/>
          <w:sz w:val="72"/>
        </w:rPr>
      </w:pPr>
      <w:r w:rsidRPr="0012018D">
        <w:rPr>
          <w:b/>
          <w:bCs/>
          <w:color w:val="1F497D" w:themeColor="text2"/>
          <w:sz w:val="72"/>
        </w:rPr>
        <w:t xml:space="preserve"> воспитателей ДОО по речевому развитию дошкольников </w:t>
      </w:r>
    </w:p>
    <w:p w:rsidR="0012018D" w:rsidRPr="0012018D" w:rsidRDefault="00C25195" w:rsidP="0012018D">
      <w:pPr>
        <w:pStyle w:val="a3"/>
        <w:spacing w:before="0" w:beforeAutospacing="0" w:after="0" w:afterAutospacing="0"/>
        <w:jc w:val="center"/>
        <w:rPr>
          <w:b/>
          <w:bCs/>
          <w:color w:val="1F497D" w:themeColor="text2"/>
          <w:sz w:val="72"/>
        </w:rPr>
      </w:pPr>
      <w:r>
        <w:rPr>
          <w:b/>
          <w:bCs/>
          <w:color w:val="1F497D" w:themeColor="text2"/>
          <w:sz w:val="72"/>
        </w:rPr>
        <w:t>за 2020-2021</w:t>
      </w:r>
      <w:r w:rsidR="0012018D" w:rsidRPr="0012018D">
        <w:rPr>
          <w:b/>
          <w:bCs/>
          <w:color w:val="1F497D" w:themeColor="text2"/>
          <w:sz w:val="72"/>
        </w:rPr>
        <w:t xml:space="preserve"> учебный год</w:t>
      </w:r>
    </w:p>
    <w:p w:rsidR="0012018D" w:rsidRPr="0029221F" w:rsidRDefault="0012018D" w:rsidP="0012018D">
      <w:pPr>
        <w:spacing w:after="0" w:line="240" w:lineRule="auto"/>
        <w:jc w:val="center"/>
        <w:rPr>
          <w:rFonts w:ascii="Times New Roman" w:hAnsi="Times New Roman" w:cs="Times New Roman"/>
          <w:b/>
          <w:color w:val="C00000"/>
          <w:sz w:val="72"/>
          <w:szCs w:val="28"/>
        </w:rPr>
      </w:pPr>
    </w:p>
    <w:p w:rsidR="0012018D" w:rsidRDefault="0012018D" w:rsidP="0012018D">
      <w:pPr>
        <w:spacing w:after="0" w:line="240" w:lineRule="auto"/>
        <w:jc w:val="center"/>
        <w:rPr>
          <w:rFonts w:ascii="Times New Roman" w:hAnsi="Times New Roman" w:cs="Times New Roman"/>
          <w:b/>
          <w:color w:val="C00000"/>
          <w:sz w:val="32"/>
          <w:szCs w:val="28"/>
        </w:rPr>
      </w:pPr>
    </w:p>
    <w:p w:rsidR="0012018D" w:rsidRDefault="0012018D" w:rsidP="0012018D">
      <w:pPr>
        <w:spacing w:after="0" w:line="240" w:lineRule="auto"/>
        <w:jc w:val="center"/>
        <w:rPr>
          <w:rFonts w:ascii="Times New Roman" w:hAnsi="Times New Roman" w:cs="Times New Roman"/>
          <w:b/>
          <w:color w:val="C00000"/>
          <w:sz w:val="32"/>
          <w:szCs w:val="28"/>
        </w:rPr>
      </w:pPr>
    </w:p>
    <w:p w:rsidR="0012018D" w:rsidRDefault="0012018D" w:rsidP="0012018D">
      <w:pPr>
        <w:spacing w:after="0" w:line="240" w:lineRule="auto"/>
        <w:jc w:val="center"/>
        <w:rPr>
          <w:rFonts w:ascii="Times New Roman" w:hAnsi="Times New Roman" w:cs="Times New Roman"/>
          <w:b/>
          <w:color w:val="C00000"/>
          <w:sz w:val="32"/>
          <w:szCs w:val="28"/>
        </w:rPr>
      </w:pPr>
    </w:p>
    <w:p w:rsidR="0012018D" w:rsidRDefault="0012018D" w:rsidP="0012018D">
      <w:pPr>
        <w:spacing w:after="0" w:line="240" w:lineRule="auto"/>
        <w:jc w:val="center"/>
        <w:rPr>
          <w:rFonts w:ascii="Times New Roman" w:hAnsi="Times New Roman" w:cs="Times New Roman"/>
          <w:b/>
          <w:color w:val="C00000"/>
          <w:sz w:val="32"/>
          <w:szCs w:val="28"/>
        </w:rPr>
      </w:pPr>
    </w:p>
    <w:p w:rsidR="0012018D" w:rsidRDefault="0012018D" w:rsidP="0012018D">
      <w:pPr>
        <w:spacing w:after="0" w:line="240" w:lineRule="auto"/>
        <w:jc w:val="center"/>
        <w:rPr>
          <w:rFonts w:ascii="Times New Roman" w:hAnsi="Times New Roman" w:cs="Times New Roman"/>
          <w:b/>
          <w:color w:val="C00000"/>
          <w:sz w:val="32"/>
          <w:szCs w:val="28"/>
        </w:rPr>
      </w:pPr>
    </w:p>
    <w:p w:rsidR="0012018D" w:rsidRDefault="0012018D" w:rsidP="0012018D">
      <w:pPr>
        <w:spacing w:after="0" w:line="240" w:lineRule="auto"/>
        <w:jc w:val="center"/>
        <w:rPr>
          <w:rFonts w:ascii="Times New Roman" w:hAnsi="Times New Roman" w:cs="Times New Roman"/>
          <w:b/>
          <w:color w:val="C00000"/>
          <w:sz w:val="32"/>
          <w:szCs w:val="28"/>
        </w:rPr>
      </w:pPr>
    </w:p>
    <w:p w:rsidR="0012018D" w:rsidRDefault="0012018D" w:rsidP="0012018D">
      <w:pPr>
        <w:spacing w:after="0" w:line="240" w:lineRule="auto"/>
        <w:jc w:val="center"/>
        <w:rPr>
          <w:rFonts w:ascii="Times New Roman" w:hAnsi="Times New Roman" w:cs="Times New Roman"/>
          <w:b/>
          <w:color w:val="C00000"/>
          <w:sz w:val="32"/>
          <w:szCs w:val="28"/>
        </w:rPr>
      </w:pPr>
    </w:p>
    <w:p w:rsidR="0012018D" w:rsidRDefault="0012018D" w:rsidP="0012018D">
      <w:pPr>
        <w:spacing w:after="0" w:line="240" w:lineRule="auto"/>
        <w:jc w:val="center"/>
        <w:rPr>
          <w:rFonts w:ascii="Times New Roman" w:hAnsi="Times New Roman" w:cs="Times New Roman"/>
          <w:b/>
          <w:color w:val="C00000"/>
          <w:sz w:val="32"/>
          <w:szCs w:val="28"/>
        </w:rPr>
      </w:pPr>
    </w:p>
    <w:p w:rsidR="0012018D" w:rsidRDefault="0012018D" w:rsidP="0012018D">
      <w:pPr>
        <w:spacing w:after="0" w:line="240" w:lineRule="auto"/>
        <w:rPr>
          <w:rFonts w:ascii="Times New Roman" w:hAnsi="Times New Roman" w:cs="Times New Roman"/>
          <w:b/>
          <w:color w:val="C00000"/>
          <w:sz w:val="32"/>
          <w:szCs w:val="28"/>
        </w:rPr>
      </w:pPr>
    </w:p>
    <w:p w:rsidR="0012018D" w:rsidRDefault="0012018D" w:rsidP="0012018D">
      <w:pPr>
        <w:spacing w:after="0" w:line="240" w:lineRule="auto"/>
        <w:rPr>
          <w:rFonts w:ascii="Times New Roman" w:hAnsi="Times New Roman" w:cs="Times New Roman"/>
          <w:b/>
          <w:color w:val="C00000"/>
          <w:sz w:val="32"/>
          <w:szCs w:val="28"/>
        </w:rPr>
      </w:pPr>
    </w:p>
    <w:p w:rsidR="0012018D" w:rsidRDefault="0012018D" w:rsidP="0012018D">
      <w:pPr>
        <w:spacing w:after="0" w:line="240" w:lineRule="auto"/>
        <w:jc w:val="center"/>
        <w:rPr>
          <w:rFonts w:ascii="Times New Roman" w:hAnsi="Times New Roman" w:cs="Times New Roman"/>
          <w:b/>
          <w:color w:val="C00000"/>
          <w:sz w:val="32"/>
          <w:szCs w:val="28"/>
        </w:rPr>
      </w:pPr>
    </w:p>
    <w:p w:rsidR="0012018D" w:rsidRPr="00FA1712" w:rsidRDefault="0012018D" w:rsidP="0012018D">
      <w:pPr>
        <w:spacing w:after="0" w:line="240" w:lineRule="auto"/>
        <w:jc w:val="center"/>
        <w:rPr>
          <w:rFonts w:ascii="Times New Roman" w:hAnsi="Times New Roman" w:cs="Times New Roman"/>
          <w:b/>
          <w:color w:val="1F497D" w:themeColor="text2"/>
          <w:sz w:val="32"/>
          <w:szCs w:val="28"/>
        </w:rPr>
      </w:pPr>
      <w:r w:rsidRPr="00FA1712">
        <w:rPr>
          <w:rFonts w:ascii="Times New Roman" w:hAnsi="Times New Roman" w:cs="Times New Roman"/>
          <w:b/>
          <w:color w:val="1F497D" w:themeColor="text2"/>
          <w:sz w:val="32"/>
          <w:szCs w:val="28"/>
        </w:rPr>
        <w:lastRenderedPageBreak/>
        <w:t>План работы</w:t>
      </w:r>
    </w:p>
    <w:p w:rsidR="00FA4909" w:rsidRPr="00351C82" w:rsidRDefault="0012018D" w:rsidP="00FA4909">
      <w:pPr>
        <w:jc w:val="center"/>
        <w:rPr>
          <w:rFonts w:ascii="Times New Roman" w:hAnsi="Times New Roman" w:cs="Times New Roman"/>
          <w:b/>
          <w:color w:val="FF0000"/>
          <w:sz w:val="24"/>
          <w:szCs w:val="24"/>
        </w:rPr>
      </w:pPr>
      <w:r w:rsidRPr="00FA1712">
        <w:rPr>
          <w:rFonts w:ascii="Times New Roman" w:hAnsi="Times New Roman" w:cs="Times New Roman"/>
          <w:b/>
          <w:color w:val="1F497D" w:themeColor="text2"/>
          <w:sz w:val="32"/>
          <w:szCs w:val="28"/>
        </w:rPr>
        <w:t>городского методического объединения воспитателей  ДОО</w:t>
      </w:r>
      <w:r w:rsidR="00FA4909">
        <w:rPr>
          <w:rFonts w:ascii="Times New Roman" w:hAnsi="Times New Roman" w:cs="Times New Roman"/>
          <w:b/>
          <w:color w:val="1F497D" w:themeColor="text2"/>
          <w:sz w:val="32"/>
          <w:szCs w:val="28"/>
        </w:rPr>
        <w:t xml:space="preserve"> по теме </w:t>
      </w:r>
      <w:r w:rsidR="00FA4909" w:rsidRPr="00FA4909">
        <w:rPr>
          <w:rFonts w:ascii="Times New Roman" w:hAnsi="Times New Roman" w:cs="Times New Roman"/>
          <w:b/>
          <w:i/>
          <w:color w:val="000000" w:themeColor="text1"/>
          <w:sz w:val="32"/>
          <w:szCs w:val="32"/>
          <w:u w:val="single"/>
        </w:rPr>
        <w:t>« Речевое развитие дошкольников в свете ФГОС ДО»</w:t>
      </w:r>
    </w:p>
    <w:p w:rsidR="0012018D" w:rsidRPr="00FA1712" w:rsidRDefault="0012018D" w:rsidP="0012018D">
      <w:pPr>
        <w:spacing w:after="0" w:line="240" w:lineRule="auto"/>
        <w:jc w:val="center"/>
        <w:rPr>
          <w:rFonts w:ascii="Times New Roman" w:hAnsi="Times New Roman" w:cs="Times New Roman"/>
          <w:b/>
          <w:color w:val="1F497D" w:themeColor="text2"/>
          <w:sz w:val="32"/>
          <w:szCs w:val="28"/>
        </w:rPr>
      </w:pPr>
    </w:p>
    <w:p w:rsidR="0012018D" w:rsidRPr="00FA1712" w:rsidRDefault="00C36468" w:rsidP="0012018D">
      <w:pPr>
        <w:spacing w:after="0" w:line="240" w:lineRule="auto"/>
        <w:jc w:val="center"/>
        <w:rPr>
          <w:rFonts w:ascii="Times New Roman" w:hAnsi="Times New Roman" w:cs="Times New Roman"/>
          <w:b/>
          <w:color w:val="1F497D" w:themeColor="text2"/>
          <w:sz w:val="32"/>
          <w:szCs w:val="28"/>
        </w:rPr>
      </w:pPr>
      <w:r>
        <w:rPr>
          <w:rFonts w:ascii="Times New Roman" w:hAnsi="Times New Roman" w:cs="Times New Roman"/>
          <w:b/>
          <w:color w:val="1F497D" w:themeColor="text2"/>
          <w:sz w:val="32"/>
          <w:szCs w:val="28"/>
        </w:rPr>
        <w:t>на 2020-2021</w:t>
      </w:r>
      <w:r w:rsidR="0012018D" w:rsidRPr="00FA1712">
        <w:rPr>
          <w:rFonts w:ascii="Times New Roman" w:hAnsi="Times New Roman" w:cs="Times New Roman"/>
          <w:b/>
          <w:color w:val="1F497D" w:themeColor="text2"/>
          <w:sz w:val="32"/>
          <w:szCs w:val="28"/>
        </w:rPr>
        <w:t xml:space="preserve"> учебный год</w:t>
      </w:r>
    </w:p>
    <w:p w:rsidR="0012018D" w:rsidRPr="00D640D5" w:rsidRDefault="0012018D" w:rsidP="0012018D">
      <w:pPr>
        <w:spacing w:after="0"/>
        <w:jc w:val="center"/>
        <w:rPr>
          <w:rFonts w:ascii="Times New Roman" w:hAnsi="Times New Roman" w:cs="Times New Roman"/>
          <w:b/>
          <w:color w:val="C00000"/>
          <w:sz w:val="28"/>
          <w:szCs w:val="28"/>
        </w:rPr>
      </w:pPr>
    </w:p>
    <w:p w:rsidR="0012018D" w:rsidRPr="00D640D5" w:rsidRDefault="0012018D" w:rsidP="0012018D">
      <w:pPr>
        <w:spacing w:after="0"/>
        <w:jc w:val="both"/>
        <w:rPr>
          <w:rFonts w:ascii="Times New Roman" w:hAnsi="Times New Roman" w:cs="Times New Roman"/>
          <w:b/>
          <w:sz w:val="28"/>
          <w:szCs w:val="28"/>
        </w:rPr>
      </w:pPr>
      <w:r w:rsidRPr="00FA1712">
        <w:rPr>
          <w:rFonts w:ascii="Times New Roman" w:hAnsi="Times New Roman" w:cs="Times New Roman"/>
          <w:b/>
          <w:color w:val="1F497D" w:themeColor="text2"/>
          <w:sz w:val="28"/>
          <w:szCs w:val="28"/>
          <w:u w:val="single"/>
        </w:rPr>
        <w:t>Руководители:</w:t>
      </w:r>
      <w:r w:rsidRPr="00D640D5">
        <w:rPr>
          <w:rFonts w:ascii="Times New Roman" w:hAnsi="Times New Roman" w:cs="Times New Roman"/>
          <w:b/>
          <w:color w:val="C00000"/>
          <w:sz w:val="28"/>
          <w:szCs w:val="28"/>
        </w:rPr>
        <w:t xml:space="preserve"> </w:t>
      </w:r>
      <w:r w:rsidRPr="00FA1712">
        <w:rPr>
          <w:rFonts w:ascii="Times New Roman" w:hAnsi="Times New Roman" w:cs="Times New Roman"/>
          <w:b/>
          <w:sz w:val="28"/>
          <w:szCs w:val="28"/>
        </w:rPr>
        <w:t xml:space="preserve"> </w:t>
      </w:r>
      <w:r>
        <w:rPr>
          <w:rFonts w:ascii="Times New Roman" w:hAnsi="Times New Roman" w:cs="Times New Roman"/>
          <w:b/>
          <w:sz w:val="28"/>
          <w:szCs w:val="28"/>
        </w:rPr>
        <w:t xml:space="preserve">старший воспитатель </w:t>
      </w:r>
      <w:r w:rsidRPr="00D640D5">
        <w:rPr>
          <w:rFonts w:ascii="Times New Roman" w:hAnsi="Times New Roman" w:cs="Times New Roman"/>
          <w:b/>
          <w:sz w:val="28"/>
          <w:szCs w:val="28"/>
        </w:rPr>
        <w:t xml:space="preserve"> высшей квалификационной категории МДОА</w:t>
      </w:r>
      <w:r>
        <w:rPr>
          <w:rFonts w:ascii="Times New Roman" w:hAnsi="Times New Roman" w:cs="Times New Roman"/>
          <w:b/>
          <w:sz w:val="28"/>
          <w:szCs w:val="28"/>
        </w:rPr>
        <w:t xml:space="preserve">У №59 Филимонова Светлана Михайловна, старший воспитатель </w:t>
      </w:r>
      <w:r w:rsidRPr="00D640D5">
        <w:rPr>
          <w:rFonts w:ascii="Times New Roman" w:hAnsi="Times New Roman" w:cs="Times New Roman"/>
          <w:b/>
          <w:sz w:val="28"/>
          <w:szCs w:val="28"/>
        </w:rPr>
        <w:t xml:space="preserve"> высшей квалификационной категории МДОА</w:t>
      </w:r>
      <w:r>
        <w:rPr>
          <w:rFonts w:ascii="Times New Roman" w:hAnsi="Times New Roman" w:cs="Times New Roman"/>
          <w:b/>
          <w:sz w:val="28"/>
          <w:szCs w:val="28"/>
        </w:rPr>
        <w:t>У № 1</w:t>
      </w:r>
      <w:r w:rsidR="00C25195">
        <w:rPr>
          <w:rFonts w:ascii="Times New Roman" w:hAnsi="Times New Roman" w:cs="Times New Roman"/>
          <w:b/>
          <w:sz w:val="28"/>
          <w:szCs w:val="28"/>
        </w:rPr>
        <w:t>2</w:t>
      </w:r>
      <w:r>
        <w:rPr>
          <w:rFonts w:ascii="Times New Roman" w:hAnsi="Times New Roman" w:cs="Times New Roman"/>
          <w:b/>
          <w:sz w:val="28"/>
          <w:szCs w:val="28"/>
        </w:rPr>
        <w:t>1 Таракина Елена Викторовна</w:t>
      </w:r>
    </w:p>
    <w:p w:rsidR="0012018D" w:rsidRPr="00D640D5" w:rsidRDefault="0012018D" w:rsidP="0012018D">
      <w:pPr>
        <w:spacing w:after="0"/>
        <w:jc w:val="both"/>
        <w:rPr>
          <w:rFonts w:ascii="Times New Roman" w:hAnsi="Times New Roman" w:cs="Times New Roman"/>
          <w:b/>
          <w:sz w:val="28"/>
          <w:szCs w:val="28"/>
        </w:rPr>
      </w:pPr>
    </w:p>
    <w:p w:rsidR="00C25195" w:rsidRDefault="0012018D" w:rsidP="0012018D">
      <w:pPr>
        <w:spacing w:after="0"/>
        <w:jc w:val="both"/>
        <w:rPr>
          <w:rFonts w:ascii="Times New Roman" w:hAnsi="Times New Roman" w:cs="Times New Roman"/>
          <w:b/>
          <w:sz w:val="28"/>
          <w:szCs w:val="28"/>
        </w:rPr>
      </w:pPr>
      <w:r w:rsidRPr="00FA1712">
        <w:rPr>
          <w:rFonts w:ascii="Times New Roman" w:hAnsi="Times New Roman" w:cs="Times New Roman"/>
          <w:b/>
          <w:color w:val="1F497D" w:themeColor="text2"/>
          <w:sz w:val="28"/>
          <w:szCs w:val="28"/>
          <w:u w:val="single"/>
        </w:rPr>
        <w:t>Участники:</w:t>
      </w:r>
      <w:r>
        <w:rPr>
          <w:rFonts w:ascii="Times New Roman" w:hAnsi="Times New Roman" w:cs="Times New Roman"/>
          <w:b/>
          <w:sz w:val="28"/>
          <w:szCs w:val="28"/>
        </w:rPr>
        <w:t xml:space="preserve"> воспитатели</w:t>
      </w:r>
      <w:r w:rsidRPr="00D640D5">
        <w:rPr>
          <w:rFonts w:ascii="Times New Roman" w:hAnsi="Times New Roman" w:cs="Times New Roman"/>
          <w:b/>
          <w:sz w:val="28"/>
          <w:szCs w:val="28"/>
        </w:rPr>
        <w:t xml:space="preserve"> дошкольных образовательных учреждений </w:t>
      </w:r>
      <w:r w:rsidR="00C25195">
        <w:rPr>
          <w:rFonts w:ascii="Times New Roman" w:hAnsi="Times New Roman" w:cs="Times New Roman"/>
          <w:b/>
          <w:sz w:val="28"/>
          <w:szCs w:val="28"/>
        </w:rPr>
        <w:t>ъ</w:t>
      </w:r>
    </w:p>
    <w:p w:rsidR="0012018D" w:rsidRPr="00D640D5" w:rsidRDefault="0012018D" w:rsidP="0012018D">
      <w:pPr>
        <w:spacing w:after="0"/>
        <w:jc w:val="both"/>
        <w:rPr>
          <w:rFonts w:ascii="Times New Roman" w:hAnsi="Times New Roman" w:cs="Times New Roman"/>
          <w:b/>
          <w:sz w:val="28"/>
          <w:szCs w:val="28"/>
        </w:rPr>
      </w:pPr>
      <w:r w:rsidRPr="00D640D5">
        <w:rPr>
          <w:rFonts w:ascii="Times New Roman" w:hAnsi="Times New Roman" w:cs="Times New Roman"/>
          <w:b/>
          <w:sz w:val="28"/>
          <w:szCs w:val="28"/>
        </w:rPr>
        <w:t>г. Орска</w:t>
      </w:r>
    </w:p>
    <w:p w:rsidR="0012018D" w:rsidRPr="00FE2B22" w:rsidRDefault="0012018D" w:rsidP="0012018D">
      <w:pPr>
        <w:pStyle w:val="a3"/>
        <w:shd w:val="clear" w:color="auto" w:fill="FFFFFF" w:themeFill="background1"/>
        <w:spacing w:before="0" w:beforeAutospacing="0" w:after="0" w:afterAutospacing="0"/>
        <w:rPr>
          <w:sz w:val="28"/>
          <w:szCs w:val="28"/>
        </w:rPr>
      </w:pPr>
    </w:p>
    <w:p w:rsidR="0012018D" w:rsidRPr="00FA1712" w:rsidRDefault="0012018D" w:rsidP="0012018D">
      <w:pPr>
        <w:pStyle w:val="a3"/>
        <w:shd w:val="clear" w:color="auto" w:fill="FFFFFF" w:themeFill="background1"/>
        <w:spacing w:before="0" w:beforeAutospacing="0" w:after="0" w:afterAutospacing="0"/>
        <w:jc w:val="both"/>
        <w:rPr>
          <w:rFonts w:ascii="Arial" w:hAnsi="Arial" w:cs="Arial"/>
          <w:color w:val="1F497D" w:themeColor="text2"/>
          <w:sz w:val="28"/>
          <w:szCs w:val="28"/>
        </w:rPr>
      </w:pPr>
      <w:r w:rsidRPr="00FA1712">
        <w:rPr>
          <w:rStyle w:val="a4"/>
          <w:color w:val="1F497D" w:themeColor="text2"/>
          <w:sz w:val="28"/>
          <w:szCs w:val="28"/>
          <w:u w:val="single"/>
        </w:rPr>
        <w:t>Цель:</w:t>
      </w:r>
      <w:r w:rsidRPr="00FA1712">
        <w:rPr>
          <w:rFonts w:ascii="Arial" w:hAnsi="Arial" w:cs="Arial"/>
          <w:color w:val="1F497D" w:themeColor="text2"/>
          <w:sz w:val="28"/>
          <w:szCs w:val="28"/>
        </w:rPr>
        <w:t xml:space="preserve">    </w:t>
      </w:r>
    </w:p>
    <w:p w:rsidR="0012018D" w:rsidRPr="00D640D5" w:rsidRDefault="0012018D" w:rsidP="0012018D">
      <w:pPr>
        <w:pStyle w:val="a3"/>
        <w:shd w:val="clear" w:color="auto" w:fill="FFFFFF" w:themeFill="background1"/>
        <w:spacing w:before="0" w:beforeAutospacing="0" w:after="0" w:afterAutospacing="0"/>
        <w:jc w:val="both"/>
        <w:rPr>
          <w:rStyle w:val="a4"/>
          <w:b w:val="0"/>
          <w:sz w:val="28"/>
          <w:szCs w:val="28"/>
        </w:rPr>
      </w:pPr>
      <w:r w:rsidRPr="00D640D5">
        <w:rPr>
          <w:b/>
          <w:sz w:val="28"/>
          <w:szCs w:val="28"/>
        </w:rPr>
        <w:t>·   организация  методической поддержки повышения   профессиональной компетентности</w:t>
      </w:r>
      <w:r w:rsidR="00FA1712">
        <w:rPr>
          <w:b/>
          <w:sz w:val="28"/>
          <w:szCs w:val="28"/>
        </w:rPr>
        <w:t xml:space="preserve"> педагогов по вопросам речевого развития детей дошкольного возраста в условиях реализации ФГОС ДО</w:t>
      </w:r>
      <w:r w:rsidRPr="00D640D5">
        <w:rPr>
          <w:rStyle w:val="a4"/>
          <w:sz w:val="28"/>
          <w:szCs w:val="28"/>
        </w:rPr>
        <w:t>;</w:t>
      </w:r>
    </w:p>
    <w:p w:rsidR="0012018D" w:rsidRPr="00D640D5" w:rsidRDefault="0012018D" w:rsidP="0012018D">
      <w:pPr>
        <w:pStyle w:val="a3"/>
        <w:shd w:val="clear" w:color="auto" w:fill="FFFFFF" w:themeFill="background1"/>
        <w:spacing w:before="0" w:beforeAutospacing="0" w:after="0" w:afterAutospacing="0"/>
        <w:jc w:val="both"/>
        <w:rPr>
          <w:rFonts w:ascii="Arial" w:hAnsi="Arial" w:cs="Arial"/>
          <w:b/>
          <w:sz w:val="28"/>
          <w:szCs w:val="28"/>
        </w:rPr>
      </w:pPr>
    </w:p>
    <w:p w:rsidR="0012018D" w:rsidRPr="00C25195" w:rsidRDefault="0012018D" w:rsidP="0012018D">
      <w:pPr>
        <w:pStyle w:val="a3"/>
        <w:shd w:val="clear" w:color="auto" w:fill="FFFFFF" w:themeFill="background1"/>
        <w:spacing w:before="0" w:beforeAutospacing="0" w:after="0" w:afterAutospacing="0"/>
        <w:rPr>
          <w:rFonts w:ascii="Arial" w:hAnsi="Arial" w:cs="Arial"/>
          <w:color w:val="0070C0"/>
          <w:sz w:val="28"/>
          <w:szCs w:val="28"/>
          <w:u w:val="single"/>
        </w:rPr>
      </w:pPr>
      <w:r w:rsidRPr="00C25195">
        <w:rPr>
          <w:rStyle w:val="a4"/>
          <w:color w:val="0070C0"/>
          <w:sz w:val="28"/>
          <w:szCs w:val="28"/>
          <w:u w:val="single"/>
        </w:rPr>
        <w:t>Задачи:</w:t>
      </w:r>
    </w:p>
    <w:p w:rsidR="0012018D" w:rsidRPr="00D640D5" w:rsidRDefault="0012018D" w:rsidP="0012018D">
      <w:pPr>
        <w:pStyle w:val="a3"/>
        <w:shd w:val="clear" w:color="auto" w:fill="FFFFFF" w:themeFill="background1"/>
        <w:spacing w:before="0" w:beforeAutospacing="0" w:after="0" w:afterAutospacing="0"/>
        <w:jc w:val="both"/>
        <w:rPr>
          <w:rFonts w:ascii="Arial" w:hAnsi="Arial" w:cs="Arial"/>
          <w:b/>
          <w:sz w:val="28"/>
          <w:szCs w:val="28"/>
        </w:rPr>
      </w:pPr>
      <w:r w:rsidRPr="00D640D5">
        <w:rPr>
          <w:b/>
          <w:sz w:val="28"/>
          <w:szCs w:val="28"/>
        </w:rPr>
        <w:t>·         освоение инновационных образовательных технологий и методов педагогической деятельности, способствующих повышению эффективности и качества воспитательно-образовательного процесса</w:t>
      </w:r>
      <w:r w:rsidR="00FA1712">
        <w:rPr>
          <w:b/>
          <w:sz w:val="28"/>
          <w:szCs w:val="28"/>
        </w:rPr>
        <w:t xml:space="preserve"> по вопросам речевого развития дошкольников</w:t>
      </w:r>
      <w:r w:rsidRPr="00D640D5">
        <w:rPr>
          <w:b/>
          <w:sz w:val="28"/>
          <w:szCs w:val="28"/>
        </w:rPr>
        <w:t xml:space="preserve">;  </w:t>
      </w:r>
    </w:p>
    <w:p w:rsidR="0012018D" w:rsidRPr="00D640D5" w:rsidRDefault="0012018D" w:rsidP="0012018D">
      <w:pPr>
        <w:pStyle w:val="a3"/>
        <w:shd w:val="clear" w:color="auto" w:fill="FFFFFF" w:themeFill="background1"/>
        <w:spacing w:before="0" w:beforeAutospacing="0" w:after="0" w:afterAutospacing="0"/>
        <w:jc w:val="both"/>
        <w:rPr>
          <w:rFonts w:ascii="Arial" w:hAnsi="Arial" w:cs="Arial"/>
          <w:b/>
          <w:sz w:val="28"/>
          <w:szCs w:val="28"/>
        </w:rPr>
      </w:pPr>
      <w:r w:rsidRPr="00D640D5">
        <w:rPr>
          <w:b/>
          <w:sz w:val="28"/>
          <w:szCs w:val="28"/>
        </w:rPr>
        <w:t xml:space="preserve">·         </w:t>
      </w:r>
      <w:r w:rsidR="00FA1712">
        <w:rPr>
          <w:b/>
          <w:sz w:val="28"/>
          <w:szCs w:val="28"/>
        </w:rPr>
        <w:t>с</w:t>
      </w:r>
      <w:r w:rsidR="00FA1712" w:rsidRPr="00FA1712">
        <w:rPr>
          <w:b/>
          <w:sz w:val="28"/>
          <w:szCs w:val="28"/>
        </w:rPr>
        <w:t>оздание условий для взаимодействия и взаимообогащения профессионального и личностного потенциала педагогов дошкольных о</w:t>
      </w:r>
      <w:r w:rsidR="00FA1712">
        <w:rPr>
          <w:b/>
          <w:sz w:val="28"/>
          <w:szCs w:val="28"/>
        </w:rPr>
        <w:t>бразовательных учреждений города</w:t>
      </w:r>
      <w:r w:rsidR="00FA1712" w:rsidRPr="00FA1712">
        <w:rPr>
          <w:b/>
          <w:sz w:val="28"/>
          <w:szCs w:val="28"/>
        </w:rPr>
        <w:t>.</w:t>
      </w:r>
    </w:p>
    <w:p w:rsidR="0012018D" w:rsidRDefault="0012018D" w:rsidP="0012018D">
      <w:pPr>
        <w:pStyle w:val="a3"/>
        <w:shd w:val="clear" w:color="auto" w:fill="FFFFFF" w:themeFill="background1"/>
        <w:spacing w:before="0" w:beforeAutospacing="0" w:after="0" w:afterAutospacing="0"/>
        <w:jc w:val="both"/>
        <w:rPr>
          <w:b/>
          <w:sz w:val="28"/>
          <w:szCs w:val="28"/>
        </w:rPr>
      </w:pPr>
      <w:r w:rsidRPr="00D640D5">
        <w:rPr>
          <w:b/>
          <w:sz w:val="28"/>
          <w:szCs w:val="28"/>
        </w:rPr>
        <w:t>·        трансляция и распространение инновационно</w:t>
      </w:r>
      <w:r>
        <w:rPr>
          <w:b/>
          <w:sz w:val="28"/>
          <w:szCs w:val="28"/>
        </w:rPr>
        <w:t>го педагогического опыта работы</w:t>
      </w:r>
      <w:r w:rsidR="00FA1712">
        <w:rPr>
          <w:b/>
          <w:sz w:val="28"/>
          <w:szCs w:val="28"/>
        </w:rPr>
        <w:t xml:space="preserve"> по речевому развитию дошкольников</w:t>
      </w:r>
    </w:p>
    <w:p w:rsidR="00FA1712" w:rsidRDefault="00FA1712" w:rsidP="0012018D">
      <w:pPr>
        <w:pStyle w:val="a3"/>
        <w:shd w:val="clear" w:color="auto" w:fill="FFFFFF" w:themeFill="background1"/>
        <w:spacing w:before="0" w:beforeAutospacing="0" w:after="0" w:afterAutospacing="0"/>
        <w:jc w:val="both"/>
        <w:rPr>
          <w:b/>
          <w:sz w:val="28"/>
          <w:szCs w:val="28"/>
        </w:rPr>
      </w:pPr>
    </w:p>
    <w:p w:rsidR="0012018D" w:rsidRDefault="0012018D" w:rsidP="0012018D">
      <w:pPr>
        <w:pStyle w:val="a3"/>
        <w:shd w:val="clear" w:color="auto" w:fill="FFFFFF" w:themeFill="background1"/>
        <w:spacing w:before="0" w:beforeAutospacing="0" w:after="0" w:afterAutospacing="0"/>
        <w:jc w:val="both"/>
        <w:rPr>
          <w:b/>
          <w:sz w:val="28"/>
          <w:szCs w:val="28"/>
        </w:rPr>
      </w:pPr>
    </w:p>
    <w:p w:rsidR="0012018D" w:rsidRPr="00C25195" w:rsidRDefault="0012018D" w:rsidP="0012018D">
      <w:pPr>
        <w:pStyle w:val="a3"/>
        <w:shd w:val="clear" w:color="auto" w:fill="FFFFFF" w:themeFill="background1"/>
        <w:spacing w:before="0" w:beforeAutospacing="0" w:after="0" w:afterAutospacing="0"/>
        <w:jc w:val="both"/>
        <w:rPr>
          <w:color w:val="002060"/>
          <w:sz w:val="28"/>
          <w:szCs w:val="28"/>
        </w:rPr>
      </w:pPr>
      <w:r w:rsidRPr="00C25195">
        <w:rPr>
          <w:b/>
          <w:color w:val="002060"/>
          <w:sz w:val="28"/>
          <w:szCs w:val="28"/>
          <w:u w:val="single"/>
        </w:rPr>
        <w:t>Методический продукт (практический результат работы МО):</w:t>
      </w:r>
    </w:p>
    <w:p w:rsidR="0012018D" w:rsidRDefault="00FA1712" w:rsidP="0012018D">
      <w:pPr>
        <w:pStyle w:val="a3"/>
        <w:shd w:val="clear" w:color="auto" w:fill="FFFFFF" w:themeFill="background1"/>
        <w:spacing w:before="0" w:beforeAutospacing="0" w:after="0" w:afterAutospacing="0"/>
        <w:ind w:firstLine="285"/>
        <w:jc w:val="both"/>
        <w:rPr>
          <w:b/>
          <w:sz w:val="28"/>
          <w:szCs w:val="28"/>
        </w:rPr>
      </w:pPr>
      <w:r>
        <w:rPr>
          <w:b/>
          <w:sz w:val="28"/>
          <w:szCs w:val="28"/>
        </w:rPr>
        <w:t xml:space="preserve">Методика развития речи (в таблицах) методические рекомендации </w:t>
      </w:r>
      <w:r w:rsidR="0012018D">
        <w:rPr>
          <w:b/>
          <w:sz w:val="28"/>
          <w:szCs w:val="28"/>
        </w:rPr>
        <w:t xml:space="preserve"> для использования </w:t>
      </w:r>
      <w:r>
        <w:rPr>
          <w:b/>
          <w:sz w:val="28"/>
          <w:szCs w:val="28"/>
        </w:rPr>
        <w:t>воспитателями ДО в работе по развитию речи детей дошкольного возраста</w:t>
      </w:r>
    </w:p>
    <w:p w:rsidR="0012018D" w:rsidRDefault="0012018D" w:rsidP="0012018D">
      <w:pPr>
        <w:pStyle w:val="a3"/>
        <w:shd w:val="clear" w:color="auto" w:fill="FFFFFF" w:themeFill="background1"/>
        <w:spacing w:before="0" w:beforeAutospacing="0" w:after="0" w:afterAutospacing="0"/>
        <w:ind w:firstLine="285"/>
        <w:jc w:val="both"/>
        <w:rPr>
          <w:b/>
          <w:sz w:val="28"/>
          <w:szCs w:val="28"/>
        </w:rPr>
      </w:pPr>
    </w:p>
    <w:p w:rsidR="00307329" w:rsidRDefault="00307329"/>
    <w:p w:rsidR="00FA1712" w:rsidRDefault="0012018D" w:rsidP="0012018D">
      <w:r>
        <w:t xml:space="preserve">        </w:t>
      </w:r>
    </w:p>
    <w:p w:rsidR="00FA1712" w:rsidRDefault="00FA1712" w:rsidP="0012018D"/>
    <w:p w:rsidR="00FA1712" w:rsidRDefault="00FA1712" w:rsidP="0012018D"/>
    <w:p w:rsidR="00FA1712" w:rsidRPr="00C25195" w:rsidRDefault="00C36468" w:rsidP="00FA1712">
      <w:pPr>
        <w:tabs>
          <w:tab w:val="left" w:pos="3420"/>
        </w:tabs>
        <w:jc w:val="center"/>
        <w:rPr>
          <w:rFonts w:ascii="Times New Roman" w:hAnsi="Times New Roman" w:cs="Times New Roman"/>
          <w:b/>
          <w:color w:val="002060"/>
          <w:sz w:val="24"/>
          <w:szCs w:val="24"/>
        </w:rPr>
      </w:pPr>
      <w:r w:rsidRPr="00C25195">
        <w:rPr>
          <w:rFonts w:ascii="Times New Roman" w:hAnsi="Times New Roman" w:cs="Times New Roman"/>
          <w:b/>
          <w:color w:val="002060"/>
          <w:sz w:val="24"/>
          <w:szCs w:val="24"/>
        </w:rPr>
        <w:lastRenderedPageBreak/>
        <w:t>ПЛАН  РАБОТЫ ГМО на 2020-2021</w:t>
      </w:r>
      <w:r w:rsidR="00FA1712" w:rsidRPr="00C25195">
        <w:rPr>
          <w:rFonts w:ascii="Times New Roman" w:hAnsi="Times New Roman" w:cs="Times New Roman"/>
          <w:b/>
          <w:color w:val="002060"/>
          <w:sz w:val="24"/>
          <w:szCs w:val="24"/>
        </w:rPr>
        <w:t xml:space="preserve"> уч. </w:t>
      </w:r>
      <w:r w:rsidRPr="00C25195">
        <w:rPr>
          <w:rFonts w:ascii="Times New Roman" w:hAnsi="Times New Roman" w:cs="Times New Roman"/>
          <w:b/>
          <w:color w:val="002060"/>
          <w:sz w:val="24"/>
          <w:szCs w:val="24"/>
        </w:rPr>
        <w:t>г</w:t>
      </w:r>
      <w:r w:rsidR="00FA1712" w:rsidRPr="00C25195">
        <w:rPr>
          <w:rFonts w:ascii="Times New Roman" w:hAnsi="Times New Roman" w:cs="Times New Roman"/>
          <w:b/>
          <w:color w:val="002060"/>
          <w:sz w:val="24"/>
          <w:szCs w:val="24"/>
        </w:rPr>
        <w:t>од</w:t>
      </w:r>
    </w:p>
    <w:p w:rsidR="00C36468" w:rsidRDefault="00C36468" w:rsidP="00C36468">
      <w:pPr>
        <w:rPr>
          <w:rFonts w:ascii="Times New Roman" w:hAnsi="Times New Roman" w:cs="Times New Roman"/>
          <w:b/>
          <w:sz w:val="28"/>
          <w:szCs w:val="28"/>
        </w:rPr>
      </w:pPr>
      <w:r>
        <w:rPr>
          <w:rFonts w:ascii="Times New Roman" w:hAnsi="Times New Roman" w:cs="Times New Roman"/>
          <w:b/>
          <w:sz w:val="28"/>
          <w:szCs w:val="28"/>
        </w:rPr>
        <w:t xml:space="preserve">                                     </w:t>
      </w:r>
      <w:r w:rsidRPr="0074622A">
        <w:rPr>
          <w:rFonts w:ascii="Times New Roman" w:hAnsi="Times New Roman" w:cs="Times New Roman"/>
          <w:b/>
          <w:sz w:val="28"/>
          <w:szCs w:val="28"/>
        </w:rPr>
        <w:t>Площадка 1</w:t>
      </w:r>
      <w:r>
        <w:rPr>
          <w:rFonts w:ascii="Times New Roman" w:hAnsi="Times New Roman" w:cs="Times New Roman"/>
          <w:b/>
          <w:sz w:val="28"/>
          <w:szCs w:val="28"/>
        </w:rPr>
        <w:t xml:space="preserve"> (ноябрь 2020</w:t>
      </w:r>
      <w:r w:rsidRPr="0074622A">
        <w:rPr>
          <w:rFonts w:ascii="Times New Roman" w:hAnsi="Times New Roman" w:cs="Times New Roman"/>
          <w:b/>
          <w:sz w:val="28"/>
          <w:szCs w:val="28"/>
        </w:rPr>
        <w:t xml:space="preserve"> г.)</w:t>
      </w:r>
    </w:p>
    <w:p w:rsidR="00C36468" w:rsidRPr="0074622A" w:rsidRDefault="00C36468" w:rsidP="00C36468">
      <w:pPr>
        <w:jc w:val="center"/>
        <w:rPr>
          <w:rFonts w:ascii="Times New Roman" w:hAnsi="Times New Roman" w:cs="Times New Roman"/>
          <w:b/>
          <w:sz w:val="28"/>
          <w:szCs w:val="28"/>
        </w:rPr>
      </w:pPr>
      <w:r>
        <w:rPr>
          <w:rFonts w:ascii="Times New Roman" w:hAnsi="Times New Roman" w:cs="Times New Roman"/>
          <w:b/>
          <w:sz w:val="28"/>
          <w:szCs w:val="28"/>
        </w:rPr>
        <w:t>Современные образовательные технологии в речевом развитии детей дошкольного возраста</w:t>
      </w:r>
    </w:p>
    <w:p w:rsidR="00C36468" w:rsidRPr="00C36468" w:rsidRDefault="00C36468" w:rsidP="00C36468">
      <w:pPr>
        <w:pStyle w:val="ac"/>
        <w:ind w:left="28"/>
        <w:rPr>
          <w:rFonts w:ascii="Times New Roman" w:eastAsia="Times New Roman" w:hAnsi="Times New Roman" w:cs="Times New Roman"/>
          <w:b/>
          <w:sz w:val="28"/>
          <w:szCs w:val="28"/>
        </w:rPr>
      </w:pPr>
      <w:r w:rsidRPr="00C36468">
        <w:rPr>
          <w:rFonts w:ascii="Times New Roman" w:eastAsia="Times New Roman" w:hAnsi="Times New Roman" w:cs="Times New Roman"/>
          <w:b/>
          <w:sz w:val="28"/>
          <w:szCs w:val="28"/>
        </w:rPr>
        <w:t>Теоретическая  часть:</w:t>
      </w:r>
    </w:p>
    <w:p w:rsidR="00C36468" w:rsidRPr="00C36468" w:rsidRDefault="00C36468" w:rsidP="00C36468">
      <w:pPr>
        <w:pStyle w:val="ac"/>
        <w:ind w:left="28"/>
        <w:jc w:val="both"/>
        <w:rPr>
          <w:rFonts w:ascii="Times New Roman" w:eastAsia="Times New Roman" w:hAnsi="Times New Roman" w:cs="Times New Roman"/>
          <w:sz w:val="28"/>
          <w:szCs w:val="28"/>
        </w:rPr>
      </w:pPr>
      <w:r w:rsidRPr="00C36468">
        <w:rPr>
          <w:rFonts w:ascii="Times New Roman" w:eastAsia="Times New Roman" w:hAnsi="Times New Roman" w:cs="Times New Roman"/>
          <w:sz w:val="28"/>
          <w:szCs w:val="28"/>
        </w:rPr>
        <w:t xml:space="preserve">1. Использование современных образовательных технологии в речевом развитии детей дошкольного возраста. </w:t>
      </w:r>
      <w:r w:rsidRPr="00C36468">
        <w:rPr>
          <w:rFonts w:ascii="Times New Roman" w:hAnsi="Times New Roman" w:cs="Times New Roman"/>
          <w:sz w:val="28"/>
          <w:szCs w:val="28"/>
        </w:rPr>
        <w:t>(старший воспитатель МДОАУ № 59 Филимонова С.М., старший воспитатель МДОАУ № 121 Таракина Е.В.)</w:t>
      </w:r>
    </w:p>
    <w:p w:rsidR="00C36468" w:rsidRPr="00C36468" w:rsidRDefault="00C36468" w:rsidP="00C36468">
      <w:pPr>
        <w:ind w:left="-426"/>
        <w:rPr>
          <w:rFonts w:ascii="Times New Roman" w:hAnsi="Times New Roman" w:cs="Times New Roman"/>
          <w:b/>
          <w:sz w:val="28"/>
          <w:szCs w:val="28"/>
        </w:rPr>
      </w:pPr>
      <w:r w:rsidRPr="00C36468">
        <w:rPr>
          <w:rFonts w:ascii="Times New Roman" w:hAnsi="Times New Roman" w:cs="Times New Roman"/>
          <w:b/>
          <w:sz w:val="28"/>
          <w:szCs w:val="28"/>
        </w:rPr>
        <w:t>Практическая часть</w:t>
      </w:r>
    </w:p>
    <w:p w:rsidR="00AB28EA" w:rsidRPr="00AB28EA" w:rsidRDefault="00C36468" w:rsidP="00AB28EA">
      <w:pPr>
        <w:spacing w:line="240" w:lineRule="auto"/>
        <w:rPr>
          <w:rFonts w:ascii="Times New Roman" w:hAnsi="Times New Roman" w:cs="Times New Roman"/>
          <w:sz w:val="28"/>
          <w:szCs w:val="28"/>
        </w:rPr>
      </w:pPr>
      <w:r w:rsidRPr="00C36468">
        <w:rPr>
          <w:rFonts w:ascii="Times New Roman" w:hAnsi="Times New Roman" w:cs="Times New Roman"/>
          <w:sz w:val="28"/>
          <w:szCs w:val="28"/>
        </w:rPr>
        <w:t>1</w:t>
      </w:r>
      <w:r w:rsidRPr="00AB28EA">
        <w:rPr>
          <w:rFonts w:ascii="Times New Roman" w:hAnsi="Times New Roman" w:cs="Times New Roman"/>
          <w:sz w:val="28"/>
          <w:szCs w:val="28"/>
        </w:rPr>
        <w:t xml:space="preserve">. </w:t>
      </w:r>
      <w:r w:rsidR="00AB28EA" w:rsidRPr="00AB28EA">
        <w:rPr>
          <w:rFonts w:ascii="Times New Roman" w:hAnsi="Times New Roman" w:cs="Times New Roman"/>
          <w:sz w:val="28"/>
          <w:szCs w:val="28"/>
        </w:rPr>
        <w:t>«Синквейн в развитии речи детей дошкольного возраста» (воспитатель МДОАУ № 59 Вдовкина Е.В.)</w:t>
      </w:r>
    </w:p>
    <w:p w:rsidR="00FC634B" w:rsidRPr="00FC634B" w:rsidRDefault="00C36468" w:rsidP="00FC634B">
      <w:pPr>
        <w:spacing w:line="240" w:lineRule="auto"/>
        <w:rPr>
          <w:rFonts w:ascii="Times New Roman" w:hAnsi="Times New Roman" w:cs="Times New Roman"/>
          <w:color w:val="000000"/>
          <w:sz w:val="28"/>
          <w:szCs w:val="28"/>
          <w:shd w:val="clear" w:color="auto" w:fill="FFFFFF"/>
        </w:rPr>
      </w:pPr>
      <w:r w:rsidRPr="00C36468">
        <w:rPr>
          <w:rFonts w:ascii="Times New Roman" w:hAnsi="Times New Roman" w:cs="Times New Roman"/>
          <w:sz w:val="28"/>
          <w:szCs w:val="28"/>
        </w:rPr>
        <w:t xml:space="preserve">2. </w:t>
      </w:r>
      <w:r w:rsidR="00FC634B" w:rsidRPr="00C36468">
        <w:rPr>
          <w:rFonts w:ascii="Times New Roman" w:hAnsi="Times New Roman" w:cs="Times New Roman"/>
          <w:color w:val="000000"/>
          <w:sz w:val="28"/>
          <w:szCs w:val="28"/>
          <w:shd w:val="clear" w:color="auto" w:fill="FFFFFF"/>
        </w:rPr>
        <w:t>«Развитие речи детей дошкольного возраста посредством использования технологии « Коллаж» Стрелкова А.С., МДОА № 60</w:t>
      </w:r>
      <w:r w:rsidR="00FC634B">
        <w:rPr>
          <w:rFonts w:ascii="Times New Roman" w:hAnsi="Times New Roman" w:cs="Times New Roman"/>
          <w:color w:val="000000"/>
          <w:sz w:val="28"/>
          <w:szCs w:val="28"/>
          <w:shd w:val="clear" w:color="auto" w:fill="FFFFFF"/>
        </w:rPr>
        <w:t>)</w:t>
      </w:r>
    </w:p>
    <w:p w:rsidR="00FC634B" w:rsidRPr="00FC634B" w:rsidRDefault="00C36468" w:rsidP="00FC634B">
      <w:pPr>
        <w:ind w:right="-1"/>
        <w:contextualSpacing/>
        <w:rPr>
          <w:rFonts w:ascii="Times New Roman" w:hAnsi="Times New Roman"/>
          <w:sz w:val="28"/>
          <w:szCs w:val="28"/>
          <w:shd w:val="clear" w:color="auto" w:fill="FFFFFF"/>
        </w:rPr>
      </w:pPr>
      <w:r w:rsidRPr="00C36468">
        <w:rPr>
          <w:rFonts w:ascii="Times New Roman" w:hAnsi="Times New Roman" w:cs="Times New Roman"/>
          <w:sz w:val="28"/>
          <w:szCs w:val="28"/>
        </w:rPr>
        <w:t>3</w:t>
      </w:r>
      <w:r w:rsidR="00FC634B">
        <w:rPr>
          <w:rFonts w:ascii="Times New Roman" w:hAnsi="Times New Roman" w:cs="Times New Roman"/>
          <w:sz w:val="28"/>
          <w:szCs w:val="28"/>
        </w:rPr>
        <w:t xml:space="preserve"> </w:t>
      </w:r>
      <w:r w:rsidR="00FC634B" w:rsidRPr="00FC634B">
        <w:rPr>
          <w:rFonts w:ascii="Times New Roman" w:hAnsi="Times New Roman"/>
          <w:sz w:val="28"/>
          <w:szCs w:val="28"/>
          <w:shd w:val="clear" w:color="auto" w:fill="FFFFFF"/>
        </w:rPr>
        <w:t>«</w:t>
      </w:r>
      <w:r w:rsidR="00FC634B" w:rsidRPr="00FC634B">
        <w:rPr>
          <w:rFonts w:ascii="Times New Roman" w:hAnsi="Times New Roman"/>
          <w:bCs/>
          <w:sz w:val="28"/>
          <w:szCs w:val="28"/>
          <w:shd w:val="clear" w:color="auto" w:fill="FFFFFF"/>
        </w:rPr>
        <w:t>Развитие связной речи детей дошкольного возраста, посредством использования СОТ</w:t>
      </w:r>
      <w:r w:rsidR="00FC634B" w:rsidRPr="00FC634B">
        <w:rPr>
          <w:rFonts w:ascii="Times New Roman" w:hAnsi="Times New Roman"/>
          <w:sz w:val="28"/>
          <w:szCs w:val="28"/>
          <w:shd w:val="clear" w:color="auto" w:fill="FFFFFF"/>
        </w:rPr>
        <w:t xml:space="preserve">» </w:t>
      </w:r>
    </w:p>
    <w:p w:rsidR="00C36468" w:rsidRDefault="00FC634B" w:rsidP="00FC634B">
      <w:pPr>
        <w:spacing w:after="0" w:line="240" w:lineRule="auto"/>
        <w:ind w:right="-1"/>
        <w:contextualSpacing/>
        <w:rPr>
          <w:rFonts w:ascii="Times New Roman" w:hAnsi="Times New Roman"/>
          <w:bCs/>
          <w:sz w:val="28"/>
          <w:szCs w:val="28"/>
          <w:shd w:val="clear" w:color="auto" w:fill="FFFFFF"/>
        </w:rPr>
      </w:pPr>
      <w:r w:rsidRPr="00FC634B">
        <w:rPr>
          <w:rFonts w:ascii="Times New Roman" w:hAnsi="Times New Roman"/>
          <w:sz w:val="28"/>
          <w:szCs w:val="28"/>
          <w:shd w:val="clear" w:color="auto" w:fill="FFFFFF"/>
        </w:rPr>
        <w:t>(Дибирова С.Я., МДОАУ №98)</w:t>
      </w:r>
    </w:p>
    <w:p w:rsidR="00FC634B" w:rsidRPr="00FC634B" w:rsidRDefault="00FC634B" w:rsidP="00FC634B">
      <w:pPr>
        <w:spacing w:after="0" w:line="240" w:lineRule="auto"/>
        <w:ind w:right="-1"/>
        <w:contextualSpacing/>
        <w:rPr>
          <w:rFonts w:ascii="Times New Roman" w:hAnsi="Times New Roman"/>
          <w:bCs/>
          <w:sz w:val="28"/>
          <w:szCs w:val="28"/>
          <w:shd w:val="clear" w:color="auto" w:fill="FFFFFF"/>
        </w:rPr>
      </w:pPr>
    </w:p>
    <w:p w:rsidR="00C36468" w:rsidRPr="00C36468" w:rsidRDefault="00FC634B" w:rsidP="00C36468">
      <w:pPr>
        <w:ind w:left="-426"/>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C36468" w:rsidRPr="00C36468">
        <w:rPr>
          <w:rFonts w:ascii="Times New Roman" w:hAnsi="Times New Roman" w:cs="Times New Roman"/>
          <w:color w:val="000000"/>
          <w:sz w:val="28"/>
          <w:szCs w:val="28"/>
          <w:shd w:val="clear" w:color="auto" w:fill="FFFFFF"/>
        </w:rPr>
        <w:t xml:space="preserve">4. Использование мнемотаблиц для развития речи у детей старшего </w:t>
      </w:r>
      <w:r>
        <w:rPr>
          <w:rFonts w:ascii="Times New Roman" w:hAnsi="Times New Roman" w:cs="Times New Roman"/>
          <w:color w:val="000000"/>
          <w:sz w:val="28"/>
          <w:szCs w:val="28"/>
          <w:shd w:val="clear" w:color="auto" w:fill="FFFFFF"/>
        </w:rPr>
        <w:t xml:space="preserve">      </w:t>
      </w:r>
      <w:r w:rsidR="00C36468" w:rsidRPr="00C36468">
        <w:rPr>
          <w:rFonts w:ascii="Times New Roman" w:hAnsi="Times New Roman" w:cs="Times New Roman"/>
          <w:color w:val="000000"/>
          <w:sz w:val="28"/>
          <w:szCs w:val="28"/>
          <w:shd w:val="clear" w:color="auto" w:fill="FFFFFF"/>
        </w:rPr>
        <w:t>дошкольного возраста (Шипкова Т.Г.) МДОАУ № 116</w:t>
      </w:r>
    </w:p>
    <w:p w:rsidR="00C36468" w:rsidRPr="00C36468" w:rsidRDefault="00C36468" w:rsidP="00C36468">
      <w:pPr>
        <w:tabs>
          <w:tab w:val="left" w:pos="3822"/>
        </w:tabs>
        <w:ind w:left="-426"/>
        <w:jc w:val="both"/>
        <w:rPr>
          <w:rFonts w:ascii="Times New Roman" w:hAnsi="Times New Roman" w:cs="Times New Roman"/>
          <w:sz w:val="28"/>
          <w:szCs w:val="28"/>
        </w:rPr>
      </w:pPr>
      <w:r w:rsidRPr="00C36468">
        <w:rPr>
          <w:rFonts w:ascii="Times New Roman" w:hAnsi="Times New Roman" w:cs="Times New Roman"/>
          <w:color w:val="000000"/>
          <w:sz w:val="28"/>
          <w:szCs w:val="28"/>
          <w:shd w:val="clear" w:color="auto" w:fill="FFFFFF"/>
        </w:rPr>
        <w:t xml:space="preserve">                             </w:t>
      </w:r>
      <w:r w:rsidRPr="00C36468">
        <w:rPr>
          <w:rFonts w:ascii="Times New Roman" w:hAnsi="Times New Roman" w:cs="Times New Roman"/>
          <w:b/>
          <w:sz w:val="28"/>
          <w:szCs w:val="28"/>
        </w:rPr>
        <w:t>Мастер-класс для воспитателей</w:t>
      </w:r>
      <w:r w:rsidRPr="00C36468">
        <w:rPr>
          <w:rFonts w:ascii="Times New Roman" w:hAnsi="Times New Roman" w:cs="Times New Roman"/>
          <w:sz w:val="28"/>
          <w:szCs w:val="28"/>
        </w:rPr>
        <w:t xml:space="preserve">  (ноябрь 2020)</w:t>
      </w:r>
    </w:p>
    <w:p w:rsidR="00C36468" w:rsidRPr="00C36468" w:rsidRDefault="00C36468" w:rsidP="00C36468">
      <w:pPr>
        <w:tabs>
          <w:tab w:val="left" w:pos="3822"/>
        </w:tabs>
        <w:ind w:left="-426"/>
        <w:jc w:val="both"/>
        <w:rPr>
          <w:rFonts w:ascii="Times New Roman" w:hAnsi="Times New Roman" w:cs="Times New Roman"/>
          <w:color w:val="000000"/>
          <w:sz w:val="28"/>
          <w:szCs w:val="28"/>
          <w:shd w:val="clear" w:color="auto" w:fill="FFFFFF"/>
        </w:rPr>
      </w:pPr>
      <w:r w:rsidRPr="00C36468">
        <w:rPr>
          <w:rFonts w:ascii="Times New Roman" w:hAnsi="Times New Roman" w:cs="Times New Roman"/>
          <w:sz w:val="28"/>
          <w:szCs w:val="28"/>
        </w:rPr>
        <w:t xml:space="preserve">на тему: </w:t>
      </w:r>
      <w:r w:rsidRPr="00C36468">
        <w:rPr>
          <w:rFonts w:ascii="Times New Roman" w:hAnsi="Times New Roman" w:cs="Times New Roman"/>
          <w:color w:val="000000"/>
          <w:sz w:val="28"/>
          <w:szCs w:val="28"/>
          <w:shd w:val="clear" w:color="auto" w:fill="FFFFFF"/>
        </w:rPr>
        <w:t xml:space="preserve">  Речевое развитие детей старшего дошкольного возраста с ОВЗ посредством использования мнемотехники" и интеллект-карт " (Ситмухаметова А.Р., Анисимова О.Д., Гладких О.А. ) МДОАУ № 78</w:t>
      </w:r>
    </w:p>
    <w:p w:rsidR="00C36468" w:rsidRDefault="00C36468" w:rsidP="00C36468">
      <w:pPr>
        <w:tabs>
          <w:tab w:val="left" w:pos="3822"/>
        </w:tabs>
        <w:ind w:left="-426"/>
        <w:jc w:val="center"/>
        <w:rPr>
          <w:rFonts w:ascii="Times New Roman" w:hAnsi="Times New Roman" w:cs="Times New Roman"/>
          <w:sz w:val="28"/>
          <w:szCs w:val="28"/>
        </w:rPr>
      </w:pPr>
      <w:r w:rsidRPr="00C36468">
        <w:rPr>
          <w:rFonts w:ascii="Times New Roman" w:hAnsi="Times New Roman" w:cs="Times New Roman"/>
          <w:b/>
          <w:sz w:val="28"/>
          <w:szCs w:val="28"/>
        </w:rPr>
        <w:t>Мастер-класс для воспитателей</w:t>
      </w:r>
      <w:r w:rsidRPr="0074622A">
        <w:rPr>
          <w:rFonts w:ascii="Times New Roman" w:hAnsi="Times New Roman" w:cs="Times New Roman"/>
          <w:sz w:val="28"/>
          <w:szCs w:val="28"/>
        </w:rPr>
        <w:t xml:space="preserve">  </w:t>
      </w:r>
      <w:r>
        <w:rPr>
          <w:rFonts w:ascii="Times New Roman" w:hAnsi="Times New Roman" w:cs="Times New Roman"/>
          <w:sz w:val="28"/>
          <w:szCs w:val="28"/>
        </w:rPr>
        <w:t>(декабрь 2020)</w:t>
      </w:r>
    </w:p>
    <w:p w:rsidR="00C36468" w:rsidRPr="00C36468" w:rsidRDefault="00C36468" w:rsidP="00C36468">
      <w:pPr>
        <w:tabs>
          <w:tab w:val="left" w:pos="3822"/>
        </w:tabs>
        <w:ind w:left="-426"/>
        <w:jc w:val="both"/>
        <w:rPr>
          <w:rFonts w:ascii="Times New Roman" w:hAnsi="Times New Roman" w:cs="Times New Roman"/>
          <w:sz w:val="28"/>
          <w:szCs w:val="28"/>
        </w:rPr>
      </w:pPr>
      <w:r w:rsidRPr="00F768F9">
        <w:rPr>
          <w:rFonts w:ascii="Times New Roman" w:hAnsi="Times New Roman" w:cs="Times New Roman"/>
          <w:color w:val="000000"/>
          <w:sz w:val="28"/>
          <w:szCs w:val="28"/>
          <w:shd w:val="clear" w:color="auto" w:fill="FFFFFF"/>
        </w:rPr>
        <w:t>на тему:  "Обучение чтению детей старшего дошкольного возраста по методике Зайцева" (ГранковскаяТ.Н.) МДОАУ № 59</w:t>
      </w:r>
    </w:p>
    <w:p w:rsidR="00C36468" w:rsidRPr="0074622A" w:rsidRDefault="00C36468" w:rsidP="00C36468">
      <w:pPr>
        <w:rPr>
          <w:rFonts w:ascii="Times New Roman" w:hAnsi="Times New Roman" w:cs="Times New Roman"/>
          <w:b/>
          <w:sz w:val="28"/>
          <w:szCs w:val="28"/>
        </w:rPr>
      </w:pPr>
      <w:r>
        <w:rPr>
          <w:rFonts w:ascii="Times New Roman" w:hAnsi="Times New Roman" w:cs="Times New Roman"/>
          <w:b/>
          <w:sz w:val="28"/>
          <w:szCs w:val="28"/>
        </w:rPr>
        <w:t xml:space="preserve">                          Площадка 2</w:t>
      </w:r>
      <w:r w:rsidRPr="0074622A">
        <w:rPr>
          <w:rFonts w:ascii="Times New Roman" w:hAnsi="Times New Roman" w:cs="Times New Roman"/>
          <w:b/>
          <w:sz w:val="28"/>
          <w:szCs w:val="28"/>
        </w:rPr>
        <w:t xml:space="preserve"> </w:t>
      </w:r>
      <w:r>
        <w:rPr>
          <w:rFonts w:ascii="Times New Roman" w:hAnsi="Times New Roman" w:cs="Times New Roman"/>
          <w:b/>
          <w:sz w:val="28"/>
          <w:szCs w:val="28"/>
        </w:rPr>
        <w:t>( февраль 2021 гг.)</w:t>
      </w:r>
    </w:p>
    <w:p w:rsidR="00C36468" w:rsidRPr="008676AE" w:rsidRDefault="00C36468" w:rsidP="00C36468">
      <w:pPr>
        <w:tabs>
          <w:tab w:val="left" w:pos="3365"/>
        </w:tabs>
        <w:rPr>
          <w:rFonts w:ascii="Times New Roman" w:hAnsi="Times New Roman" w:cs="Times New Roman"/>
          <w:b/>
          <w:sz w:val="28"/>
          <w:szCs w:val="28"/>
        </w:rPr>
      </w:pPr>
      <w:r>
        <w:rPr>
          <w:rFonts w:ascii="Times New Roman" w:hAnsi="Times New Roman" w:cs="Times New Roman"/>
          <w:b/>
          <w:sz w:val="28"/>
          <w:szCs w:val="28"/>
        </w:rPr>
        <w:t xml:space="preserve">                </w:t>
      </w:r>
      <w:r w:rsidRPr="008676AE">
        <w:rPr>
          <w:rFonts w:ascii="Times New Roman" w:hAnsi="Times New Roman" w:cs="Times New Roman"/>
          <w:b/>
          <w:sz w:val="28"/>
          <w:szCs w:val="28"/>
        </w:rPr>
        <w:t>Формирование словаря у детей дошкольного возраста</w:t>
      </w:r>
    </w:p>
    <w:p w:rsidR="00C36468" w:rsidRPr="00790D52" w:rsidRDefault="00C36468" w:rsidP="00C36468">
      <w:pPr>
        <w:pStyle w:val="ac"/>
        <w:ind w:left="28"/>
        <w:rPr>
          <w:rFonts w:ascii="Times New Roman" w:eastAsia="Times New Roman" w:hAnsi="Times New Roman" w:cs="Times New Roman"/>
          <w:b/>
          <w:sz w:val="24"/>
          <w:szCs w:val="24"/>
        </w:rPr>
      </w:pPr>
      <w:r w:rsidRPr="00790D52">
        <w:rPr>
          <w:rFonts w:ascii="Times New Roman" w:eastAsia="Times New Roman" w:hAnsi="Times New Roman" w:cs="Times New Roman"/>
          <w:b/>
          <w:sz w:val="24"/>
          <w:szCs w:val="24"/>
        </w:rPr>
        <w:t>Теоретическая  часть:</w:t>
      </w:r>
    </w:p>
    <w:p w:rsidR="00C36468" w:rsidRPr="00045673" w:rsidRDefault="00C36468" w:rsidP="00C36468">
      <w:pPr>
        <w:tabs>
          <w:tab w:val="left" w:pos="3365"/>
        </w:tabs>
        <w:rPr>
          <w:rFonts w:ascii="Times New Roman" w:hAnsi="Times New Roman" w:cs="Times New Roman"/>
          <w:sz w:val="28"/>
          <w:szCs w:val="28"/>
        </w:rPr>
      </w:pPr>
      <w:r w:rsidRPr="00045673">
        <w:rPr>
          <w:rFonts w:ascii="Times New Roman" w:hAnsi="Times New Roman" w:cs="Times New Roman"/>
          <w:sz w:val="28"/>
          <w:szCs w:val="28"/>
        </w:rPr>
        <w:t xml:space="preserve">1. </w:t>
      </w:r>
      <w:r w:rsidRPr="00045673">
        <w:rPr>
          <w:rFonts w:ascii="Times New Roman" w:eastAsia="Calibri" w:hAnsi="Times New Roman" w:cs="Times New Roman"/>
          <w:bCs/>
          <w:color w:val="000000"/>
          <w:sz w:val="28"/>
          <w:szCs w:val="28"/>
        </w:rPr>
        <w:t>Понятие словарной работы и ее значение</w:t>
      </w:r>
      <w:r w:rsidRPr="00045673">
        <w:rPr>
          <w:rFonts w:ascii="Times New Roman" w:hAnsi="Times New Roman" w:cs="Times New Roman"/>
          <w:bCs/>
          <w:color w:val="000000"/>
          <w:sz w:val="28"/>
          <w:szCs w:val="28"/>
        </w:rPr>
        <w:t xml:space="preserve">. </w:t>
      </w:r>
      <w:r w:rsidRPr="00045673">
        <w:rPr>
          <w:rFonts w:ascii="Times New Roman" w:eastAsia="Calibri" w:hAnsi="Times New Roman" w:cs="Times New Roman"/>
          <w:bCs/>
          <w:color w:val="000000"/>
          <w:sz w:val="28"/>
          <w:szCs w:val="28"/>
        </w:rPr>
        <w:t>Методика словарной работы в возрастных группах</w:t>
      </w:r>
    </w:p>
    <w:p w:rsidR="00C36468" w:rsidRPr="00045673" w:rsidRDefault="00C36468" w:rsidP="00C36468">
      <w:pPr>
        <w:rPr>
          <w:rFonts w:ascii="Times New Roman" w:hAnsi="Times New Roman" w:cs="Times New Roman"/>
          <w:sz w:val="28"/>
          <w:szCs w:val="28"/>
        </w:rPr>
      </w:pPr>
      <w:r w:rsidRPr="00045673">
        <w:rPr>
          <w:rFonts w:ascii="Times New Roman" w:hAnsi="Times New Roman" w:cs="Times New Roman"/>
          <w:sz w:val="28"/>
          <w:szCs w:val="28"/>
        </w:rPr>
        <w:lastRenderedPageBreak/>
        <w:t>(старший воспитатель МДОАУ № 59 Филимонова С.М., старший воспитатель МДОАУ № 121 Таракина Е.В.)</w:t>
      </w:r>
    </w:p>
    <w:p w:rsidR="00C36468" w:rsidRPr="00045673" w:rsidRDefault="00C36468" w:rsidP="00C36468">
      <w:pPr>
        <w:tabs>
          <w:tab w:val="left" w:pos="3365"/>
        </w:tabs>
        <w:jc w:val="both"/>
        <w:rPr>
          <w:rFonts w:ascii="Times New Roman" w:hAnsi="Times New Roman" w:cs="Times New Roman"/>
          <w:b/>
          <w:sz w:val="28"/>
          <w:szCs w:val="28"/>
        </w:rPr>
      </w:pPr>
      <w:r w:rsidRPr="00045673">
        <w:rPr>
          <w:rFonts w:ascii="Times New Roman" w:hAnsi="Times New Roman" w:cs="Times New Roman"/>
          <w:b/>
          <w:sz w:val="28"/>
          <w:szCs w:val="28"/>
        </w:rPr>
        <w:t>Практическая часть :</w:t>
      </w:r>
    </w:p>
    <w:p w:rsidR="00C36468" w:rsidRPr="00045673" w:rsidRDefault="00C36468" w:rsidP="00C36468">
      <w:pPr>
        <w:tabs>
          <w:tab w:val="left" w:pos="3365"/>
        </w:tabs>
        <w:jc w:val="both"/>
        <w:rPr>
          <w:rFonts w:ascii="Times New Roman" w:hAnsi="Times New Roman" w:cs="Times New Roman"/>
          <w:color w:val="000000"/>
          <w:sz w:val="28"/>
          <w:szCs w:val="28"/>
          <w:shd w:val="clear" w:color="auto" w:fill="FFFFFF"/>
        </w:rPr>
      </w:pPr>
      <w:r w:rsidRPr="00045673">
        <w:rPr>
          <w:rFonts w:ascii="Times New Roman" w:hAnsi="Times New Roman" w:cs="Times New Roman"/>
          <w:sz w:val="28"/>
          <w:szCs w:val="28"/>
        </w:rPr>
        <w:t xml:space="preserve">1. </w:t>
      </w:r>
      <w:r w:rsidRPr="00045673">
        <w:rPr>
          <w:rFonts w:ascii="Times New Roman" w:hAnsi="Times New Roman" w:cs="Times New Roman"/>
          <w:color w:val="000000"/>
          <w:sz w:val="28"/>
          <w:szCs w:val="28"/>
          <w:shd w:val="clear" w:color="auto" w:fill="FFFFFF"/>
        </w:rPr>
        <w:t>Формирование словаря у детей дошкольного возраста с использованием игровых макетов"   Беликова Л.А. МДОАУ № 59.</w:t>
      </w:r>
    </w:p>
    <w:p w:rsidR="00C36468" w:rsidRPr="00045673" w:rsidRDefault="00C36468" w:rsidP="00C36468">
      <w:pPr>
        <w:tabs>
          <w:tab w:val="left" w:pos="3365"/>
        </w:tabs>
        <w:jc w:val="both"/>
        <w:rPr>
          <w:rFonts w:ascii="Times New Roman" w:hAnsi="Times New Roman" w:cs="Times New Roman"/>
          <w:color w:val="000000"/>
          <w:sz w:val="28"/>
          <w:szCs w:val="28"/>
          <w:shd w:val="clear" w:color="auto" w:fill="FFFFFF"/>
        </w:rPr>
      </w:pPr>
      <w:r w:rsidRPr="00045673">
        <w:rPr>
          <w:rFonts w:ascii="Times New Roman" w:hAnsi="Times New Roman" w:cs="Times New Roman"/>
          <w:color w:val="000000"/>
          <w:sz w:val="28"/>
          <w:szCs w:val="28"/>
          <w:shd w:val="clear" w:color="auto" w:fill="FFFFFF"/>
        </w:rPr>
        <w:t>2. "Развитие речи дошкольников через словесные игры" Соколова О.А; МДОАУ № 106</w:t>
      </w:r>
    </w:p>
    <w:p w:rsidR="00C36468" w:rsidRPr="00045673" w:rsidRDefault="00C36468" w:rsidP="00C36468">
      <w:pPr>
        <w:ind w:left="-426"/>
        <w:jc w:val="both"/>
        <w:rPr>
          <w:rFonts w:ascii="Times New Roman" w:hAnsi="Times New Roman" w:cs="Times New Roman"/>
          <w:color w:val="000000"/>
          <w:sz w:val="28"/>
          <w:szCs w:val="28"/>
          <w:shd w:val="clear" w:color="auto" w:fill="FFFFFF"/>
        </w:rPr>
      </w:pPr>
      <w:r w:rsidRPr="00045673">
        <w:rPr>
          <w:rFonts w:ascii="Times New Roman" w:hAnsi="Times New Roman" w:cs="Times New Roman"/>
          <w:color w:val="000000"/>
          <w:sz w:val="28"/>
          <w:szCs w:val="28"/>
          <w:shd w:val="clear" w:color="auto" w:fill="FFFFFF"/>
        </w:rPr>
        <w:t>3.  Развитие речи детей среднего дошкольного возраста посредством развивающих игр и упражнений. (Карелина С.О.) МДОАУ № 116</w:t>
      </w:r>
    </w:p>
    <w:p w:rsidR="00C36468" w:rsidRPr="00045673" w:rsidRDefault="00C36468" w:rsidP="00C36468">
      <w:pPr>
        <w:tabs>
          <w:tab w:val="left" w:pos="3863"/>
        </w:tabs>
        <w:rPr>
          <w:rFonts w:ascii="Times New Roman" w:hAnsi="Times New Roman" w:cs="Times New Roman"/>
          <w:sz w:val="28"/>
          <w:szCs w:val="28"/>
        </w:rPr>
      </w:pPr>
    </w:p>
    <w:p w:rsidR="00C36468" w:rsidRPr="00045673" w:rsidRDefault="00C36468" w:rsidP="00C36468">
      <w:pPr>
        <w:tabs>
          <w:tab w:val="left" w:pos="3863"/>
        </w:tabs>
        <w:jc w:val="center"/>
        <w:rPr>
          <w:rFonts w:ascii="Times New Roman" w:hAnsi="Times New Roman" w:cs="Times New Roman"/>
          <w:sz w:val="28"/>
          <w:szCs w:val="28"/>
        </w:rPr>
      </w:pPr>
      <w:r w:rsidRPr="00045673">
        <w:rPr>
          <w:rFonts w:ascii="Times New Roman" w:hAnsi="Times New Roman" w:cs="Times New Roman"/>
          <w:b/>
          <w:sz w:val="28"/>
          <w:szCs w:val="28"/>
        </w:rPr>
        <w:t>Площадка 3 ( апрель  2021 гг.)</w:t>
      </w:r>
    </w:p>
    <w:p w:rsidR="00C36468" w:rsidRPr="00045673" w:rsidRDefault="00C36468" w:rsidP="00C36468">
      <w:pPr>
        <w:pStyle w:val="ac"/>
        <w:tabs>
          <w:tab w:val="left" w:pos="2991"/>
        </w:tabs>
        <w:ind w:left="28"/>
        <w:jc w:val="center"/>
        <w:rPr>
          <w:rFonts w:ascii="Times New Roman" w:hAnsi="Times New Roman" w:cs="Times New Roman"/>
          <w:b/>
          <w:sz w:val="28"/>
          <w:szCs w:val="28"/>
        </w:rPr>
      </w:pPr>
      <w:r w:rsidRPr="00045673">
        <w:rPr>
          <w:rFonts w:ascii="Times New Roman" w:hAnsi="Times New Roman" w:cs="Times New Roman"/>
          <w:b/>
          <w:sz w:val="28"/>
          <w:szCs w:val="28"/>
        </w:rPr>
        <w:t>Использование игровых технологий в речевом развитии детей дошкольного возраста</w:t>
      </w:r>
    </w:p>
    <w:p w:rsidR="00C36468" w:rsidRPr="00045673" w:rsidRDefault="00C36468" w:rsidP="00C36468">
      <w:pPr>
        <w:pStyle w:val="ac"/>
        <w:ind w:left="28"/>
        <w:rPr>
          <w:rFonts w:ascii="Times New Roman" w:eastAsia="Times New Roman" w:hAnsi="Times New Roman" w:cs="Times New Roman"/>
          <w:b/>
          <w:sz w:val="28"/>
          <w:szCs w:val="28"/>
        </w:rPr>
      </w:pPr>
      <w:r w:rsidRPr="00045673">
        <w:rPr>
          <w:rFonts w:ascii="Times New Roman" w:eastAsia="Times New Roman" w:hAnsi="Times New Roman" w:cs="Times New Roman"/>
          <w:b/>
          <w:sz w:val="28"/>
          <w:szCs w:val="28"/>
        </w:rPr>
        <w:t>Теоретическая  часть:</w:t>
      </w:r>
    </w:p>
    <w:p w:rsidR="00C36468" w:rsidRPr="00045673" w:rsidRDefault="00C36468" w:rsidP="00C36468">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045673">
        <w:rPr>
          <w:rFonts w:ascii="Times New Roman" w:eastAsia="Times New Roman" w:hAnsi="Times New Roman" w:cs="Times New Roman"/>
          <w:bCs/>
          <w:color w:val="000000"/>
          <w:sz w:val="28"/>
          <w:szCs w:val="28"/>
          <w:lang w:eastAsia="ru-RU"/>
        </w:rPr>
        <w:t>1. Современные игровые технологии в развитии речи дошкольников.</w:t>
      </w:r>
    </w:p>
    <w:p w:rsidR="00C36468" w:rsidRPr="00045673" w:rsidRDefault="00C36468" w:rsidP="00C36468">
      <w:pPr>
        <w:rPr>
          <w:rFonts w:ascii="Times New Roman" w:hAnsi="Times New Roman" w:cs="Times New Roman"/>
          <w:sz w:val="28"/>
          <w:szCs w:val="28"/>
        </w:rPr>
      </w:pPr>
      <w:r w:rsidRPr="00045673">
        <w:rPr>
          <w:rFonts w:ascii="Times New Roman" w:hAnsi="Times New Roman" w:cs="Times New Roman"/>
          <w:sz w:val="28"/>
          <w:szCs w:val="28"/>
        </w:rPr>
        <w:t xml:space="preserve"> (старший воспитатель МДОАУ № 59 Филимонова С.М., старший воспитатель МДОАУ № 121 Таракина Е.В.)</w:t>
      </w:r>
    </w:p>
    <w:p w:rsidR="00C36468" w:rsidRPr="00045673" w:rsidRDefault="00C36468" w:rsidP="00C36468">
      <w:pPr>
        <w:tabs>
          <w:tab w:val="left" w:pos="3365"/>
        </w:tabs>
        <w:jc w:val="both"/>
        <w:rPr>
          <w:rFonts w:ascii="Times New Roman" w:hAnsi="Times New Roman" w:cs="Times New Roman"/>
          <w:b/>
          <w:sz w:val="28"/>
          <w:szCs w:val="28"/>
        </w:rPr>
      </w:pPr>
      <w:r w:rsidRPr="00045673">
        <w:rPr>
          <w:rFonts w:ascii="Times New Roman" w:hAnsi="Times New Roman" w:cs="Times New Roman"/>
          <w:b/>
          <w:sz w:val="28"/>
          <w:szCs w:val="28"/>
        </w:rPr>
        <w:t>Практическая часть :</w:t>
      </w:r>
    </w:p>
    <w:p w:rsidR="00F32605" w:rsidRPr="00045673" w:rsidRDefault="00F32605" w:rsidP="00F32605">
      <w:pPr>
        <w:tabs>
          <w:tab w:val="left" w:pos="3365"/>
        </w:tabs>
        <w:jc w:val="both"/>
        <w:rPr>
          <w:rFonts w:ascii="Times New Roman" w:hAnsi="Times New Roman" w:cs="Times New Roman"/>
          <w:b/>
          <w:sz w:val="28"/>
          <w:szCs w:val="28"/>
        </w:rPr>
      </w:pPr>
      <w:r w:rsidRPr="00045673">
        <w:rPr>
          <w:rFonts w:ascii="Times New Roman" w:hAnsi="Times New Roman" w:cs="Times New Roman"/>
          <w:b/>
          <w:sz w:val="28"/>
          <w:szCs w:val="28"/>
        </w:rPr>
        <w:t>Практическая часть :</w:t>
      </w:r>
    </w:p>
    <w:p w:rsidR="00F32605" w:rsidRPr="00045673" w:rsidRDefault="00F32605" w:rsidP="00F32605">
      <w:pPr>
        <w:ind w:left="-426"/>
        <w:jc w:val="both"/>
        <w:rPr>
          <w:rFonts w:ascii="Times New Roman" w:hAnsi="Times New Roman" w:cs="Times New Roman"/>
          <w:color w:val="000000"/>
          <w:sz w:val="28"/>
          <w:szCs w:val="28"/>
          <w:shd w:val="clear" w:color="auto" w:fill="FFFFFF"/>
        </w:rPr>
      </w:pPr>
      <w:r w:rsidRPr="00045673">
        <w:rPr>
          <w:rFonts w:ascii="Times New Roman" w:hAnsi="Times New Roman" w:cs="Times New Roman"/>
          <w:b/>
          <w:sz w:val="28"/>
          <w:szCs w:val="28"/>
        </w:rPr>
        <w:t xml:space="preserve">   1.  </w:t>
      </w:r>
      <w:r w:rsidRPr="00045673">
        <w:rPr>
          <w:rFonts w:ascii="Times New Roman" w:hAnsi="Times New Roman" w:cs="Times New Roman"/>
          <w:color w:val="000000"/>
          <w:sz w:val="28"/>
          <w:szCs w:val="28"/>
          <w:shd w:val="clear" w:color="auto" w:fill="FFFFFF"/>
        </w:rPr>
        <w:t>"Использование игровых упражнений и занимательных заданий при обучении грамоте старших дошкольников" - презентация опыта.  И.М.Барышникова  МДОУ 103</w:t>
      </w:r>
    </w:p>
    <w:p w:rsidR="00F32605" w:rsidRPr="00045673" w:rsidRDefault="00F32605" w:rsidP="00F32605">
      <w:pPr>
        <w:tabs>
          <w:tab w:val="left" w:pos="3863"/>
        </w:tabs>
        <w:ind w:left="-142"/>
        <w:jc w:val="both"/>
        <w:rPr>
          <w:rFonts w:ascii="Times New Roman" w:hAnsi="Times New Roman" w:cs="Times New Roman"/>
          <w:b/>
          <w:sz w:val="28"/>
          <w:szCs w:val="28"/>
        </w:rPr>
      </w:pPr>
      <w:r w:rsidRPr="00045673">
        <w:rPr>
          <w:rFonts w:ascii="Times New Roman" w:hAnsi="Times New Roman" w:cs="Times New Roman"/>
          <w:b/>
          <w:sz w:val="28"/>
          <w:szCs w:val="28"/>
        </w:rPr>
        <w:t xml:space="preserve">2.  </w:t>
      </w:r>
      <w:r w:rsidRPr="00045673">
        <w:rPr>
          <w:rFonts w:ascii="Times New Roman" w:hAnsi="Times New Roman" w:cs="Times New Roman"/>
          <w:color w:val="000000"/>
          <w:sz w:val="28"/>
          <w:szCs w:val="28"/>
          <w:shd w:val="clear" w:color="auto" w:fill="FFFFFF"/>
        </w:rPr>
        <w:t>Формирование звуковой культуры речи младших дошкольников средствами дидактических игр Коныгина О.О., МДОАУ 107</w:t>
      </w:r>
      <w:r w:rsidRPr="00045673">
        <w:rPr>
          <w:rFonts w:ascii="Times New Roman" w:hAnsi="Times New Roman" w:cs="Times New Roman"/>
          <w:b/>
          <w:sz w:val="28"/>
          <w:szCs w:val="28"/>
        </w:rPr>
        <w:t xml:space="preserve"> </w:t>
      </w:r>
    </w:p>
    <w:p w:rsidR="00F32605" w:rsidRPr="00045673" w:rsidRDefault="00F32605" w:rsidP="00F32605">
      <w:pPr>
        <w:ind w:left="-426"/>
        <w:jc w:val="both"/>
        <w:rPr>
          <w:rFonts w:ascii="Times New Roman" w:hAnsi="Times New Roman" w:cs="Times New Roman"/>
          <w:color w:val="000000"/>
          <w:sz w:val="28"/>
          <w:szCs w:val="28"/>
          <w:shd w:val="clear" w:color="auto" w:fill="FFFFFF"/>
        </w:rPr>
      </w:pPr>
      <w:r w:rsidRPr="00045673">
        <w:rPr>
          <w:rFonts w:ascii="Times New Roman" w:hAnsi="Times New Roman" w:cs="Times New Roman"/>
          <w:b/>
          <w:sz w:val="28"/>
          <w:szCs w:val="28"/>
        </w:rPr>
        <w:t xml:space="preserve">3.     </w:t>
      </w:r>
      <w:r w:rsidRPr="00045673">
        <w:rPr>
          <w:rFonts w:ascii="Times New Roman" w:hAnsi="Times New Roman" w:cs="Times New Roman"/>
          <w:color w:val="000000"/>
          <w:sz w:val="28"/>
          <w:szCs w:val="28"/>
          <w:shd w:val="clear" w:color="auto" w:fill="FFFFFF"/>
        </w:rPr>
        <w:t>Развитие речи детей среднего дошкольного возраста посредством развивающих игр и упражнений. (Карелина С.О.) МДОАУ № 116</w:t>
      </w:r>
    </w:p>
    <w:p w:rsidR="00F32605" w:rsidRPr="00045673" w:rsidRDefault="00F32605" w:rsidP="00F32605">
      <w:pPr>
        <w:ind w:left="-426"/>
        <w:jc w:val="both"/>
        <w:rPr>
          <w:rFonts w:ascii="Times New Roman" w:hAnsi="Times New Roman" w:cs="Times New Roman"/>
          <w:color w:val="000000"/>
          <w:sz w:val="28"/>
          <w:szCs w:val="28"/>
          <w:shd w:val="clear" w:color="auto" w:fill="FFFFFF"/>
        </w:rPr>
      </w:pPr>
      <w:r w:rsidRPr="00045673">
        <w:rPr>
          <w:rFonts w:ascii="Times New Roman" w:hAnsi="Times New Roman" w:cs="Times New Roman"/>
          <w:b/>
          <w:sz w:val="28"/>
          <w:szCs w:val="28"/>
        </w:rPr>
        <w:t xml:space="preserve">4. </w:t>
      </w:r>
      <w:r w:rsidRPr="00045673">
        <w:rPr>
          <w:rFonts w:ascii="Times New Roman" w:hAnsi="Times New Roman" w:cs="Times New Roman"/>
          <w:color w:val="000000"/>
          <w:sz w:val="28"/>
          <w:szCs w:val="28"/>
          <w:shd w:val="clear" w:color="auto" w:fill="FFFFFF"/>
        </w:rPr>
        <w:t>Развитие связной речи дошкольников посредством дидактических игр и упражнений" воспитатель Сорокина Е.В.; МДОАУ 151</w:t>
      </w:r>
    </w:p>
    <w:p w:rsidR="00F32605" w:rsidRPr="00045673" w:rsidRDefault="00F32605" w:rsidP="00F32605">
      <w:pPr>
        <w:ind w:left="-426"/>
        <w:jc w:val="both"/>
        <w:rPr>
          <w:rFonts w:ascii="Times New Roman" w:hAnsi="Times New Roman" w:cs="Times New Roman"/>
          <w:color w:val="000000"/>
          <w:sz w:val="28"/>
          <w:szCs w:val="28"/>
          <w:shd w:val="clear" w:color="auto" w:fill="FFFFFF"/>
        </w:rPr>
      </w:pPr>
      <w:r w:rsidRPr="00045673">
        <w:rPr>
          <w:rFonts w:ascii="Times New Roman" w:hAnsi="Times New Roman" w:cs="Times New Roman"/>
          <w:b/>
          <w:sz w:val="28"/>
          <w:szCs w:val="28"/>
        </w:rPr>
        <w:t>5.</w:t>
      </w:r>
      <w:r w:rsidRPr="00045673">
        <w:rPr>
          <w:rFonts w:ascii="Times New Roman" w:hAnsi="Times New Roman" w:cs="Times New Roman"/>
          <w:sz w:val="28"/>
          <w:szCs w:val="28"/>
        </w:rPr>
        <w:t xml:space="preserve"> </w:t>
      </w:r>
      <w:r w:rsidRPr="00045673">
        <w:rPr>
          <w:rFonts w:ascii="Times New Roman" w:hAnsi="Times New Roman" w:cs="Times New Roman"/>
          <w:color w:val="000000"/>
          <w:sz w:val="28"/>
          <w:szCs w:val="28"/>
          <w:shd w:val="clear" w:color="auto" w:fill="FFFFFF"/>
        </w:rPr>
        <w:t>"Развитие речи детей дошкольного</w:t>
      </w:r>
      <w:r w:rsidR="00EC59DD" w:rsidRPr="00045673">
        <w:rPr>
          <w:rFonts w:ascii="Times New Roman" w:hAnsi="Times New Roman" w:cs="Times New Roman"/>
          <w:color w:val="000000"/>
          <w:sz w:val="28"/>
          <w:szCs w:val="28"/>
          <w:shd w:val="clear" w:color="auto" w:fill="FFFFFF"/>
        </w:rPr>
        <w:t xml:space="preserve"> возраста через театрализо</w:t>
      </w:r>
      <w:r w:rsidRPr="00045673">
        <w:rPr>
          <w:rFonts w:ascii="Times New Roman" w:hAnsi="Times New Roman" w:cs="Times New Roman"/>
          <w:color w:val="000000"/>
          <w:sz w:val="28"/>
          <w:szCs w:val="28"/>
          <w:shd w:val="clear" w:color="auto" w:fill="FFFFFF"/>
        </w:rPr>
        <w:t>ванную деятельность с элементами фольклора" МДОАУ 121</w:t>
      </w:r>
    </w:p>
    <w:p w:rsidR="00C36468" w:rsidRPr="00045673" w:rsidRDefault="00C36468" w:rsidP="005C3016">
      <w:pPr>
        <w:tabs>
          <w:tab w:val="left" w:pos="3420"/>
        </w:tabs>
        <w:rPr>
          <w:rFonts w:ascii="Times New Roman" w:hAnsi="Times New Roman" w:cs="Times New Roman"/>
          <w:b/>
          <w:color w:val="1F497D" w:themeColor="text2"/>
          <w:sz w:val="28"/>
          <w:szCs w:val="28"/>
        </w:rPr>
      </w:pPr>
    </w:p>
    <w:p w:rsidR="005C3016" w:rsidRDefault="005C3016" w:rsidP="005C3016">
      <w:pPr>
        <w:tabs>
          <w:tab w:val="left" w:pos="3420"/>
        </w:tabs>
        <w:rPr>
          <w:rFonts w:ascii="Times New Roman" w:hAnsi="Times New Roman" w:cs="Times New Roman"/>
          <w:b/>
          <w:color w:val="1F497D" w:themeColor="text2"/>
          <w:sz w:val="24"/>
          <w:szCs w:val="24"/>
        </w:rPr>
      </w:pPr>
    </w:p>
    <w:tbl>
      <w:tblPr>
        <w:tblStyle w:val="a9"/>
        <w:tblW w:w="0" w:type="auto"/>
        <w:tblLook w:val="04A0"/>
      </w:tblPr>
      <w:tblGrid>
        <w:gridCol w:w="1894"/>
        <w:gridCol w:w="2892"/>
        <w:gridCol w:w="2293"/>
        <w:gridCol w:w="2409"/>
      </w:tblGrid>
      <w:tr w:rsidR="005C3016" w:rsidRPr="00126BDC" w:rsidTr="005C3016">
        <w:tc>
          <w:tcPr>
            <w:tcW w:w="1894" w:type="dxa"/>
            <w:tcBorders>
              <w:top w:val="single" w:sz="4" w:space="0" w:color="auto"/>
              <w:left w:val="single" w:sz="4" w:space="0" w:color="auto"/>
              <w:bottom w:val="single" w:sz="4" w:space="0" w:color="auto"/>
              <w:right w:val="single" w:sz="4" w:space="0" w:color="auto"/>
            </w:tcBorders>
            <w:hideMark/>
          </w:tcPr>
          <w:p w:rsidR="005C3016" w:rsidRPr="00F6677A" w:rsidRDefault="005C3016" w:rsidP="00544595">
            <w:pPr>
              <w:jc w:val="center"/>
              <w:rPr>
                <w:rFonts w:ascii="Times New Roman" w:eastAsia="Calibri" w:hAnsi="Times New Roman" w:cs="Times New Roman"/>
                <w:b/>
                <w:color w:val="1F497D" w:themeColor="text2"/>
                <w:sz w:val="24"/>
                <w:szCs w:val="24"/>
              </w:rPr>
            </w:pPr>
            <w:r w:rsidRPr="00F6677A">
              <w:rPr>
                <w:rFonts w:ascii="Times New Roman" w:hAnsi="Times New Roman"/>
                <w:b/>
                <w:color w:val="1F497D" w:themeColor="text2"/>
                <w:sz w:val="24"/>
                <w:szCs w:val="24"/>
              </w:rPr>
              <w:t>Дата проведения</w:t>
            </w:r>
          </w:p>
        </w:tc>
        <w:tc>
          <w:tcPr>
            <w:tcW w:w="2892" w:type="dxa"/>
            <w:tcBorders>
              <w:top w:val="single" w:sz="4" w:space="0" w:color="auto"/>
              <w:left w:val="single" w:sz="4" w:space="0" w:color="auto"/>
              <w:bottom w:val="single" w:sz="4" w:space="0" w:color="auto"/>
              <w:right w:val="single" w:sz="4" w:space="0" w:color="auto"/>
            </w:tcBorders>
            <w:hideMark/>
          </w:tcPr>
          <w:p w:rsidR="005C3016" w:rsidRPr="00F6677A" w:rsidRDefault="005C3016" w:rsidP="00544595">
            <w:pPr>
              <w:jc w:val="center"/>
              <w:rPr>
                <w:rFonts w:ascii="Times New Roman" w:eastAsia="Calibri" w:hAnsi="Times New Roman" w:cs="Times New Roman"/>
                <w:b/>
                <w:color w:val="1F497D" w:themeColor="text2"/>
                <w:sz w:val="24"/>
                <w:szCs w:val="24"/>
              </w:rPr>
            </w:pPr>
            <w:r w:rsidRPr="00F6677A">
              <w:rPr>
                <w:rFonts w:ascii="Times New Roman" w:hAnsi="Times New Roman"/>
                <w:b/>
                <w:color w:val="1F497D" w:themeColor="text2"/>
                <w:sz w:val="24"/>
                <w:szCs w:val="24"/>
              </w:rPr>
              <w:t>Содержание работы</w:t>
            </w:r>
          </w:p>
        </w:tc>
        <w:tc>
          <w:tcPr>
            <w:tcW w:w="2293" w:type="dxa"/>
            <w:tcBorders>
              <w:top w:val="single" w:sz="4" w:space="0" w:color="auto"/>
              <w:left w:val="single" w:sz="4" w:space="0" w:color="auto"/>
              <w:bottom w:val="single" w:sz="4" w:space="0" w:color="auto"/>
              <w:right w:val="single" w:sz="4" w:space="0" w:color="auto"/>
            </w:tcBorders>
            <w:hideMark/>
          </w:tcPr>
          <w:p w:rsidR="005C3016" w:rsidRPr="00F6677A" w:rsidRDefault="005C3016" w:rsidP="00544595">
            <w:pPr>
              <w:jc w:val="center"/>
              <w:rPr>
                <w:rFonts w:ascii="Times New Roman" w:eastAsia="Calibri" w:hAnsi="Times New Roman"/>
                <w:b/>
                <w:color w:val="1F497D" w:themeColor="text2"/>
                <w:sz w:val="24"/>
                <w:szCs w:val="24"/>
              </w:rPr>
            </w:pPr>
            <w:r w:rsidRPr="00F6677A">
              <w:rPr>
                <w:rFonts w:ascii="Times New Roman" w:hAnsi="Times New Roman"/>
                <w:b/>
                <w:color w:val="1F497D" w:themeColor="text2"/>
                <w:sz w:val="24"/>
                <w:szCs w:val="24"/>
              </w:rPr>
              <w:t>Базовая площадка,</w:t>
            </w:r>
          </w:p>
          <w:p w:rsidR="005C3016" w:rsidRPr="00F6677A" w:rsidRDefault="005C3016" w:rsidP="00544595">
            <w:pPr>
              <w:jc w:val="center"/>
              <w:rPr>
                <w:rFonts w:ascii="Times New Roman" w:eastAsia="Calibri" w:hAnsi="Times New Roman" w:cs="Times New Roman"/>
                <w:b/>
                <w:color w:val="1F497D" w:themeColor="text2"/>
                <w:sz w:val="24"/>
                <w:szCs w:val="24"/>
              </w:rPr>
            </w:pPr>
            <w:r w:rsidRPr="00F6677A">
              <w:rPr>
                <w:rFonts w:ascii="Times New Roman" w:hAnsi="Times New Roman"/>
                <w:b/>
                <w:color w:val="1F497D" w:themeColor="text2"/>
                <w:sz w:val="24"/>
                <w:szCs w:val="24"/>
              </w:rPr>
              <w:t>ответственный</w:t>
            </w:r>
          </w:p>
        </w:tc>
        <w:tc>
          <w:tcPr>
            <w:tcW w:w="2409" w:type="dxa"/>
            <w:tcBorders>
              <w:top w:val="single" w:sz="4" w:space="0" w:color="auto"/>
              <w:left w:val="single" w:sz="4" w:space="0" w:color="auto"/>
              <w:bottom w:val="single" w:sz="4" w:space="0" w:color="auto"/>
              <w:right w:val="single" w:sz="4" w:space="0" w:color="auto"/>
            </w:tcBorders>
            <w:hideMark/>
          </w:tcPr>
          <w:p w:rsidR="005C3016" w:rsidRPr="00F6677A" w:rsidRDefault="005C3016" w:rsidP="00544595">
            <w:pPr>
              <w:jc w:val="center"/>
              <w:rPr>
                <w:rFonts w:ascii="Times New Roman" w:eastAsia="Calibri" w:hAnsi="Times New Roman" w:cs="Times New Roman"/>
                <w:b/>
                <w:color w:val="1F497D" w:themeColor="text2"/>
                <w:sz w:val="24"/>
                <w:szCs w:val="24"/>
              </w:rPr>
            </w:pPr>
            <w:r w:rsidRPr="00F6677A">
              <w:rPr>
                <w:rFonts w:ascii="Times New Roman" w:hAnsi="Times New Roman"/>
                <w:b/>
                <w:color w:val="1F497D" w:themeColor="text2"/>
                <w:sz w:val="24"/>
                <w:szCs w:val="24"/>
              </w:rPr>
              <w:t>Количество присутствующих</w:t>
            </w:r>
          </w:p>
        </w:tc>
      </w:tr>
      <w:tr w:rsidR="005C3016" w:rsidRPr="00126BDC" w:rsidTr="005C3016">
        <w:tc>
          <w:tcPr>
            <w:tcW w:w="1894" w:type="dxa"/>
            <w:tcBorders>
              <w:top w:val="single" w:sz="4" w:space="0" w:color="auto"/>
              <w:left w:val="single" w:sz="4" w:space="0" w:color="auto"/>
              <w:bottom w:val="single" w:sz="4" w:space="0" w:color="auto"/>
              <w:right w:val="single" w:sz="4" w:space="0" w:color="auto"/>
            </w:tcBorders>
            <w:hideMark/>
          </w:tcPr>
          <w:p w:rsidR="005C3016" w:rsidRPr="00126BDC" w:rsidRDefault="005C3016" w:rsidP="0054459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24.11.2021г.</w:t>
            </w:r>
          </w:p>
        </w:tc>
        <w:tc>
          <w:tcPr>
            <w:tcW w:w="2892" w:type="dxa"/>
            <w:tcBorders>
              <w:top w:val="single" w:sz="4" w:space="0" w:color="auto"/>
              <w:left w:val="single" w:sz="4" w:space="0" w:color="auto"/>
              <w:bottom w:val="single" w:sz="4" w:space="0" w:color="auto"/>
              <w:right w:val="single" w:sz="4" w:space="0" w:color="auto"/>
            </w:tcBorders>
            <w:hideMark/>
          </w:tcPr>
          <w:p w:rsidR="005C3016" w:rsidRPr="005C3016" w:rsidRDefault="005C3016" w:rsidP="005C3016">
            <w:pPr>
              <w:jc w:val="center"/>
              <w:rPr>
                <w:rFonts w:ascii="Times New Roman" w:hAnsi="Times New Roman" w:cs="Times New Roman"/>
                <w:sz w:val="24"/>
                <w:szCs w:val="24"/>
              </w:rPr>
            </w:pPr>
            <w:r w:rsidRPr="00F6677A">
              <w:rPr>
                <w:rFonts w:ascii="Times New Roman" w:hAnsi="Times New Roman" w:cs="Times New Roman"/>
                <w:sz w:val="24"/>
                <w:szCs w:val="24"/>
              </w:rPr>
              <w:t xml:space="preserve">Тема: </w:t>
            </w:r>
            <w:r>
              <w:rPr>
                <w:rFonts w:ascii="Times New Roman" w:hAnsi="Times New Roman" w:cs="Times New Roman"/>
                <w:sz w:val="24"/>
                <w:szCs w:val="24"/>
              </w:rPr>
              <w:t>«</w:t>
            </w:r>
            <w:r w:rsidRPr="005C3016">
              <w:rPr>
                <w:rFonts w:ascii="Times New Roman" w:hAnsi="Times New Roman" w:cs="Times New Roman"/>
                <w:sz w:val="24"/>
                <w:szCs w:val="24"/>
              </w:rPr>
              <w:t>Современные образовательные технологии в речевом развитии детей дошкольного возраста</w:t>
            </w:r>
            <w:r>
              <w:rPr>
                <w:rFonts w:ascii="Times New Roman" w:hAnsi="Times New Roman" w:cs="Times New Roman"/>
                <w:sz w:val="24"/>
                <w:szCs w:val="24"/>
              </w:rPr>
              <w:t>»</w:t>
            </w:r>
          </w:p>
          <w:p w:rsidR="005C3016" w:rsidRPr="00187B0C" w:rsidRDefault="005C3016" w:rsidP="00544595"/>
        </w:tc>
        <w:tc>
          <w:tcPr>
            <w:tcW w:w="2293" w:type="dxa"/>
            <w:tcBorders>
              <w:top w:val="single" w:sz="4" w:space="0" w:color="auto"/>
              <w:left w:val="single" w:sz="4" w:space="0" w:color="auto"/>
              <w:bottom w:val="single" w:sz="4" w:space="0" w:color="auto"/>
              <w:right w:val="single" w:sz="4" w:space="0" w:color="auto"/>
            </w:tcBorders>
            <w:hideMark/>
          </w:tcPr>
          <w:p w:rsidR="005C3016" w:rsidRPr="00327E3A" w:rsidRDefault="005C3016" w:rsidP="00544595">
            <w:pPr>
              <w:jc w:val="center"/>
              <w:rPr>
                <w:rFonts w:ascii="Times New Roman" w:eastAsia="Times New Roman" w:hAnsi="Times New Roman" w:cs="Times New Roman"/>
                <w:b/>
                <w:sz w:val="24"/>
                <w:szCs w:val="24"/>
                <w:u w:val="single"/>
              </w:rPr>
            </w:pPr>
            <w:r w:rsidRPr="00327E3A">
              <w:rPr>
                <w:rFonts w:ascii="Times New Roman" w:hAnsi="Times New Roman" w:cs="Times New Roman"/>
                <w:b/>
                <w:sz w:val="24"/>
                <w:szCs w:val="24"/>
                <w:u w:val="single"/>
              </w:rPr>
              <w:t xml:space="preserve">МДОАУ № </w:t>
            </w:r>
            <w:r>
              <w:rPr>
                <w:rFonts w:ascii="Times New Roman" w:hAnsi="Times New Roman" w:cs="Times New Roman"/>
                <w:b/>
                <w:sz w:val="24"/>
                <w:szCs w:val="24"/>
                <w:u w:val="single"/>
              </w:rPr>
              <w:t>121</w:t>
            </w:r>
          </w:p>
          <w:p w:rsidR="005C3016" w:rsidRDefault="005C3016" w:rsidP="00544595">
            <w:pPr>
              <w:jc w:val="center"/>
              <w:rPr>
                <w:rFonts w:ascii="Times New Roman" w:hAnsi="Times New Roman" w:cs="Times New Roman"/>
                <w:sz w:val="24"/>
                <w:szCs w:val="24"/>
              </w:rPr>
            </w:pPr>
            <w:r>
              <w:rPr>
                <w:rFonts w:ascii="Times New Roman" w:hAnsi="Times New Roman" w:cs="Times New Roman"/>
                <w:sz w:val="24"/>
                <w:szCs w:val="24"/>
              </w:rPr>
              <w:t>Филимонова С.М.</w:t>
            </w:r>
          </w:p>
          <w:p w:rsidR="005C3016" w:rsidRPr="00187B0C" w:rsidRDefault="005C3016" w:rsidP="00544595">
            <w:pPr>
              <w:jc w:val="center"/>
              <w:rPr>
                <w:rFonts w:ascii="Times New Roman" w:hAnsi="Times New Roman" w:cs="Times New Roman"/>
                <w:sz w:val="24"/>
                <w:szCs w:val="24"/>
              </w:rPr>
            </w:pPr>
            <w:r>
              <w:rPr>
                <w:rFonts w:ascii="Times New Roman" w:hAnsi="Times New Roman" w:cs="Times New Roman"/>
                <w:sz w:val="24"/>
                <w:szCs w:val="24"/>
              </w:rPr>
              <w:t>Таракина Е.В.</w:t>
            </w:r>
          </w:p>
        </w:tc>
        <w:tc>
          <w:tcPr>
            <w:tcW w:w="2409" w:type="dxa"/>
            <w:tcBorders>
              <w:top w:val="single" w:sz="4" w:space="0" w:color="auto"/>
              <w:left w:val="single" w:sz="4" w:space="0" w:color="auto"/>
              <w:bottom w:val="single" w:sz="4" w:space="0" w:color="auto"/>
              <w:right w:val="single" w:sz="4" w:space="0" w:color="auto"/>
            </w:tcBorders>
            <w:hideMark/>
          </w:tcPr>
          <w:p w:rsidR="005C3016" w:rsidRDefault="005C3016" w:rsidP="00544595">
            <w:pPr>
              <w:jc w:val="center"/>
              <w:rPr>
                <w:rFonts w:ascii="Times New Roman" w:hAnsi="Times New Roman"/>
                <w:b/>
                <w:sz w:val="24"/>
                <w:szCs w:val="24"/>
              </w:rPr>
            </w:pPr>
          </w:p>
          <w:p w:rsidR="005C3016" w:rsidRPr="00126BDC" w:rsidRDefault="005C3016" w:rsidP="0054459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21 чел.</w:t>
            </w:r>
          </w:p>
        </w:tc>
      </w:tr>
      <w:tr w:rsidR="005C3016" w:rsidRPr="00647406" w:rsidTr="005C3016">
        <w:tc>
          <w:tcPr>
            <w:tcW w:w="4786" w:type="dxa"/>
            <w:gridSpan w:val="2"/>
            <w:tcBorders>
              <w:top w:val="single" w:sz="4" w:space="0" w:color="auto"/>
              <w:left w:val="single" w:sz="4" w:space="0" w:color="auto"/>
              <w:bottom w:val="single" w:sz="4" w:space="0" w:color="auto"/>
              <w:right w:val="single" w:sz="4" w:space="0" w:color="auto"/>
            </w:tcBorders>
            <w:hideMark/>
          </w:tcPr>
          <w:p w:rsidR="005C3016" w:rsidRPr="00F6677A" w:rsidRDefault="005C3016" w:rsidP="00544595">
            <w:pPr>
              <w:jc w:val="center"/>
              <w:rPr>
                <w:rFonts w:ascii="Times New Roman" w:eastAsia="Calibri" w:hAnsi="Times New Roman" w:cs="Times New Roman"/>
                <w:b/>
                <w:color w:val="1F497D" w:themeColor="text2"/>
                <w:sz w:val="24"/>
                <w:szCs w:val="24"/>
              </w:rPr>
            </w:pPr>
            <w:r w:rsidRPr="00F6677A">
              <w:rPr>
                <w:rFonts w:ascii="Times New Roman" w:hAnsi="Times New Roman"/>
                <w:b/>
                <w:color w:val="1F497D" w:themeColor="text2"/>
                <w:sz w:val="24"/>
                <w:szCs w:val="24"/>
              </w:rPr>
              <w:t>Выступающие</w:t>
            </w:r>
          </w:p>
        </w:tc>
        <w:tc>
          <w:tcPr>
            <w:tcW w:w="4702" w:type="dxa"/>
            <w:gridSpan w:val="2"/>
            <w:tcBorders>
              <w:top w:val="single" w:sz="4" w:space="0" w:color="auto"/>
              <w:left w:val="single" w:sz="4" w:space="0" w:color="auto"/>
              <w:bottom w:val="single" w:sz="4" w:space="0" w:color="auto"/>
              <w:right w:val="single" w:sz="4" w:space="0" w:color="auto"/>
            </w:tcBorders>
            <w:hideMark/>
          </w:tcPr>
          <w:p w:rsidR="005C3016" w:rsidRPr="00F6677A" w:rsidRDefault="005C3016" w:rsidP="00544595">
            <w:pPr>
              <w:jc w:val="center"/>
              <w:rPr>
                <w:rFonts w:ascii="Times New Roman" w:eastAsia="Calibri" w:hAnsi="Times New Roman" w:cs="Times New Roman"/>
                <w:b/>
                <w:color w:val="1F497D" w:themeColor="text2"/>
                <w:sz w:val="24"/>
                <w:szCs w:val="24"/>
              </w:rPr>
            </w:pPr>
            <w:r w:rsidRPr="00F6677A">
              <w:rPr>
                <w:rFonts w:ascii="Times New Roman" w:hAnsi="Times New Roman"/>
                <w:b/>
                <w:color w:val="1F497D" w:themeColor="text2"/>
                <w:sz w:val="24"/>
                <w:szCs w:val="24"/>
              </w:rPr>
              <w:t>Основная мысль выступления</w:t>
            </w:r>
          </w:p>
        </w:tc>
      </w:tr>
      <w:tr w:rsidR="005C3016" w:rsidRPr="00822440" w:rsidTr="005C3016">
        <w:tc>
          <w:tcPr>
            <w:tcW w:w="4786" w:type="dxa"/>
            <w:gridSpan w:val="2"/>
            <w:tcBorders>
              <w:top w:val="single" w:sz="4" w:space="0" w:color="auto"/>
              <w:left w:val="single" w:sz="4" w:space="0" w:color="auto"/>
              <w:bottom w:val="single" w:sz="4" w:space="0" w:color="auto"/>
              <w:right w:val="single" w:sz="4" w:space="0" w:color="auto"/>
            </w:tcBorders>
            <w:hideMark/>
          </w:tcPr>
          <w:p w:rsidR="005C3016" w:rsidRPr="00C25195" w:rsidRDefault="00AB28EA" w:rsidP="00544595">
            <w:pPr>
              <w:rPr>
                <w:rFonts w:ascii="Times New Roman" w:eastAsia="Calibri" w:hAnsi="Times New Roman" w:cs="Times New Roman"/>
                <w:b/>
                <w:sz w:val="28"/>
                <w:szCs w:val="28"/>
                <w:u w:val="single"/>
              </w:rPr>
            </w:pPr>
            <w:r w:rsidRPr="00C25195">
              <w:rPr>
                <w:rFonts w:ascii="Times New Roman" w:eastAsia="Calibri" w:hAnsi="Times New Roman" w:cs="Times New Roman"/>
                <w:b/>
                <w:sz w:val="28"/>
                <w:szCs w:val="28"/>
                <w:u w:val="single"/>
              </w:rPr>
              <w:t>Теоретический  аспект</w:t>
            </w:r>
            <w:r w:rsidR="005C3016" w:rsidRPr="00C25195">
              <w:rPr>
                <w:rFonts w:ascii="Times New Roman" w:eastAsia="Calibri" w:hAnsi="Times New Roman" w:cs="Times New Roman"/>
                <w:b/>
                <w:sz w:val="28"/>
                <w:szCs w:val="28"/>
                <w:u w:val="single"/>
              </w:rPr>
              <w:t>:</w:t>
            </w:r>
          </w:p>
          <w:p w:rsidR="005C3016" w:rsidRPr="005C3016" w:rsidRDefault="005C3016" w:rsidP="005C3016">
            <w:pPr>
              <w:pStyle w:val="ac"/>
              <w:ind w:left="28"/>
              <w:jc w:val="both"/>
              <w:rPr>
                <w:rFonts w:ascii="Times New Roman" w:eastAsia="Times New Roman" w:hAnsi="Times New Roman" w:cs="Times New Roman"/>
                <w:sz w:val="24"/>
                <w:szCs w:val="24"/>
              </w:rPr>
            </w:pPr>
            <w:r w:rsidRPr="00F6677A">
              <w:rPr>
                <w:rFonts w:ascii="Times New Roman" w:eastAsia="Calibri" w:hAnsi="Times New Roman" w:cs="Times New Roman"/>
                <w:sz w:val="24"/>
                <w:szCs w:val="24"/>
              </w:rPr>
              <w:t xml:space="preserve">1. </w:t>
            </w:r>
            <w:r w:rsidRPr="005C3016">
              <w:rPr>
                <w:rFonts w:ascii="Times New Roman" w:eastAsia="Times New Roman" w:hAnsi="Times New Roman" w:cs="Times New Roman"/>
                <w:sz w:val="24"/>
                <w:szCs w:val="24"/>
              </w:rPr>
              <w:t xml:space="preserve">Использование современных образовательных технологии в речевом развитии детей дошкольного возраста. </w:t>
            </w:r>
            <w:r w:rsidRPr="005C3016">
              <w:rPr>
                <w:rFonts w:ascii="Times New Roman" w:hAnsi="Times New Roman" w:cs="Times New Roman"/>
                <w:sz w:val="24"/>
                <w:szCs w:val="24"/>
              </w:rPr>
              <w:t>(старший воспитатель МДОАУ № 59 Филимонова С.М., старший воспитатель МДОАУ № 121 Таракина Е.В.)</w:t>
            </w:r>
          </w:p>
          <w:p w:rsidR="005C3016" w:rsidRPr="00E2714D" w:rsidRDefault="005C3016" w:rsidP="005C3016">
            <w:pPr>
              <w:jc w:val="both"/>
              <w:rPr>
                <w:rFonts w:ascii="Times New Roman" w:eastAsia="Calibri" w:hAnsi="Times New Roman" w:cs="Times New Roman"/>
                <w:sz w:val="24"/>
                <w:szCs w:val="24"/>
              </w:rPr>
            </w:pPr>
          </w:p>
          <w:p w:rsidR="005C3016" w:rsidRPr="00E2714D" w:rsidRDefault="005C3016" w:rsidP="00544595">
            <w:pPr>
              <w:rPr>
                <w:rFonts w:ascii="Times New Roman" w:eastAsia="Calibri" w:hAnsi="Times New Roman" w:cs="Times New Roman"/>
                <w:sz w:val="24"/>
                <w:szCs w:val="24"/>
              </w:rPr>
            </w:pPr>
          </w:p>
          <w:p w:rsidR="005C3016" w:rsidRPr="00E2714D" w:rsidRDefault="005C3016" w:rsidP="00544595">
            <w:pPr>
              <w:rPr>
                <w:rFonts w:ascii="Times New Roman" w:eastAsia="Calibri" w:hAnsi="Times New Roman" w:cs="Times New Roman"/>
                <w:sz w:val="24"/>
                <w:szCs w:val="24"/>
              </w:rPr>
            </w:pPr>
          </w:p>
          <w:p w:rsidR="005C3016" w:rsidRPr="00E2714D" w:rsidRDefault="005C3016" w:rsidP="00544595">
            <w:pPr>
              <w:rPr>
                <w:rFonts w:ascii="Times New Roman" w:eastAsia="Calibri" w:hAnsi="Times New Roman" w:cs="Times New Roman"/>
                <w:sz w:val="24"/>
                <w:szCs w:val="24"/>
              </w:rPr>
            </w:pPr>
          </w:p>
          <w:p w:rsidR="005C3016" w:rsidRPr="00E2714D" w:rsidRDefault="005C3016" w:rsidP="00544595">
            <w:pPr>
              <w:rPr>
                <w:rFonts w:ascii="Times New Roman" w:eastAsia="Calibri" w:hAnsi="Times New Roman" w:cs="Times New Roman"/>
                <w:sz w:val="24"/>
                <w:szCs w:val="24"/>
              </w:rPr>
            </w:pPr>
          </w:p>
          <w:p w:rsidR="005C3016" w:rsidRPr="00E2714D" w:rsidRDefault="005C3016" w:rsidP="00544595">
            <w:pPr>
              <w:rPr>
                <w:rFonts w:ascii="Times New Roman" w:eastAsia="Calibri" w:hAnsi="Times New Roman" w:cs="Times New Roman"/>
                <w:sz w:val="24"/>
                <w:szCs w:val="24"/>
              </w:rPr>
            </w:pPr>
          </w:p>
          <w:p w:rsidR="005C3016" w:rsidRPr="00E2714D" w:rsidRDefault="005C3016" w:rsidP="00544595">
            <w:pPr>
              <w:rPr>
                <w:rFonts w:ascii="Times New Roman" w:eastAsia="Calibri" w:hAnsi="Times New Roman" w:cs="Times New Roman"/>
                <w:sz w:val="24"/>
                <w:szCs w:val="24"/>
              </w:rPr>
            </w:pPr>
          </w:p>
          <w:p w:rsidR="005C3016" w:rsidRPr="00E2714D" w:rsidRDefault="005C3016" w:rsidP="00544595">
            <w:pPr>
              <w:rPr>
                <w:rFonts w:ascii="Times New Roman" w:eastAsia="Calibri" w:hAnsi="Times New Roman" w:cs="Times New Roman"/>
                <w:sz w:val="24"/>
                <w:szCs w:val="24"/>
              </w:rPr>
            </w:pPr>
          </w:p>
          <w:p w:rsidR="005C3016" w:rsidRPr="00E2714D" w:rsidRDefault="005C3016" w:rsidP="00544595">
            <w:pPr>
              <w:rPr>
                <w:rFonts w:ascii="Times New Roman" w:eastAsia="Calibri" w:hAnsi="Times New Roman" w:cs="Times New Roman"/>
                <w:sz w:val="24"/>
                <w:szCs w:val="24"/>
              </w:rPr>
            </w:pPr>
          </w:p>
          <w:p w:rsidR="005C3016" w:rsidRPr="00E2714D" w:rsidRDefault="005C3016" w:rsidP="00544595">
            <w:pPr>
              <w:rPr>
                <w:rFonts w:ascii="Times New Roman" w:eastAsia="Calibri" w:hAnsi="Times New Roman" w:cs="Times New Roman"/>
                <w:sz w:val="24"/>
                <w:szCs w:val="24"/>
              </w:rPr>
            </w:pPr>
          </w:p>
          <w:p w:rsidR="005C3016" w:rsidRPr="00E2714D" w:rsidRDefault="005C3016" w:rsidP="00544595">
            <w:pPr>
              <w:rPr>
                <w:rFonts w:ascii="Times New Roman" w:eastAsia="Calibri" w:hAnsi="Times New Roman" w:cs="Times New Roman"/>
                <w:sz w:val="24"/>
                <w:szCs w:val="24"/>
              </w:rPr>
            </w:pPr>
          </w:p>
          <w:p w:rsidR="005C3016" w:rsidRPr="00E2714D" w:rsidRDefault="005C3016" w:rsidP="00544595">
            <w:pPr>
              <w:rPr>
                <w:rFonts w:ascii="Times New Roman" w:eastAsia="Calibri" w:hAnsi="Times New Roman" w:cs="Times New Roman"/>
                <w:sz w:val="24"/>
                <w:szCs w:val="24"/>
              </w:rPr>
            </w:pPr>
          </w:p>
          <w:p w:rsidR="005C3016" w:rsidRPr="00E2714D" w:rsidRDefault="005C3016" w:rsidP="00544595">
            <w:pPr>
              <w:rPr>
                <w:rFonts w:ascii="Times New Roman" w:eastAsia="Calibri" w:hAnsi="Times New Roman" w:cs="Times New Roman"/>
                <w:sz w:val="24"/>
                <w:szCs w:val="24"/>
              </w:rPr>
            </w:pPr>
          </w:p>
          <w:p w:rsidR="005C3016" w:rsidRPr="00E2714D" w:rsidRDefault="005C3016" w:rsidP="00544595">
            <w:pPr>
              <w:rPr>
                <w:rFonts w:ascii="Times New Roman" w:eastAsia="Calibri" w:hAnsi="Times New Roman" w:cs="Times New Roman"/>
                <w:sz w:val="24"/>
                <w:szCs w:val="24"/>
              </w:rPr>
            </w:pPr>
          </w:p>
          <w:p w:rsidR="005C3016" w:rsidRPr="00E2714D" w:rsidRDefault="005C3016" w:rsidP="00544595">
            <w:pPr>
              <w:rPr>
                <w:rFonts w:ascii="Times New Roman" w:eastAsia="Calibri" w:hAnsi="Times New Roman" w:cs="Times New Roman"/>
                <w:sz w:val="24"/>
                <w:szCs w:val="24"/>
              </w:rPr>
            </w:pPr>
          </w:p>
          <w:p w:rsidR="005C3016" w:rsidRPr="00E2714D" w:rsidRDefault="005C3016" w:rsidP="00544595">
            <w:pPr>
              <w:rPr>
                <w:rFonts w:ascii="Times New Roman" w:eastAsia="Calibri" w:hAnsi="Times New Roman" w:cs="Times New Roman"/>
                <w:sz w:val="24"/>
                <w:szCs w:val="24"/>
              </w:rPr>
            </w:pPr>
          </w:p>
          <w:p w:rsidR="005C3016" w:rsidRPr="00E2714D" w:rsidRDefault="005C3016" w:rsidP="00544595">
            <w:pPr>
              <w:rPr>
                <w:rFonts w:ascii="Times New Roman" w:eastAsia="Calibri" w:hAnsi="Times New Roman" w:cs="Times New Roman"/>
                <w:sz w:val="24"/>
                <w:szCs w:val="24"/>
              </w:rPr>
            </w:pPr>
          </w:p>
          <w:p w:rsidR="005C3016" w:rsidRDefault="005C3016" w:rsidP="00544595">
            <w:pPr>
              <w:rPr>
                <w:rFonts w:ascii="Times New Roman" w:eastAsia="Calibri" w:hAnsi="Times New Roman" w:cs="Times New Roman"/>
                <w:sz w:val="24"/>
                <w:szCs w:val="24"/>
              </w:rPr>
            </w:pPr>
          </w:p>
          <w:p w:rsidR="005C3016" w:rsidRPr="00E2714D" w:rsidRDefault="005C3016" w:rsidP="00544595">
            <w:pPr>
              <w:rPr>
                <w:rFonts w:ascii="Times New Roman" w:eastAsia="Calibri" w:hAnsi="Times New Roman" w:cs="Times New Roman"/>
                <w:sz w:val="24"/>
                <w:szCs w:val="24"/>
              </w:rPr>
            </w:pPr>
          </w:p>
          <w:p w:rsidR="005C3016" w:rsidRPr="00E2714D" w:rsidRDefault="005C3016" w:rsidP="00544595">
            <w:pPr>
              <w:rPr>
                <w:rFonts w:ascii="Times New Roman" w:eastAsia="Calibri" w:hAnsi="Times New Roman" w:cs="Times New Roman"/>
                <w:sz w:val="24"/>
                <w:szCs w:val="24"/>
              </w:rPr>
            </w:pPr>
          </w:p>
          <w:p w:rsidR="005C3016" w:rsidRPr="00E2714D" w:rsidRDefault="005C3016" w:rsidP="00544595">
            <w:pPr>
              <w:rPr>
                <w:rFonts w:ascii="Times New Roman" w:eastAsia="Calibri" w:hAnsi="Times New Roman" w:cs="Times New Roman"/>
                <w:sz w:val="24"/>
                <w:szCs w:val="24"/>
              </w:rPr>
            </w:pPr>
          </w:p>
          <w:p w:rsidR="005C3016" w:rsidRPr="00E2714D" w:rsidRDefault="005C3016" w:rsidP="00544595">
            <w:pPr>
              <w:tabs>
                <w:tab w:val="left" w:pos="3510"/>
              </w:tabs>
              <w:rPr>
                <w:rFonts w:ascii="Times New Roman" w:eastAsia="Calibri" w:hAnsi="Times New Roman" w:cs="Times New Roman"/>
                <w:sz w:val="24"/>
                <w:szCs w:val="24"/>
              </w:rPr>
            </w:pPr>
          </w:p>
        </w:tc>
        <w:tc>
          <w:tcPr>
            <w:tcW w:w="4702" w:type="dxa"/>
            <w:gridSpan w:val="2"/>
            <w:tcBorders>
              <w:top w:val="single" w:sz="4" w:space="0" w:color="auto"/>
              <w:left w:val="single" w:sz="4" w:space="0" w:color="auto"/>
              <w:bottom w:val="single" w:sz="4" w:space="0" w:color="auto"/>
              <w:right w:val="single" w:sz="4" w:space="0" w:color="auto"/>
            </w:tcBorders>
            <w:hideMark/>
          </w:tcPr>
          <w:p w:rsidR="005C3016" w:rsidRPr="004F7768" w:rsidRDefault="005C3016" w:rsidP="005C3016">
            <w:pPr>
              <w:spacing w:line="276" w:lineRule="auto"/>
              <w:jc w:val="both"/>
              <w:rPr>
                <w:rFonts w:ascii="Times New Roman" w:hAnsi="Times New Roman" w:cs="Times New Roman"/>
                <w:b/>
                <w:sz w:val="28"/>
                <w:szCs w:val="28"/>
              </w:rPr>
            </w:pPr>
          </w:p>
          <w:p w:rsidR="005C3016" w:rsidRPr="005C3016" w:rsidRDefault="005C3016" w:rsidP="005C3016">
            <w:pPr>
              <w:pStyle w:val="c0"/>
              <w:shd w:val="clear" w:color="auto" w:fill="FFFFFF"/>
              <w:spacing w:before="0" w:beforeAutospacing="0" w:after="0" w:afterAutospacing="0" w:line="276" w:lineRule="auto"/>
              <w:ind w:left="34"/>
              <w:jc w:val="both"/>
              <w:rPr>
                <w:color w:val="000000"/>
              </w:rPr>
            </w:pPr>
            <w:r w:rsidRPr="005C3016">
              <w:rPr>
                <w:rStyle w:val="c4"/>
                <w:rFonts w:eastAsiaTheme="majorEastAsia"/>
                <w:color w:val="000000"/>
              </w:rPr>
              <w:t>В настоящее время развитие речи детей остаётся одной из актуальных проблем современного дошкольного образования. Одним из основных показателей уровня развития умственных способностей ребенка считается богатство его речи, поэтому нам, педагогам, важно поддержать и обеспечить развитие умственных и речевых способностей дошкольников.</w:t>
            </w:r>
          </w:p>
          <w:p w:rsidR="005C3016" w:rsidRPr="005C3016" w:rsidRDefault="005C3016" w:rsidP="005C3016">
            <w:pPr>
              <w:spacing w:line="276" w:lineRule="auto"/>
              <w:ind w:left="34"/>
              <w:jc w:val="both"/>
              <w:rPr>
                <w:rFonts w:ascii="Times New Roman" w:hAnsi="Times New Roman" w:cs="Times New Roman"/>
                <w:color w:val="111111"/>
                <w:sz w:val="24"/>
                <w:szCs w:val="24"/>
                <w:shd w:val="clear" w:color="auto" w:fill="FFFFFF"/>
              </w:rPr>
            </w:pPr>
            <w:r w:rsidRPr="005C3016">
              <w:rPr>
                <w:rStyle w:val="c4"/>
                <w:rFonts w:ascii="Times New Roman" w:hAnsi="Times New Roman" w:cs="Times New Roman"/>
                <w:color w:val="000000"/>
                <w:sz w:val="24"/>
                <w:szCs w:val="24"/>
              </w:rPr>
              <w:t xml:space="preserve">И определяющим моментом в успешном решении задач развития речи детей дошкольного возраста является правильный выбор педагогических технологий, которые были бы не только адекватны возрастным возможностям детей, но и обеспечивали возможность легко решать речевые задачи в разных формах работы с детьми. </w:t>
            </w:r>
            <w:r w:rsidRPr="005C3016">
              <w:rPr>
                <w:rFonts w:ascii="Times New Roman" w:hAnsi="Times New Roman" w:cs="Times New Roman"/>
                <w:color w:val="111111"/>
                <w:sz w:val="24"/>
                <w:szCs w:val="24"/>
                <w:shd w:val="clear" w:color="auto" w:fill="FFFFFF"/>
              </w:rPr>
              <w:t>Сегодняшний день отличается активным ростом новых </w:t>
            </w:r>
            <w:r w:rsidRPr="005C3016">
              <w:rPr>
                <w:rFonts w:ascii="Times New Roman" w:hAnsi="Times New Roman" w:cs="Times New Roman"/>
                <w:bCs/>
                <w:color w:val="111111"/>
                <w:sz w:val="24"/>
                <w:szCs w:val="24"/>
              </w:rPr>
              <w:t>развивающих технологий</w:t>
            </w:r>
            <w:r w:rsidRPr="005C3016">
              <w:rPr>
                <w:rFonts w:ascii="Times New Roman" w:hAnsi="Times New Roman" w:cs="Times New Roman"/>
                <w:color w:val="111111"/>
                <w:sz w:val="24"/>
                <w:szCs w:val="24"/>
                <w:shd w:val="clear" w:color="auto" w:fill="FFFFFF"/>
              </w:rPr>
              <w:t>, многие из которых можно успешно </w:t>
            </w:r>
            <w:r w:rsidRPr="005C3016">
              <w:rPr>
                <w:rFonts w:ascii="Times New Roman" w:hAnsi="Times New Roman" w:cs="Times New Roman"/>
                <w:bCs/>
                <w:color w:val="111111"/>
                <w:sz w:val="24"/>
                <w:szCs w:val="24"/>
              </w:rPr>
              <w:t>использовать</w:t>
            </w:r>
            <w:r w:rsidRPr="005C3016">
              <w:rPr>
                <w:rFonts w:ascii="Times New Roman" w:hAnsi="Times New Roman" w:cs="Times New Roman"/>
                <w:color w:val="111111"/>
                <w:sz w:val="24"/>
                <w:szCs w:val="24"/>
                <w:shd w:val="clear" w:color="auto" w:fill="FFFFFF"/>
              </w:rPr>
              <w:t> в работе воспитателя ДОУ.</w:t>
            </w:r>
          </w:p>
          <w:p w:rsidR="005C3016" w:rsidRPr="005C3016" w:rsidRDefault="005C3016" w:rsidP="005C3016">
            <w:pPr>
              <w:pStyle w:val="c0"/>
              <w:shd w:val="clear" w:color="auto" w:fill="FFFFFF"/>
              <w:spacing w:before="0" w:beforeAutospacing="0" w:after="0" w:afterAutospacing="0" w:line="276" w:lineRule="auto"/>
              <w:ind w:left="34"/>
              <w:jc w:val="both"/>
              <w:rPr>
                <w:rFonts w:ascii="Calibri" w:hAnsi="Calibri" w:cs="Calibri"/>
                <w:color w:val="000000"/>
              </w:rPr>
            </w:pPr>
            <w:r w:rsidRPr="005C3016">
              <w:rPr>
                <w:rStyle w:val="c4"/>
                <w:rFonts w:eastAsiaTheme="majorEastAsia"/>
                <w:color w:val="000000"/>
              </w:rPr>
              <w:t>Педагогические технологии – это система методов, способов, приёмов обучения, образовательных средств, направленных на достижение позитивного результата за счёт динамичных изменений в личностном развитии ребёнка в современных условиях.</w:t>
            </w:r>
          </w:p>
          <w:p w:rsidR="005C3016" w:rsidRPr="005C3016" w:rsidRDefault="005C3016" w:rsidP="005C3016">
            <w:pPr>
              <w:ind w:left="34"/>
              <w:jc w:val="both"/>
              <w:rPr>
                <w:rFonts w:ascii="Times New Roman" w:hAnsi="Times New Roman" w:cs="Times New Roman"/>
                <w:sz w:val="24"/>
                <w:szCs w:val="24"/>
                <w:shd w:val="clear" w:color="auto" w:fill="FFFFFF"/>
              </w:rPr>
            </w:pPr>
            <w:r w:rsidRPr="005C3016">
              <w:rPr>
                <w:rFonts w:ascii="Times New Roman" w:hAnsi="Times New Roman" w:cs="Times New Roman"/>
                <w:sz w:val="24"/>
                <w:szCs w:val="24"/>
                <w:shd w:val="clear" w:color="auto" w:fill="FFFFFF"/>
              </w:rPr>
              <w:t>Среди современных технологий речевого развития можно выделить следующие:</w:t>
            </w:r>
          </w:p>
          <w:p w:rsidR="005C3016" w:rsidRPr="005C3016" w:rsidRDefault="005C3016" w:rsidP="005C3016">
            <w:pPr>
              <w:ind w:left="34"/>
              <w:jc w:val="both"/>
              <w:rPr>
                <w:rFonts w:ascii="Times New Roman" w:hAnsi="Times New Roman" w:cs="Times New Roman"/>
                <w:sz w:val="24"/>
                <w:szCs w:val="24"/>
                <w:shd w:val="clear" w:color="auto" w:fill="FFFFFF"/>
              </w:rPr>
            </w:pPr>
            <w:r w:rsidRPr="005C3016">
              <w:rPr>
                <w:rFonts w:ascii="Times New Roman" w:hAnsi="Times New Roman" w:cs="Times New Roman"/>
                <w:b/>
                <w:sz w:val="24"/>
                <w:szCs w:val="24"/>
                <w:shd w:val="clear" w:color="auto" w:fill="FFFFFF"/>
              </w:rPr>
              <w:t>Мнемотехника</w:t>
            </w:r>
            <w:r w:rsidRPr="005C3016">
              <w:rPr>
                <w:rFonts w:ascii="Times New Roman" w:hAnsi="Times New Roman" w:cs="Times New Roman"/>
                <w:sz w:val="24"/>
                <w:szCs w:val="24"/>
                <w:shd w:val="clear" w:color="auto" w:fill="FFFFFF"/>
              </w:rPr>
              <w:t xml:space="preserve"> это система методов и приемов, обеспечивающих успешное </w:t>
            </w:r>
            <w:r w:rsidRPr="005C3016">
              <w:rPr>
                <w:rFonts w:ascii="Times New Roman" w:hAnsi="Times New Roman" w:cs="Times New Roman"/>
                <w:sz w:val="24"/>
                <w:szCs w:val="24"/>
                <w:shd w:val="clear" w:color="auto" w:fill="FFFFFF"/>
              </w:rPr>
              <w:lastRenderedPageBreak/>
              <w:t xml:space="preserve">запоминание, сохранение и воспроизведение информации. В мнемотехнике информация, которая трудно запоминается, переводится в зрительные образы, которые легко запоминаются нашим мозгом, создается ассоциативная связь и в таком виде информация запоминается надолго.  Варианты использования на занятиях по развитию речи: </w:t>
            </w:r>
            <w:r w:rsidRPr="005C3016">
              <w:rPr>
                <w:rFonts w:ascii="Times New Roman" w:hAnsi="Times New Roman" w:cs="Times New Roman"/>
                <w:b/>
                <w:sz w:val="24"/>
                <w:szCs w:val="24"/>
                <w:shd w:val="clear" w:color="auto" w:fill="FFFFFF"/>
              </w:rPr>
              <w:t>мнемоквадраты</w:t>
            </w:r>
            <w:r w:rsidRPr="005C3016">
              <w:rPr>
                <w:rFonts w:ascii="Times New Roman" w:hAnsi="Times New Roman" w:cs="Times New Roman"/>
                <w:sz w:val="24"/>
                <w:szCs w:val="24"/>
                <w:shd w:val="clear" w:color="auto" w:fill="FFFFFF"/>
              </w:rPr>
              <w:t xml:space="preserve"> — изображения, которые обозначают одно слово, словосочетание, его характеристики или простое предложение. – </w:t>
            </w:r>
            <w:r w:rsidRPr="005C3016">
              <w:rPr>
                <w:rFonts w:ascii="Times New Roman" w:hAnsi="Times New Roman" w:cs="Times New Roman"/>
                <w:b/>
                <w:sz w:val="24"/>
                <w:szCs w:val="24"/>
                <w:shd w:val="clear" w:color="auto" w:fill="FFFFFF"/>
              </w:rPr>
              <w:t>Мнемодорожки</w:t>
            </w:r>
            <w:r w:rsidRPr="005C3016">
              <w:rPr>
                <w:rFonts w:ascii="Times New Roman" w:hAnsi="Times New Roman" w:cs="Times New Roman"/>
                <w:sz w:val="24"/>
                <w:szCs w:val="24"/>
                <w:shd w:val="clear" w:color="auto" w:fill="FFFFFF"/>
              </w:rPr>
              <w:t xml:space="preserve"> — состоят из 3–4 символов, по которым можно составить небольшой рассказ в 2–3 предложения. – </w:t>
            </w:r>
            <w:r w:rsidRPr="005C3016">
              <w:rPr>
                <w:rFonts w:ascii="Times New Roman" w:hAnsi="Times New Roman" w:cs="Times New Roman"/>
                <w:b/>
                <w:sz w:val="24"/>
                <w:szCs w:val="24"/>
                <w:shd w:val="clear" w:color="auto" w:fill="FFFFFF"/>
              </w:rPr>
              <w:t>Мнемотаблицы</w:t>
            </w:r>
            <w:r w:rsidRPr="005C3016">
              <w:rPr>
                <w:rFonts w:ascii="Times New Roman" w:hAnsi="Times New Roman" w:cs="Times New Roman"/>
                <w:sz w:val="24"/>
                <w:szCs w:val="24"/>
                <w:shd w:val="clear" w:color="auto" w:fill="FFFFFF"/>
              </w:rPr>
              <w:t>— представляют собой изображения основных звеньев, в том числе схематические, по которым можно запомнить и воспроизвести целый рассказ или даже стихотворение.</w:t>
            </w:r>
            <w:r w:rsidRPr="005C3016">
              <w:rPr>
                <w:color w:val="333333"/>
                <w:sz w:val="24"/>
                <w:szCs w:val="24"/>
              </w:rPr>
              <w:br/>
            </w:r>
            <w:r w:rsidRPr="005C3016">
              <w:rPr>
                <w:rFonts w:ascii="Times New Roman" w:hAnsi="Times New Roman" w:cs="Times New Roman"/>
                <w:sz w:val="24"/>
                <w:szCs w:val="24"/>
                <w:shd w:val="clear" w:color="auto" w:fill="FFFFFF"/>
              </w:rPr>
              <w:t>В дошкольной педагогике мнемотаблицы могут быть представлены в виде:</w:t>
            </w:r>
            <w:r w:rsidRPr="005C3016">
              <w:rPr>
                <w:sz w:val="24"/>
                <w:szCs w:val="24"/>
              </w:rPr>
              <w:br/>
            </w:r>
            <w:r w:rsidRPr="005C3016">
              <w:rPr>
                <w:rFonts w:ascii="Times New Roman" w:hAnsi="Times New Roman" w:cs="Times New Roman"/>
                <w:sz w:val="24"/>
                <w:szCs w:val="24"/>
                <w:shd w:val="clear" w:color="auto" w:fill="FFFFFF"/>
              </w:rPr>
              <w:t xml:space="preserve">– Сенсорно-графических схем (автор Воробьева В. К.) </w:t>
            </w:r>
          </w:p>
          <w:p w:rsidR="005C3016" w:rsidRPr="005C3016" w:rsidRDefault="005C3016" w:rsidP="005C3016">
            <w:pPr>
              <w:ind w:left="34"/>
              <w:jc w:val="both"/>
              <w:rPr>
                <w:rFonts w:ascii="Times New Roman" w:hAnsi="Times New Roman" w:cs="Times New Roman"/>
                <w:sz w:val="24"/>
                <w:szCs w:val="24"/>
                <w:shd w:val="clear" w:color="auto" w:fill="FFFFFF"/>
              </w:rPr>
            </w:pPr>
            <w:r w:rsidRPr="005C3016">
              <w:rPr>
                <w:rFonts w:ascii="Times New Roman" w:hAnsi="Times New Roman" w:cs="Times New Roman"/>
                <w:sz w:val="24"/>
                <w:szCs w:val="24"/>
                <w:shd w:val="clear" w:color="auto" w:fill="FFFFFF"/>
              </w:rPr>
              <w:t>– Предметно-схематических моделей (автор Ткаченко Т. А.)</w:t>
            </w:r>
          </w:p>
          <w:p w:rsidR="005C3016" w:rsidRPr="005C3016" w:rsidRDefault="005C3016" w:rsidP="005C3016">
            <w:pPr>
              <w:ind w:left="34"/>
              <w:jc w:val="both"/>
              <w:rPr>
                <w:rFonts w:ascii="Times New Roman" w:hAnsi="Times New Roman" w:cs="Times New Roman"/>
                <w:sz w:val="24"/>
                <w:szCs w:val="24"/>
                <w:shd w:val="clear" w:color="auto" w:fill="FFFFFF"/>
              </w:rPr>
            </w:pPr>
            <w:r w:rsidRPr="005C3016">
              <w:rPr>
                <w:rFonts w:ascii="Times New Roman" w:hAnsi="Times New Roman" w:cs="Times New Roman"/>
                <w:sz w:val="24"/>
                <w:szCs w:val="24"/>
                <w:shd w:val="clear" w:color="auto" w:fill="FFFFFF"/>
              </w:rPr>
              <w:t xml:space="preserve">–Схем составления рассказов (автор Ефименкова Л. Н.) </w:t>
            </w:r>
          </w:p>
          <w:p w:rsidR="005C3016" w:rsidRPr="005C3016" w:rsidRDefault="005C3016" w:rsidP="005C3016">
            <w:pPr>
              <w:ind w:left="34"/>
              <w:jc w:val="both"/>
              <w:rPr>
                <w:rFonts w:ascii="Times New Roman" w:hAnsi="Times New Roman" w:cs="Times New Roman"/>
                <w:sz w:val="24"/>
                <w:szCs w:val="24"/>
                <w:shd w:val="clear" w:color="auto" w:fill="FFFFFF"/>
              </w:rPr>
            </w:pPr>
            <w:r w:rsidRPr="005C3016">
              <w:rPr>
                <w:rFonts w:ascii="Times New Roman" w:hAnsi="Times New Roman" w:cs="Times New Roman"/>
                <w:sz w:val="24"/>
                <w:szCs w:val="24"/>
                <w:shd w:val="clear" w:color="auto" w:fill="FFFFFF"/>
              </w:rPr>
              <w:t>Ещё в наглядном моделирование выделяют:</w:t>
            </w:r>
          </w:p>
          <w:p w:rsidR="005C3016" w:rsidRPr="005C3016" w:rsidRDefault="005C3016" w:rsidP="005C3016">
            <w:pPr>
              <w:ind w:left="34"/>
              <w:jc w:val="both"/>
              <w:rPr>
                <w:rFonts w:ascii="Times New Roman" w:hAnsi="Times New Roman" w:cs="Times New Roman"/>
                <w:sz w:val="24"/>
                <w:szCs w:val="24"/>
                <w:shd w:val="clear" w:color="auto" w:fill="FFFFFF"/>
              </w:rPr>
            </w:pPr>
            <w:r w:rsidRPr="005C3016">
              <w:rPr>
                <w:rFonts w:ascii="Times New Roman" w:hAnsi="Times New Roman" w:cs="Times New Roman"/>
                <w:sz w:val="24"/>
                <w:szCs w:val="24"/>
                <w:shd w:val="clear" w:color="auto" w:fill="FFFFFF"/>
              </w:rPr>
              <w:t>Интеллект-карты также наглядный метод запоминания информации</w:t>
            </w:r>
          </w:p>
          <w:p w:rsidR="005C3016" w:rsidRPr="005C3016" w:rsidRDefault="005C3016" w:rsidP="005C3016">
            <w:pPr>
              <w:ind w:left="34"/>
              <w:jc w:val="both"/>
              <w:rPr>
                <w:rFonts w:ascii="Times New Roman" w:hAnsi="Times New Roman" w:cs="Times New Roman"/>
                <w:sz w:val="24"/>
                <w:szCs w:val="24"/>
                <w:shd w:val="clear" w:color="auto" w:fill="FFFFFF"/>
              </w:rPr>
            </w:pPr>
            <w:r w:rsidRPr="005C3016">
              <w:rPr>
                <w:rFonts w:ascii="Times New Roman" w:hAnsi="Times New Roman" w:cs="Times New Roman"/>
                <w:sz w:val="24"/>
                <w:szCs w:val="24"/>
                <w:shd w:val="clear" w:color="auto" w:fill="FFFFFF"/>
              </w:rPr>
              <w:t>Коллажи</w:t>
            </w:r>
          </w:p>
          <w:p w:rsidR="005C3016" w:rsidRPr="005C3016" w:rsidRDefault="005C3016" w:rsidP="005C3016">
            <w:pPr>
              <w:ind w:left="34"/>
              <w:jc w:val="both"/>
              <w:rPr>
                <w:rFonts w:ascii="Times New Roman" w:hAnsi="Times New Roman" w:cs="Times New Roman"/>
                <w:b/>
                <w:sz w:val="24"/>
                <w:szCs w:val="24"/>
                <w:shd w:val="clear" w:color="auto" w:fill="FFFFFF"/>
              </w:rPr>
            </w:pPr>
            <w:r w:rsidRPr="005C3016">
              <w:rPr>
                <w:rFonts w:ascii="Times New Roman" w:hAnsi="Times New Roman" w:cs="Times New Roman"/>
                <w:b/>
                <w:sz w:val="24"/>
                <w:szCs w:val="24"/>
                <w:shd w:val="clear" w:color="auto" w:fill="FFFFFF"/>
              </w:rPr>
              <w:t>Применение ТРИЗ технологии</w:t>
            </w:r>
            <w:r w:rsidRPr="005C3016">
              <w:rPr>
                <w:rFonts w:ascii="Times New Roman" w:hAnsi="Times New Roman" w:cs="Times New Roman"/>
                <w:sz w:val="24"/>
                <w:szCs w:val="24"/>
                <w:shd w:val="clear" w:color="auto" w:fill="FFFFFF"/>
              </w:rPr>
              <w:t xml:space="preserve"> (теория решения изобретательских задач). Целью использования ТРИЗ – технологии в детском саду является развитие с одной стороны таких качеств мышления, как гибкость, подвижность, системность, диалектичность, а с другой стороны поисковой активности, стремления к новизне, развитие речи и творческого воображения. Применительно к методики развития речи дошкольников используются следующие элементы (фантазирование, поиск противоречий, составление сравнений ,загадок ,метафор, рифмованных текстов, составление творческих рассказов реалистичного и фантастичного характера и тд. )</w:t>
            </w:r>
          </w:p>
          <w:p w:rsidR="005C3016" w:rsidRPr="005C3016" w:rsidRDefault="005C3016" w:rsidP="005C3016">
            <w:pPr>
              <w:ind w:left="34"/>
              <w:jc w:val="both"/>
              <w:rPr>
                <w:rFonts w:ascii="Times New Roman" w:hAnsi="Times New Roman" w:cs="Times New Roman"/>
                <w:b/>
                <w:sz w:val="24"/>
                <w:szCs w:val="24"/>
                <w:shd w:val="clear" w:color="auto" w:fill="FFFFFF"/>
              </w:rPr>
            </w:pPr>
            <w:r w:rsidRPr="005C3016">
              <w:rPr>
                <w:rFonts w:ascii="Times New Roman" w:hAnsi="Times New Roman" w:cs="Times New Roman"/>
                <w:sz w:val="24"/>
                <w:szCs w:val="24"/>
                <w:shd w:val="clear" w:color="auto" w:fill="FFFFFF"/>
              </w:rPr>
              <w:t xml:space="preserve">Создание </w:t>
            </w:r>
            <w:r w:rsidRPr="005C3016">
              <w:rPr>
                <w:rFonts w:ascii="Times New Roman" w:hAnsi="Times New Roman" w:cs="Times New Roman"/>
                <w:b/>
                <w:sz w:val="24"/>
                <w:szCs w:val="24"/>
                <w:shd w:val="clear" w:color="auto" w:fill="FFFFFF"/>
              </w:rPr>
              <w:t xml:space="preserve">синквейна </w:t>
            </w:r>
            <w:r w:rsidRPr="005C3016">
              <w:rPr>
                <w:rFonts w:ascii="Times New Roman" w:hAnsi="Times New Roman" w:cs="Times New Roman"/>
                <w:sz w:val="24"/>
                <w:szCs w:val="24"/>
                <w:shd w:val="clear" w:color="auto" w:fill="FFFFFF"/>
              </w:rPr>
              <w:t xml:space="preserve">– эффективный </w:t>
            </w:r>
            <w:r w:rsidRPr="005C3016">
              <w:rPr>
                <w:rFonts w:ascii="Times New Roman" w:hAnsi="Times New Roman" w:cs="Times New Roman"/>
                <w:sz w:val="24"/>
                <w:szCs w:val="24"/>
                <w:shd w:val="clear" w:color="auto" w:fill="FFFFFF"/>
              </w:rPr>
              <w:lastRenderedPageBreak/>
              <w:t>метод речевого развития, дошкольники создают нерифмованные стихотворения синквейны.</w:t>
            </w:r>
          </w:p>
          <w:p w:rsidR="005C3016" w:rsidRPr="005C3016" w:rsidRDefault="005C3016" w:rsidP="005C3016">
            <w:pPr>
              <w:ind w:left="34"/>
              <w:jc w:val="both"/>
              <w:rPr>
                <w:rStyle w:val="c1"/>
                <w:rFonts w:ascii="Times New Roman" w:eastAsiaTheme="majorEastAsia" w:hAnsi="Times New Roman" w:cs="Times New Roman"/>
                <w:color w:val="000000"/>
                <w:sz w:val="24"/>
                <w:szCs w:val="24"/>
                <w:shd w:val="clear" w:color="auto" w:fill="FFFFFF"/>
              </w:rPr>
            </w:pPr>
            <w:r w:rsidRPr="005C3016">
              <w:rPr>
                <w:rFonts w:ascii="Times New Roman" w:hAnsi="Times New Roman" w:cs="Times New Roman"/>
                <w:b/>
                <w:sz w:val="24"/>
                <w:szCs w:val="24"/>
                <w:shd w:val="clear" w:color="auto" w:fill="FFFFFF"/>
              </w:rPr>
              <w:t xml:space="preserve">Игровые технологии </w:t>
            </w:r>
            <w:r w:rsidRPr="005C3016">
              <w:rPr>
                <w:rFonts w:ascii="Times New Roman" w:hAnsi="Times New Roman" w:cs="Times New Roman"/>
                <w:sz w:val="24"/>
                <w:szCs w:val="24"/>
                <w:shd w:val="clear" w:color="auto" w:fill="FFFFFF"/>
              </w:rPr>
              <w:t xml:space="preserve"> Между речью и игрой существует двусторонняя связь. С одной стороны, речь развивается и активизируется в игре, а с другой — сама игра развивается под влиянием развития речи. Играя, дети проявляют дружеские отношения друг к другу, а речь помогает проявить своё отношение, чувства, мысли, переживания к выполняемому действию. Для развития связной речи детей дошкольного возраста используют игры творческие, настольные дидактические,  словесные, сюжетно-ролевые, режиссёрские.  В процессе игровой деятельности развивается диалогическая речь, совершенствуется грамматический строй речи, обогащается словарь, развивают логику, всё это бесспорно способствует развитию связной речи </w:t>
            </w:r>
            <w:r w:rsidRPr="005C3016">
              <w:rPr>
                <w:rFonts w:ascii="Times New Roman" w:hAnsi="Times New Roman" w:cs="Times New Roman"/>
                <w:sz w:val="24"/>
                <w:szCs w:val="24"/>
              </w:rPr>
              <w:br/>
            </w:r>
            <w:r w:rsidRPr="005C3016">
              <w:rPr>
                <w:rFonts w:ascii="Times New Roman" w:hAnsi="Times New Roman" w:cs="Times New Roman"/>
                <w:sz w:val="24"/>
                <w:szCs w:val="24"/>
                <w:shd w:val="clear" w:color="auto" w:fill="FFFFFF"/>
              </w:rPr>
              <w:t>Огромный выбор дидактических игр  содержат в себе большие возможности в развитии речи дошкольников.  Они могут быть использованы как часть занятия и как самостоятельная деятельность. Через дидактические игры закрепляется умение сравнивать, классифицировать, обобщать, дети учатся составлять самостоятельные рассказы  о явлениях природы, о предметах, общественной жизни. Таким образом, дидактические игры пополняют активный и пассивный словарь, способствуют его активизации, развивают связную речь, умение правильно выражать свои мысли.</w:t>
            </w:r>
            <w:r w:rsidRPr="005C3016">
              <w:rPr>
                <w:sz w:val="24"/>
                <w:szCs w:val="24"/>
                <w:shd w:val="clear" w:color="auto" w:fill="FFFFFF"/>
              </w:rPr>
              <w:t xml:space="preserve"> </w:t>
            </w:r>
            <w:r w:rsidRPr="005C3016">
              <w:rPr>
                <w:sz w:val="24"/>
                <w:szCs w:val="24"/>
              </w:rPr>
              <w:br/>
            </w:r>
            <w:r w:rsidRPr="005C3016">
              <w:rPr>
                <w:rStyle w:val="c1"/>
                <w:rFonts w:ascii="Times New Roman" w:hAnsi="Times New Roman" w:cs="Times New Roman"/>
                <w:b/>
                <w:sz w:val="24"/>
                <w:szCs w:val="24"/>
                <w:shd w:val="clear" w:color="auto" w:fill="FFFFFF"/>
              </w:rPr>
              <w:t xml:space="preserve">Информационно-коммуникативные технологии в развитии связной речи дошкольников </w:t>
            </w:r>
            <w:r w:rsidRPr="005C3016">
              <w:rPr>
                <w:rStyle w:val="c1"/>
                <w:rFonts w:ascii="Times New Roman" w:eastAsiaTheme="majorEastAsia" w:hAnsi="Times New Roman" w:cs="Times New Roman"/>
                <w:color w:val="000000"/>
                <w:sz w:val="24"/>
                <w:szCs w:val="24"/>
                <w:shd w:val="clear" w:color="auto" w:fill="FFFFFF"/>
              </w:rPr>
              <w:t xml:space="preserve">Использование компьютерных игр по развитию речи (ИКТ)  позволяет сделать образовательную деятельность более привлекательной, интересной, содержательной. Применение компьютерных игр  мотивирует воспитанников наличием элементов занимательности и игры, что является сильнейшим средством повышения мотивации. Ребят привлекает новизна данных занятий. В группе создается обстановка реального общения, благодаря которой дети стремятся выразить эмоции </w:t>
            </w:r>
            <w:r w:rsidRPr="005C3016">
              <w:rPr>
                <w:rStyle w:val="c1"/>
                <w:rFonts w:ascii="Times New Roman" w:eastAsiaTheme="majorEastAsia" w:hAnsi="Times New Roman" w:cs="Times New Roman"/>
                <w:color w:val="000000"/>
                <w:sz w:val="24"/>
                <w:szCs w:val="24"/>
                <w:shd w:val="clear" w:color="auto" w:fill="FFFFFF"/>
              </w:rPr>
              <w:lastRenderedPageBreak/>
              <w:t>от увиденного материала своими словами. Они с желанием выполняют предложенные задания, проявляют стойкий интерес к новому. Благодаря организации занятий по развитию речи с  ИКТ у детей происходит: </w:t>
            </w:r>
          </w:p>
          <w:p w:rsidR="005C3016" w:rsidRPr="005C3016" w:rsidRDefault="005C3016" w:rsidP="005C3016">
            <w:pPr>
              <w:ind w:left="34"/>
              <w:jc w:val="both"/>
              <w:rPr>
                <w:rStyle w:val="c1"/>
                <w:rFonts w:ascii="Times New Roman" w:eastAsiaTheme="majorEastAsia" w:hAnsi="Times New Roman" w:cs="Times New Roman"/>
                <w:color w:val="000000"/>
                <w:sz w:val="24"/>
                <w:szCs w:val="24"/>
                <w:shd w:val="clear" w:color="auto" w:fill="FFFFFF"/>
              </w:rPr>
            </w:pPr>
            <w:r w:rsidRPr="005C3016">
              <w:rPr>
                <w:rStyle w:val="c3"/>
                <w:rFonts w:ascii="Times New Roman" w:eastAsiaTheme="majorEastAsia" w:hAnsi="Times New Roman" w:cs="Times New Roman"/>
                <w:color w:val="000000"/>
                <w:sz w:val="24"/>
                <w:szCs w:val="24"/>
                <w:shd w:val="clear" w:color="auto" w:fill="FFFFFF"/>
              </w:rPr>
              <w:t>−</w:t>
            </w:r>
            <w:r w:rsidRPr="005C3016">
              <w:rPr>
                <w:rStyle w:val="c1"/>
                <w:rFonts w:ascii="Times New Roman" w:eastAsiaTheme="majorEastAsia" w:hAnsi="Times New Roman" w:cs="Times New Roman"/>
                <w:color w:val="000000"/>
                <w:sz w:val="24"/>
                <w:szCs w:val="24"/>
                <w:shd w:val="clear" w:color="auto" w:fill="FFFFFF"/>
              </w:rPr>
              <w:t> стимулирование речевой активности; </w:t>
            </w:r>
          </w:p>
          <w:p w:rsidR="005C3016" w:rsidRPr="005C3016" w:rsidRDefault="005C3016" w:rsidP="005C3016">
            <w:pPr>
              <w:ind w:left="34"/>
              <w:jc w:val="both"/>
              <w:rPr>
                <w:rStyle w:val="c1"/>
                <w:rFonts w:ascii="Times New Roman" w:eastAsiaTheme="majorEastAsia" w:hAnsi="Times New Roman" w:cs="Times New Roman"/>
                <w:color w:val="000000"/>
                <w:sz w:val="24"/>
                <w:szCs w:val="24"/>
                <w:shd w:val="clear" w:color="auto" w:fill="FFFFFF"/>
              </w:rPr>
            </w:pPr>
            <w:r w:rsidRPr="005C3016">
              <w:rPr>
                <w:rStyle w:val="c3"/>
                <w:rFonts w:ascii="Times New Roman" w:eastAsiaTheme="majorEastAsia" w:hAnsi="Times New Roman" w:cs="Times New Roman"/>
                <w:color w:val="000000"/>
                <w:sz w:val="24"/>
                <w:szCs w:val="24"/>
                <w:shd w:val="clear" w:color="auto" w:fill="FFFFFF"/>
              </w:rPr>
              <w:t>−</w:t>
            </w:r>
            <w:r w:rsidRPr="005C3016">
              <w:rPr>
                <w:rStyle w:val="c1"/>
                <w:rFonts w:ascii="Times New Roman" w:eastAsiaTheme="majorEastAsia" w:hAnsi="Times New Roman" w:cs="Times New Roman"/>
                <w:color w:val="000000"/>
                <w:sz w:val="24"/>
                <w:szCs w:val="24"/>
                <w:shd w:val="clear" w:color="auto" w:fill="FFFFFF"/>
              </w:rPr>
              <w:t> увеличение речевой деятельности;</w:t>
            </w:r>
          </w:p>
          <w:p w:rsidR="005C3016" w:rsidRPr="005C3016" w:rsidRDefault="005C3016" w:rsidP="005C3016">
            <w:pPr>
              <w:ind w:left="34"/>
              <w:jc w:val="both"/>
              <w:rPr>
                <w:rStyle w:val="c1"/>
                <w:rFonts w:ascii="Times New Roman" w:eastAsiaTheme="majorEastAsia" w:hAnsi="Times New Roman" w:cs="Times New Roman"/>
                <w:color w:val="000000"/>
                <w:sz w:val="24"/>
                <w:szCs w:val="24"/>
                <w:shd w:val="clear" w:color="auto" w:fill="FFFFFF"/>
              </w:rPr>
            </w:pPr>
            <w:r w:rsidRPr="005C3016">
              <w:rPr>
                <w:rStyle w:val="c3"/>
                <w:rFonts w:ascii="Times New Roman" w:eastAsiaTheme="majorEastAsia" w:hAnsi="Times New Roman" w:cs="Times New Roman"/>
                <w:color w:val="000000"/>
                <w:sz w:val="24"/>
                <w:szCs w:val="24"/>
                <w:shd w:val="clear" w:color="auto" w:fill="FFFFFF"/>
              </w:rPr>
              <w:t>−</w:t>
            </w:r>
            <w:r w:rsidRPr="005C3016">
              <w:rPr>
                <w:rStyle w:val="c1"/>
                <w:rFonts w:ascii="Times New Roman" w:eastAsiaTheme="majorEastAsia" w:hAnsi="Times New Roman" w:cs="Times New Roman"/>
                <w:color w:val="000000"/>
                <w:sz w:val="24"/>
                <w:szCs w:val="24"/>
                <w:shd w:val="clear" w:color="auto" w:fill="FFFFFF"/>
              </w:rPr>
              <w:t xml:space="preserve"> появление с первых минут интереса к занятию и последующее его удержание до конца занятия. </w:t>
            </w:r>
          </w:p>
          <w:p w:rsidR="005C3016" w:rsidRPr="005C3016" w:rsidRDefault="005C3016" w:rsidP="005C3016">
            <w:pPr>
              <w:ind w:left="34"/>
              <w:jc w:val="both"/>
              <w:rPr>
                <w:rStyle w:val="c1"/>
                <w:rFonts w:ascii="Times New Roman" w:eastAsiaTheme="majorEastAsia" w:hAnsi="Times New Roman" w:cs="Times New Roman"/>
                <w:color w:val="000000"/>
                <w:sz w:val="24"/>
                <w:szCs w:val="24"/>
                <w:shd w:val="clear" w:color="auto" w:fill="FFFFFF"/>
              </w:rPr>
            </w:pPr>
            <w:r w:rsidRPr="005C3016">
              <w:rPr>
                <w:rStyle w:val="c1"/>
                <w:rFonts w:ascii="Times New Roman" w:eastAsiaTheme="majorEastAsia" w:hAnsi="Times New Roman" w:cs="Times New Roman"/>
                <w:color w:val="000000"/>
                <w:sz w:val="24"/>
                <w:szCs w:val="24"/>
                <w:shd w:val="clear" w:color="auto" w:fill="FFFFFF"/>
              </w:rPr>
              <w:t xml:space="preserve">    Речь в процессе ИКТ — это средство мыслительных операций, и при этом она формирует самостоятельную творческую деятельность ребенка. Благодаря информационно-коммуникативным средствам обучения происходит увеличение эффективности работы воспитателя по формированию грамматических навыков, способствуя эмоционально-мотивационному звену речевой деятельности детей дошкольного возраста.</w:t>
            </w:r>
          </w:p>
          <w:p w:rsidR="005C3016" w:rsidRPr="005C3016" w:rsidRDefault="005C3016" w:rsidP="005C3016">
            <w:pPr>
              <w:ind w:left="34"/>
              <w:jc w:val="both"/>
              <w:rPr>
                <w:rFonts w:ascii="Times New Roman" w:hAnsi="Times New Roman" w:cs="Times New Roman"/>
                <w:b/>
                <w:sz w:val="24"/>
                <w:szCs w:val="24"/>
                <w:shd w:val="clear" w:color="auto" w:fill="FFFFFF"/>
              </w:rPr>
            </w:pPr>
            <w:r w:rsidRPr="005C3016">
              <w:rPr>
                <w:rStyle w:val="c1"/>
                <w:rFonts w:ascii="Times New Roman" w:eastAsiaTheme="majorEastAsia" w:hAnsi="Times New Roman" w:cs="Times New Roman"/>
                <w:color w:val="000000"/>
                <w:sz w:val="24"/>
                <w:szCs w:val="24"/>
                <w:shd w:val="clear" w:color="auto" w:fill="FFFFFF"/>
              </w:rPr>
              <w:t xml:space="preserve">   Выше перечисленные технологии оказывают существенное влияние на развитие речи детей дошкольного возраста. Современные образовательные технологии могут помочь в формировании интеллектуально смелой, самостоятельной, оригинально мыслящей, творческой, умеющей принимать нестандартные решения личности.</w:t>
            </w:r>
          </w:p>
          <w:p w:rsidR="005C3016" w:rsidRPr="00F6677A" w:rsidRDefault="005C3016" w:rsidP="00544595">
            <w:pPr>
              <w:jc w:val="both"/>
              <w:rPr>
                <w:rFonts w:ascii="Times New Roman" w:hAnsi="Times New Roman" w:cs="Times New Roman"/>
                <w:sz w:val="24"/>
                <w:szCs w:val="24"/>
                <w:lang w:eastAsia="ru-RU"/>
              </w:rPr>
            </w:pPr>
          </w:p>
        </w:tc>
      </w:tr>
      <w:tr w:rsidR="005C3016" w:rsidRPr="00187B0C" w:rsidTr="00AA5C11">
        <w:trPr>
          <w:trHeight w:val="415"/>
        </w:trPr>
        <w:tc>
          <w:tcPr>
            <w:tcW w:w="4786" w:type="dxa"/>
            <w:gridSpan w:val="2"/>
            <w:tcBorders>
              <w:top w:val="single" w:sz="4" w:space="0" w:color="auto"/>
              <w:left w:val="single" w:sz="4" w:space="0" w:color="auto"/>
              <w:bottom w:val="single" w:sz="4" w:space="0" w:color="auto"/>
              <w:right w:val="single" w:sz="4" w:space="0" w:color="auto"/>
            </w:tcBorders>
            <w:hideMark/>
          </w:tcPr>
          <w:p w:rsidR="005C3016" w:rsidRPr="00C25195" w:rsidRDefault="00AB28EA" w:rsidP="00544595">
            <w:pPr>
              <w:jc w:val="both"/>
              <w:rPr>
                <w:rFonts w:ascii="Times New Roman" w:hAnsi="Times New Roman"/>
                <w:b/>
                <w:sz w:val="28"/>
                <w:szCs w:val="28"/>
                <w:u w:val="single"/>
              </w:rPr>
            </w:pPr>
            <w:r w:rsidRPr="00C25195">
              <w:rPr>
                <w:rFonts w:ascii="Times New Roman" w:hAnsi="Times New Roman"/>
                <w:b/>
                <w:sz w:val="28"/>
                <w:szCs w:val="28"/>
                <w:u w:val="single"/>
              </w:rPr>
              <w:lastRenderedPageBreak/>
              <w:t>Практический аспект:</w:t>
            </w:r>
          </w:p>
          <w:p w:rsidR="005C3016" w:rsidRPr="00C25195" w:rsidRDefault="005C3016" w:rsidP="005C3016">
            <w:pPr>
              <w:rPr>
                <w:rFonts w:ascii="Times New Roman" w:hAnsi="Times New Roman" w:cs="Times New Roman"/>
                <w:b/>
                <w:sz w:val="24"/>
                <w:szCs w:val="24"/>
              </w:rPr>
            </w:pPr>
            <w:r w:rsidRPr="00C25195">
              <w:rPr>
                <w:rFonts w:ascii="Times New Roman" w:hAnsi="Times New Roman" w:cs="Times New Roman"/>
                <w:b/>
                <w:sz w:val="24"/>
                <w:szCs w:val="24"/>
              </w:rPr>
              <w:t>«Развитие речи детей дошкольного возраста посредством ипользования технологии «Коллаж»</w:t>
            </w:r>
            <w:r w:rsidR="00926443" w:rsidRPr="00C25195">
              <w:rPr>
                <w:rFonts w:ascii="Times New Roman" w:hAnsi="Times New Roman" w:cs="Times New Roman"/>
                <w:b/>
                <w:sz w:val="24"/>
                <w:szCs w:val="24"/>
              </w:rPr>
              <w:t xml:space="preserve"> (Стрелкова А.С., МДОАУ № 60)</w:t>
            </w:r>
          </w:p>
          <w:p w:rsidR="005C3016" w:rsidRPr="00647406" w:rsidRDefault="005C3016" w:rsidP="005C3016">
            <w:pPr>
              <w:jc w:val="both"/>
              <w:rPr>
                <w:rFonts w:ascii="Times New Roman" w:eastAsia="Calibri" w:hAnsi="Times New Roman" w:cs="Times New Roman"/>
                <w:sz w:val="24"/>
                <w:szCs w:val="24"/>
              </w:rPr>
            </w:pPr>
          </w:p>
        </w:tc>
        <w:tc>
          <w:tcPr>
            <w:tcW w:w="4702" w:type="dxa"/>
            <w:gridSpan w:val="2"/>
            <w:tcBorders>
              <w:top w:val="single" w:sz="4" w:space="0" w:color="auto"/>
              <w:left w:val="single" w:sz="4" w:space="0" w:color="auto"/>
              <w:bottom w:val="single" w:sz="4" w:space="0" w:color="auto"/>
              <w:right w:val="single" w:sz="4" w:space="0" w:color="auto"/>
            </w:tcBorders>
            <w:hideMark/>
          </w:tcPr>
          <w:p w:rsidR="005C3016" w:rsidRDefault="005C3016" w:rsidP="005C3016">
            <w:pPr>
              <w:pStyle w:val="af"/>
              <w:rPr>
                <w:rFonts w:ascii="Times New Roman" w:eastAsia="Times New Roman" w:hAnsi="Times New Roman" w:cs="Times New Roman"/>
                <w:color w:val="211E1E"/>
                <w:sz w:val="24"/>
                <w:szCs w:val="24"/>
                <w:lang w:eastAsia="ru-RU"/>
              </w:rPr>
            </w:pPr>
            <w:r w:rsidRPr="006C6A7F">
              <w:rPr>
                <w:rFonts w:ascii="Times New Roman" w:eastAsia="Times New Roman" w:hAnsi="Times New Roman" w:cs="Times New Roman"/>
                <w:color w:val="211E1E"/>
                <w:sz w:val="24"/>
                <w:szCs w:val="24"/>
                <w:lang w:eastAsia="ru-RU"/>
              </w:rPr>
              <w:t xml:space="preserve">Главная задача при изготовлении коллажа - соединить все картинки, буквы, цифры между собой. </w:t>
            </w:r>
          </w:p>
          <w:p w:rsidR="005C3016" w:rsidRDefault="005C3016" w:rsidP="005C3016">
            <w:pPr>
              <w:pStyle w:val="af"/>
              <w:rPr>
                <w:rFonts w:ascii="Times New Roman" w:eastAsia="Times New Roman" w:hAnsi="Times New Roman" w:cs="Times New Roman"/>
                <w:color w:val="211E1E"/>
                <w:sz w:val="24"/>
                <w:szCs w:val="24"/>
                <w:lang w:eastAsia="ru-RU"/>
              </w:rPr>
            </w:pPr>
            <w:r>
              <w:rPr>
                <w:rFonts w:ascii="Times New Roman" w:eastAsia="Times New Roman" w:hAnsi="Times New Roman" w:cs="Times New Roman"/>
                <w:color w:val="211E1E"/>
                <w:sz w:val="24"/>
                <w:szCs w:val="24"/>
                <w:lang w:eastAsia="ru-RU"/>
              </w:rPr>
              <w:t xml:space="preserve">      </w:t>
            </w:r>
            <w:r w:rsidRPr="006C6A7F">
              <w:rPr>
                <w:rFonts w:ascii="Times New Roman" w:eastAsia="Times New Roman" w:hAnsi="Times New Roman" w:cs="Times New Roman"/>
                <w:color w:val="211E1E"/>
                <w:sz w:val="24"/>
                <w:szCs w:val="24"/>
                <w:lang w:eastAsia="ru-RU"/>
              </w:rPr>
              <w:t xml:space="preserve">При творческом подходе к созданию коллажа увеличивается объём зрительной информации, которую используют в дидактических речевых играх. </w:t>
            </w:r>
          </w:p>
          <w:p w:rsidR="005C3016" w:rsidRPr="006C6A7F" w:rsidRDefault="005C3016" w:rsidP="005C3016">
            <w:pPr>
              <w:pStyle w:val="af"/>
              <w:rPr>
                <w:rFonts w:ascii="Times New Roman" w:eastAsia="Times New Roman" w:hAnsi="Times New Roman" w:cs="Times New Roman"/>
                <w:color w:val="211E1E"/>
                <w:sz w:val="24"/>
                <w:szCs w:val="24"/>
                <w:lang w:eastAsia="ru-RU"/>
              </w:rPr>
            </w:pPr>
            <w:r>
              <w:rPr>
                <w:rFonts w:ascii="Times New Roman" w:eastAsia="Times New Roman" w:hAnsi="Times New Roman" w:cs="Times New Roman"/>
                <w:color w:val="211E1E"/>
                <w:sz w:val="24"/>
                <w:szCs w:val="24"/>
                <w:lang w:eastAsia="ru-RU"/>
              </w:rPr>
              <w:t xml:space="preserve">     </w:t>
            </w:r>
            <w:r w:rsidRPr="006C6A7F">
              <w:rPr>
                <w:rFonts w:ascii="Times New Roman" w:eastAsia="Times New Roman" w:hAnsi="Times New Roman" w:cs="Times New Roman"/>
                <w:color w:val="211E1E"/>
                <w:sz w:val="24"/>
                <w:szCs w:val="24"/>
                <w:lang w:eastAsia="ru-RU"/>
              </w:rPr>
              <w:t>Ребенок совершенствует умение связывать все картинки коллажа, составлять предложения, сюжеты, рассказы, сказки.</w:t>
            </w:r>
          </w:p>
          <w:p w:rsidR="005C3016" w:rsidRDefault="005C3016" w:rsidP="005C3016">
            <w:pPr>
              <w:pStyle w:val="af"/>
              <w:rPr>
                <w:rFonts w:ascii="Times New Roman" w:eastAsia="Times New Roman" w:hAnsi="Times New Roman" w:cs="Times New Roman"/>
                <w:color w:val="211E1E"/>
                <w:sz w:val="24"/>
                <w:szCs w:val="24"/>
                <w:lang w:eastAsia="ru-RU"/>
              </w:rPr>
            </w:pPr>
            <w:r>
              <w:rPr>
                <w:rFonts w:ascii="Times New Roman" w:eastAsia="Times New Roman" w:hAnsi="Times New Roman" w:cs="Times New Roman"/>
                <w:color w:val="211E1E"/>
                <w:sz w:val="24"/>
                <w:szCs w:val="24"/>
                <w:lang w:eastAsia="ru-RU"/>
              </w:rPr>
              <w:t xml:space="preserve">     </w:t>
            </w:r>
            <w:r w:rsidRPr="006C6A7F">
              <w:rPr>
                <w:rFonts w:ascii="Times New Roman" w:eastAsia="Times New Roman" w:hAnsi="Times New Roman" w:cs="Times New Roman"/>
                <w:color w:val="211E1E"/>
                <w:sz w:val="24"/>
                <w:szCs w:val="24"/>
                <w:lang w:eastAsia="ru-RU"/>
              </w:rPr>
              <w:t xml:space="preserve">Коллаж </w:t>
            </w:r>
            <w:r>
              <w:rPr>
                <w:rFonts w:ascii="Times New Roman" w:eastAsia="Times New Roman" w:hAnsi="Times New Roman" w:cs="Times New Roman"/>
                <w:color w:val="211E1E"/>
                <w:sz w:val="24"/>
                <w:szCs w:val="24"/>
                <w:lang w:eastAsia="ru-RU"/>
              </w:rPr>
              <w:t>можно использовать</w:t>
            </w:r>
            <w:r w:rsidRPr="006C6A7F">
              <w:rPr>
                <w:rFonts w:ascii="Times New Roman" w:eastAsia="Times New Roman" w:hAnsi="Times New Roman" w:cs="Times New Roman"/>
                <w:color w:val="211E1E"/>
                <w:sz w:val="24"/>
                <w:szCs w:val="24"/>
                <w:lang w:eastAsia="ru-RU"/>
              </w:rPr>
              <w:t xml:space="preserve"> в различных направлениях по развитию связной речи детей: автоматизации звуков, развитии грамматического строя речи, совершенствовании звукового и слогового анализа и синтеза, развитии памяти и мышления, голоса и интонации. </w:t>
            </w:r>
          </w:p>
          <w:p w:rsidR="005C3016" w:rsidRDefault="005C3016" w:rsidP="005C3016">
            <w:pPr>
              <w:pStyle w:val="af"/>
              <w:rPr>
                <w:rFonts w:ascii="Times New Roman" w:eastAsia="Times New Roman" w:hAnsi="Times New Roman" w:cs="Times New Roman"/>
                <w:color w:val="211E1E"/>
                <w:sz w:val="24"/>
                <w:szCs w:val="24"/>
                <w:lang w:eastAsia="ru-RU"/>
              </w:rPr>
            </w:pPr>
            <w:r w:rsidRPr="006C6A7F">
              <w:rPr>
                <w:rFonts w:ascii="Times New Roman" w:eastAsia="Times New Roman" w:hAnsi="Times New Roman" w:cs="Times New Roman"/>
                <w:color w:val="211E1E"/>
                <w:sz w:val="24"/>
                <w:szCs w:val="24"/>
                <w:lang w:eastAsia="ru-RU"/>
              </w:rPr>
              <w:t xml:space="preserve">Возможные варианты использования </w:t>
            </w:r>
            <w:r w:rsidRPr="006C6A7F">
              <w:rPr>
                <w:rFonts w:ascii="Times New Roman" w:eastAsia="Times New Roman" w:hAnsi="Times New Roman" w:cs="Times New Roman"/>
                <w:color w:val="211E1E"/>
                <w:sz w:val="24"/>
                <w:szCs w:val="24"/>
                <w:lang w:eastAsia="ru-RU"/>
              </w:rPr>
              <w:lastRenderedPageBreak/>
              <w:t>коллажа.</w:t>
            </w:r>
            <w:r w:rsidRPr="00B1618B">
              <w:rPr>
                <w:rFonts w:ascii="Times New Roman" w:eastAsia="Times New Roman" w:hAnsi="Times New Roman" w:cs="Times New Roman"/>
                <w:color w:val="211E1E"/>
                <w:sz w:val="24"/>
                <w:szCs w:val="24"/>
                <w:lang w:eastAsia="ru-RU"/>
              </w:rPr>
              <w:t xml:space="preserve"> </w:t>
            </w:r>
            <w:bookmarkStart w:id="0" w:name="_GoBack"/>
            <w:bookmarkEnd w:id="0"/>
          </w:p>
          <w:p w:rsidR="005C3016" w:rsidRPr="005753C1" w:rsidRDefault="005C3016" w:rsidP="005C3016">
            <w:pPr>
              <w:pStyle w:val="af"/>
              <w:rPr>
                <w:rFonts w:ascii="Times New Roman" w:eastAsia="Times New Roman" w:hAnsi="Times New Roman" w:cs="Times New Roman"/>
                <w:b/>
                <w:color w:val="211E1E"/>
                <w:sz w:val="24"/>
                <w:szCs w:val="24"/>
                <w:lang w:eastAsia="ru-RU"/>
              </w:rPr>
            </w:pPr>
            <w:r>
              <w:rPr>
                <w:rFonts w:ascii="Times New Roman" w:eastAsia="Times New Roman" w:hAnsi="Times New Roman" w:cs="Times New Roman"/>
                <w:color w:val="211E1E"/>
                <w:sz w:val="24"/>
                <w:szCs w:val="24"/>
                <w:lang w:eastAsia="ru-RU"/>
              </w:rPr>
              <w:t xml:space="preserve"> </w:t>
            </w:r>
            <w:r w:rsidRPr="005753C1">
              <w:rPr>
                <w:rFonts w:ascii="Times New Roman" w:eastAsia="Times New Roman" w:hAnsi="Times New Roman" w:cs="Times New Roman"/>
                <w:b/>
                <w:color w:val="211E1E"/>
                <w:sz w:val="24"/>
                <w:szCs w:val="24"/>
                <w:lang w:eastAsia="ru-RU"/>
              </w:rPr>
              <w:t>Игры со звуками в словах</w:t>
            </w:r>
          </w:p>
          <w:p w:rsidR="005C3016" w:rsidRPr="006C6A7F" w:rsidRDefault="005C3016" w:rsidP="005C3016">
            <w:pPr>
              <w:pStyle w:val="af"/>
              <w:rPr>
                <w:rFonts w:ascii="Times New Roman" w:eastAsia="Times New Roman" w:hAnsi="Times New Roman" w:cs="Times New Roman"/>
                <w:color w:val="211E1E"/>
                <w:sz w:val="24"/>
                <w:szCs w:val="24"/>
                <w:lang w:eastAsia="ru-RU"/>
              </w:rPr>
            </w:pPr>
            <w:r w:rsidRPr="006C6A7F">
              <w:rPr>
                <w:rFonts w:ascii="Times New Roman" w:eastAsia="Times New Roman" w:hAnsi="Times New Roman" w:cs="Times New Roman"/>
                <w:color w:val="211E1E"/>
                <w:sz w:val="24"/>
                <w:szCs w:val="24"/>
                <w:lang w:eastAsia="ru-RU"/>
              </w:rPr>
              <w:t>•</w:t>
            </w:r>
            <w:r w:rsidRPr="006C6A7F">
              <w:rPr>
                <w:rFonts w:ascii="Times New Roman" w:eastAsia="Times New Roman" w:hAnsi="Times New Roman" w:cs="Times New Roman"/>
                <w:color w:val="211E1E"/>
                <w:sz w:val="24"/>
                <w:szCs w:val="24"/>
                <w:lang w:eastAsia="ru-RU"/>
              </w:rPr>
              <w:tab/>
              <w:t xml:space="preserve"> назови слова, которые начинаются на заданный звук</w:t>
            </w:r>
          </w:p>
          <w:p w:rsidR="005C3016" w:rsidRPr="006C6A7F" w:rsidRDefault="005C3016" w:rsidP="005C3016">
            <w:pPr>
              <w:pStyle w:val="af"/>
              <w:rPr>
                <w:rFonts w:ascii="Times New Roman" w:eastAsia="Times New Roman" w:hAnsi="Times New Roman" w:cs="Times New Roman"/>
                <w:color w:val="211E1E"/>
                <w:sz w:val="24"/>
                <w:szCs w:val="24"/>
                <w:lang w:eastAsia="ru-RU"/>
              </w:rPr>
            </w:pPr>
            <w:r w:rsidRPr="006C6A7F">
              <w:rPr>
                <w:rFonts w:ascii="Times New Roman" w:eastAsia="Times New Roman" w:hAnsi="Times New Roman" w:cs="Times New Roman"/>
                <w:color w:val="211E1E"/>
                <w:sz w:val="24"/>
                <w:szCs w:val="24"/>
                <w:lang w:eastAsia="ru-RU"/>
              </w:rPr>
              <w:t>•</w:t>
            </w:r>
            <w:r w:rsidRPr="006C6A7F">
              <w:rPr>
                <w:rFonts w:ascii="Times New Roman" w:eastAsia="Times New Roman" w:hAnsi="Times New Roman" w:cs="Times New Roman"/>
                <w:color w:val="211E1E"/>
                <w:sz w:val="24"/>
                <w:szCs w:val="24"/>
                <w:lang w:eastAsia="ru-RU"/>
              </w:rPr>
              <w:tab/>
              <w:t xml:space="preserve"> найди заданный звук в середине, в конце</w:t>
            </w:r>
          </w:p>
          <w:p w:rsidR="005C3016" w:rsidRPr="006C6A7F" w:rsidRDefault="005C3016" w:rsidP="005C3016">
            <w:pPr>
              <w:pStyle w:val="af"/>
              <w:rPr>
                <w:rFonts w:ascii="Times New Roman" w:eastAsia="Times New Roman" w:hAnsi="Times New Roman" w:cs="Times New Roman"/>
                <w:color w:val="211E1E"/>
                <w:sz w:val="24"/>
                <w:szCs w:val="24"/>
                <w:lang w:eastAsia="ru-RU"/>
              </w:rPr>
            </w:pPr>
            <w:r w:rsidRPr="006C6A7F">
              <w:rPr>
                <w:rFonts w:ascii="Times New Roman" w:eastAsia="Times New Roman" w:hAnsi="Times New Roman" w:cs="Times New Roman"/>
                <w:color w:val="211E1E"/>
                <w:sz w:val="24"/>
                <w:szCs w:val="24"/>
                <w:lang w:eastAsia="ru-RU"/>
              </w:rPr>
              <w:t>•</w:t>
            </w:r>
            <w:r w:rsidRPr="006C6A7F">
              <w:rPr>
                <w:rFonts w:ascii="Times New Roman" w:eastAsia="Times New Roman" w:hAnsi="Times New Roman" w:cs="Times New Roman"/>
                <w:color w:val="211E1E"/>
                <w:sz w:val="24"/>
                <w:szCs w:val="24"/>
                <w:lang w:eastAsia="ru-RU"/>
              </w:rPr>
              <w:tab/>
              <w:t xml:space="preserve"> найди самое короткое слово</w:t>
            </w:r>
          </w:p>
          <w:p w:rsidR="005C3016" w:rsidRPr="006C6A7F" w:rsidRDefault="005C3016" w:rsidP="005C3016">
            <w:pPr>
              <w:pStyle w:val="af"/>
              <w:rPr>
                <w:rFonts w:ascii="Times New Roman" w:eastAsia="Times New Roman" w:hAnsi="Times New Roman" w:cs="Times New Roman"/>
                <w:color w:val="211E1E"/>
                <w:sz w:val="24"/>
                <w:szCs w:val="24"/>
                <w:lang w:eastAsia="ru-RU"/>
              </w:rPr>
            </w:pPr>
            <w:r w:rsidRPr="006C6A7F">
              <w:rPr>
                <w:rFonts w:ascii="Times New Roman" w:eastAsia="Times New Roman" w:hAnsi="Times New Roman" w:cs="Times New Roman"/>
                <w:color w:val="211E1E"/>
                <w:sz w:val="24"/>
                <w:szCs w:val="24"/>
                <w:lang w:eastAsia="ru-RU"/>
              </w:rPr>
              <w:t>•</w:t>
            </w:r>
            <w:r w:rsidRPr="006C6A7F">
              <w:rPr>
                <w:rFonts w:ascii="Times New Roman" w:eastAsia="Times New Roman" w:hAnsi="Times New Roman" w:cs="Times New Roman"/>
                <w:color w:val="211E1E"/>
                <w:sz w:val="24"/>
                <w:szCs w:val="24"/>
                <w:lang w:eastAsia="ru-RU"/>
              </w:rPr>
              <w:tab/>
              <w:t xml:space="preserve"> найди самое длинное слово</w:t>
            </w:r>
          </w:p>
          <w:p w:rsidR="005C3016" w:rsidRPr="006C6A7F" w:rsidRDefault="005C3016" w:rsidP="005C3016">
            <w:pPr>
              <w:pStyle w:val="af"/>
              <w:rPr>
                <w:rFonts w:ascii="Times New Roman" w:eastAsia="Times New Roman" w:hAnsi="Times New Roman" w:cs="Times New Roman"/>
                <w:color w:val="211E1E"/>
                <w:sz w:val="24"/>
                <w:szCs w:val="24"/>
                <w:lang w:eastAsia="ru-RU"/>
              </w:rPr>
            </w:pPr>
            <w:r w:rsidRPr="006C6A7F">
              <w:rPr>
                <w:rFonts w:ascii="Times New Roman" w:eastAsia="Times New Roman" w:hAnsi="Times New Roman" w:cs="Times New Roman"/>
                <w:color w:val="211E1E"/>
                <w:sz w:val="24"/>
                <w:szCs w:val="24"/>
                <w:lang w:eastAsia="ru-RU"/>
              </w:rPr>
              <w:t>•</w:t>
            </w:r>
            <w:r w:rsidRPr="006C6A7F">
              <w:rPr>
                <w:rFonts w:ascii="Times New Roman" w:eastAsia="Times New Roman" w:hAnsi="Times New Roman" w:cs="Times New Roman"/>
                <w:color w:val="211E1E"/>
                <w:sz w:val="24"/>
                <w:szCs w:val="24"/>
                <w:lang w:eastAsia="ru-RU"/>
              </w:rPr>
              <w:tab/>
              <w:t xml:space="preserve"> назови слово и отхлопай его звуковой «рисунок», собери слово из рассыпанных звуков</w:t>
            </w:r>
          </w:p>
          <w:p w:rsidR="005C3016" w:rsidRDefault="005C3016" w:rsidP="005C3016">
            <w:pPr>
              <w:pStyle w:val="af"/>
              <w:rPr>
                <w:rFonts w:ascii="Times New Roman" w:eastAsia="Times New Roman" w:hAnsi="Times New Roman" w:cs="Times New Roman"/>
                <w:color w:val="211E1E"/>
                <w:sz w:val="24"/>
                <w:szCs w:val="24"/>
                <w:lang w:eastAsia="ru-RU"/>
              </w:rPr>
            </w:pPr>
            <w:r w:rsidRPr="006C6A7F">
              <w:rPr>
                <w:rFonts w:ascii="Times New Roman" w:eastAsia="Times New Roman" w:hAnsi="Times New Roman" w:cs="Times New Roman"/>
                <w:color w:val="211E1E"/>
                <w:sz w:val="24"/>
                <w:szCs w:val="24"/>
                <w:lang w:eastAsia="ru-RU"/>
              </w:rPr>
              <w:t>•</w:t>
            </w:r>
            <w:r w:rsidRPr="006C6A7F">
              <w:rPr>
                <w:rFonts w:ascii="Times New Roman" w:eastAsia="Times New Roman" w:hAnsi="Times New Roman" w:cs="Times New Roman"/>
                <w:color w:val="211E1E"/>
                <w:sz w:val="24"/>
                <w:szCs w:val="24"/>
                <w:lang w:eastAsia="ru-RU"/>
              </w:rPr>
              <w:tab/>
              <w:t>найди предметы, названия которых начинаются на согласный (гласный) звук</w:t>
            </w:r>
          </w:p>
          <w:p w:rsidR="005C3016" w:rsidRPr="005753C1" w:rsidRDefault="005C3016" w:rsidP="005C3016">
            <w:pPr>
              <w:pStyle w:val="af"/>
              <w:rPr>
                <w:rFonts w:ascii="Times New Roman" w:eastAsia="Times New Roman" w:hAnsi="Times New Roman" w:cs="Times New Roman"/>
                <w:b/>
                <w:color w:val="211E1E"/>
                <w:sz w:val="24"/>
                <w:szCs w:val="24"/>
                <w:lang w:eastAsia="ru-RU"/>
              </w:rPr>
            </w:pPr>
            <w:r w:rsidRPr="005753C1">
              <w:rPr>
                <w:rFonts w:ascii="Times New Roman" w:eastAsia="Times New Roman" w:hAnsi="Times New Roman" w:cs="Times New Roman"/>
                <w:b/>
                <w:color w:val="211E1E"/>
                <w:sz w:val="24"/>
                <w:szCs w:val="24"/>
                <w:lang w:eastAsia="ru-RU"/>
              </w:rPr>
              <w:t xml:space="preserve">      Задания для разв</w:t>
            </w:r>
            <w:r>
              <w:rPr>
                <w:rFonts w:ascii="Times New Roman" w:eastAsia="Times New Roman" w:hAnsi="Times New Roman" w:cs="Times New Roman"/>
                <w:b/>
                <w:color w:val="211E1E"/>
                <w:sz w:val="24"/>
                <w:szCs w:val="24"/>
                <w:lang w:eastAsia="ru-RU"/>
              </w:rPr>
              <w:t xml:space="preserve">ития грамматического строя речи </w:t>
            </w:r>
          </w:p>
          <w:p w:rsidR="005C3016" w:rsidRPr="006C6A7F" w:rsidRDefault="005C3016" w:rsidP="005C3016">
            <w:pPr>
              <w:pStyle w:val="af"/>
              <w:rPr>
                <w:rFonts w:ascii="Times New Roman" w:eastAsia="Times New Roman" w:hAnsi="Times New Roman" w:cs="Times New Roman"/>
                <w:color w:val="211E1E"/>
                <w:sz w:val="24"/>
                <w:szCs w:val="24"/>
                <w:lang w:eastAsia="ru-RU"/>
              </w:rPr>
            </w:pPr>
            <w:r w:rsidRPr="006C6A7F">
              <w:rPr>
                <w:rFonts w:ascii="Times New Roman" w:eastAsia="Times New Roman" w:hAnsi="Times New Roman" w:cs="Times New Roman"/>
                <w:color w:val="211E1E"/>
                <w:sz w:val="24"/>
                <w:szCs w:val="24"/>
                <w:lang w:eastAsia="ru-RU"/>
              </w:rPr>
              <w:t>•</w:t>
            </w:r>
            <w:r w:rsidRPr="006C6A7F">
              <w:rPr>
                <w:rFonts w:ascii="Times New Roman" w:eastAsia="Times New Roman" w:hAnsi="Times New Roman" w:cs="Times New Roman"/>
                <w:color w:val="211E1E"/>
                <w:sz w:val="24"/>
                <w:szCs w:val="24"/>
                <w:lang w:eastAsia="ru-RU"/>
              </w:rPr>
              <w:tab/>
              <w:t xml:space="preserve"> назови только живые (неживые предметы)</w:t>
            </w:r>
          </w:p>
          <w:p w:rsidR="005C3016" w:rsidRPr="006C6A7F" w:rsidRDefault="005C3016" w:rsidP="005C3016">
            <w:pPr>
              <w:pStyle w:val="af"/>
              <w:rPr>
                <w:rFonts w:ascii="Times New Roman" w:eastAsia="Times New Roman" w:hAnsi="Times New Roman" w:cs="Times New Roman"/>
                <w:color w:val="211E1E"/>
                <w:sz w:val="24"/>
                <w:szCs w:val="24"/>
                <w:lang w:eastAsia="ru-RU"/>
              </w:rPr>
            </w:pPr>
            <w:r w:rsidRPr="006C6A7F">
              <w:rPr>
                <w:rFonts w:ascii="Times New Roman" w:eastAsia="Times New Roman" w:hAnsi="Times New Roman" w:cs="Times New Roman"/>
                <w:color w:val="211E1E"/>
                <w:sz w:val="24"/>
                <w:szCs w:val="24"/>
                <w:lang w:eastAsia="ru-RU"/>
              </w:rPr>
              <w:t>•</w:t>
            </w:r>
            <w:r w:rsidRPr="006C6A7F">
              <w:rPr>
                <w:rFonts w:ascii="Times New Roman" w:eastAsia="Times New Roman" w:hAnsi="Times New Roman" w:cs="Times New Roman"/>
                <w:color w:val="211E1E"/>
                <w:sz w:val="24"/>
                <w:szCs w:val="24"/>
                <w:lang w:eastAsia="ru-RU"/>
              </w:rPr>
              <w:tab/>
              <w:t xml:space="preserve"> найди слова, к которым подходит слово ОН (ОНА, ОНО)</w:t>
            </w:r>
          </w:p>
          <w:p w:rsidR="005C3016" w:rsidRPr="006C6A7F" w:rsidRDefault="005C3016" w:rsidP="005C3016">
            <w:pPr>
              <w:pStyle w:val="af"/>
              <w:rPr>
                <w:rFonts w:ascii="Times New Roman" w:eastAsia="Times New Roman" w:hAnsi="Times New Roman" w:cs="Times New Roman"/>
                <w:color w:val="211E1E"/>
                <w:sz w:val="24"/>
                <w:szCs w:val="24"/>
                <w:lang w:eastAsia="ru-RU"/>
              </w:rPr>
            </w:pPr>
            <w:r w:rsidRPr="006C6A7F">
              <w:rPr>
                <w:rFonts w:ascii="Times New Roman" w:eastAsia="Times New Roman" w:hAnsi="Times New Roman" w:cs="Times New Roman"/>
                <w:color w:val="211E1E"/>
                <w:sz w:val="24"/>
                <w:szCs w:val="24"/>
                <w:lang w:eastAsia="ru-RU"/>
              </w:rPr>
              <w:t>•</w:t>
            </w:r>
            <w:r w:rsidRPr="006C6A7F">
              <w:rPr>
                <w:rFonts w:ascii="Times New Roman" w:eastAsia="Times New Roman" w:hAnsi="Times New Roman" w:cs="Times New Roman"/>
                <w:color w:val="211E1E"/>
                <w:sz w:val="24"/>
                <w:szCs w:val="24"/>
                <w:lang w:eastAsia="ru-RU"/>
              </w:rPr>
              <w:tab/>
              <w:t xml:space="preserve"> назови слова - предметы, про которые можно сказать МОЙ, МОЯ.</w:t>
            </w:r>
          </w:p>
          <w:p w:rsidR="005C3016" w:rsidRPr="006C6A7F" w:rsidRDefault="005C3016" w:rsidP="005C3016">
            <w:pPr>
              <w:pStyle w:val="af"/>
              <w:rPr>
                <w:rFonts w:ascii="Times New Roman" w:eastAsia="Times New Roman" w:hAnsi="Times New Roman" w:cs="Times New Roman"/>
                <w:color w:val="211E1E"/>
                <w:sz w:val="24"/>
                <w:szCs w:val="24"/>
                <w:lang w:eastAsia="ru-RU"/>
              </w:rPr>
            </w:pPr>
            <w:r w:rsidRPr="006C6A7F">
              <w:rPr>
                <w:rFonts w:ascii="Times New Roman" w:eastAsia="Times New Roman" w:hAnsi="Times New Roman" w:cs="Times New Roman"/>
                <w:color w:val="211E1E"/>
                <w:sz w:val="24"/>
                <w:szCs w:val="24"/>
                <w:lang w:eastAsia="ru-RU"/>
              </w:rPr>
              <w:t>•</w:t>
            </w:r>
            <w:r w:rsidRPr="006C6A7F">
              <w:rPr>
                <w:rFonts w:ascii="Times New Roman" w:eastAsia="Times New Roman" w:hAnsi="Times New Roman" w:cs="Times New Roman"/>
                <w:color w:val="211E1E"/>
                <w:sz w:val="24"/>
                <w:szCs w:val="24"/>
                <w:lang w:eastAsia="ru-RU"/>
              </w:rPr>
              <w:tab/>
              <w:t xml:space="preserve">игра «Один - много». Измени слово так, чтобы вместо одного предмета появилось много </w:t>
            </w:r>
          </w:p>
          <w:p w:rsidR="005C3016" w:rsidRPr="006C6A7F" w:rsidRDefault="005C3016" w:rsidP="005C3016">
            <w:pPr>
              <w:pStyle w:val="af"/>
              <w:rPr>
                <w:rFonts w:ascii="Times New Roman" w:eastAsia="Times New Roman" w:hAnsi="Times New Roman" w:cs="Times New Roman"/>
                <w:color w:val="211E1E"/>
                <w:sz w:val="24"/>
                <w:szCs w:val="24"/>
                <w:lang w:eastAsia="ru-RU"/>
              </w:rPr>
            </w:pPr>
            <w:r w:rsidRPr="006C6A7F">
              <w:rPr>
                <w:rFonts w:ascii="Times New Roman" w:eastAsia="Times New Roman" w:hAnsi="Times New Roman" w:cs="Times New Roman"/>
                <w:color w:val="211E1E"/>
                <w:sz w:val="24"/>
                <w:szCs w:val="24"/>
                <w:lang w:eastAsia="ru-RU"/>
              </w:rPr>
              <w:t>•</w:t>
            </w:r>
            <w:r w:rsidRPr="006C6A7F">
              <w:rPr>
                <w:rFonts w:ascii="Times New Roman" w:eastAsia="Times New Roman" w:hAnsi="Times New Roman" w:cs="Times New Roman"/>
                <w:color w:val="211E1E"/>
                <w:sz w:val="24"/>
                <w:szCs w:val="24"/>
                <w:lang w:eastAsia="ru-RU"/>
              </w:rPr>
              <w:tab/>
              <w:t xml:space="preserve"> Законч</w:t>
            </w:r>
            <w:r>
              <w:rPr>
                <w:rFonts w:ascii="Times New Roman" w:eastAsia="Times New Roman" w:hAnsi="Times New Roman" w:cs="Times New Roman"/>
                <w:color w:val="211E1E"/>
                <w:sz w:val="24"/>
                <w:szCs w:val="24"/>
                <w:lang w:eastAsia="ru-RU"/>
              </w:rPr>
              <w:t xml:space="preserve">и предложение «Рад кому? чему?», </w:t>
            </w:r>
            <w:r w:rsidRPr="006C6A7F">
              <w:rPr>
                <w:rFonts w:ascii="Times New Roman" w:eastAsia="Times New Roman" w:hAnsi="Times New Roman" w:cs="Times New Roman"/>
                <w:color w:val="211E1E"/>
                <w:sz w:val="24"/>
                <w:szCs w:val="24"/>
                <w:lang w:eastAsia="ru-RU"/>
              </w:rPr>
              <w:t>«Иду к кому? Чему?»). Закрепление формы дательного падежа.</w:t>
            </w:r>
          </w:p>
          <w:p w:rsidR="005C3016" w:rsidRDefault="005C3016" w:rsidP="005C3016">
            <w:pPr>
              <w:pStyle w:val="af"/>
              <w:rPr>
                <w:rFonts w:ascii="Times New Roman" w:eastAsia="Times New Roman" w:hAnsi="Times New Roman" w:cs="Times New Roman"/>
                <w:color w:val="211E1E"/>
                <w:sz w:val="24"/>
                <w:szCs w:val="24"/>
                <w:lang w:eastAsia="ru-RU"/>
              </w:rPr>
            </w:pPr>
            <w:r w:rsidRPr="006C6A7F">
              <w:rPr>
                <w:rFonts w:ascii="Times New Roman" w:eastAsia="Times New Roman" w:hAnsi="Times New Roman" w:cs="Times New Roman"/>
                <w:color w:val="211E1E"/>
                <w:sz w:val="24"/>
                <w:szCs w:val="24"/>
                <w:lang w:eastAsia="ru-RU"/>
              </w:rPr>
              <w:t>•</w:t>
            </w:r>
            <w:r w:rsidRPr="006C6A7F">
              <w:rPr>
                <w:rFonts w:ascii="Times New Roman" w:eastAsia="Times New Roman" w:hAnsi="Times New Roman" w:cs="Times New Roman"/>
                <w:color w:val="211E1E"/>
                <w:sz w:val="24"/>
                <w:szCs w:val="24"/>
                <w:lang w:eastAsia="ru-RU"/>
              </w:rPr>
              <w:tab/>
              <w:t xml:space="preserve"> Закончи предложение «Вижу кого? Что?»</w:t>
            </w:r>
            <w:r>
              <w:rPr>
                <w:rFonts w:ascii="Times New Roman" w:eastAsia="Times New Roman" w:hAnsi="Times New Roman" w:cs="Times New Roman"/>
                <w:color w:val="211E1E"/>
                <w:sz w:val="24"/>
                <w:szCs w:val="24"/>
                <w:lang w:eastAsia="ru-RU"/>
              </w:rPr>
              <w:t>.</w:t>
            </w:r>
            <w:r w:rsidRPr="006C6A7F">
              <w:rPr>
                <w:rFonts w:ascii="Times New Roman" w:eastAsia="Times New Roman" w:hAnsi="Times New Roman" w:cs="Times New Roman"/>
                <w:color w:val="211E1E"/>
                <w:sz w:val="24"/>
                <w:szCs w:val="24"/>
                <w:lang w:eastAsia="ru-RU"/>
              </w:rPr>
              <w:t xml:space="preserve"> Закрепление формы винительного падежа.</w:t>
            </w:r>
          </w:p>
          <w:p w:rsidR="005C3016" w:rsidRPr="005753C1" w:rsidRDefault="005C3016" w:rsidP="005C3016">
            <w:pPr>
              <w:pStyle w:val="af"/>
              <w:rPr>
                <w:rFonts w:ascii="Times New Roman" w:eastAsia="Times New Roman" w:hAnsi="Times New Roman" w:cs="Times New Roman"/>
                <w:b/>
                <w:color w:val="211E1E"/>
                <w:sz w:val="24"/>
                <w:szCs w:val="24"/>
                <w:lang w:eastAsia="ru-RU"/>
              </w:rPr>
            </w:pPr>
            <w:r>
              <w:rPr>
                <w:rFonts w:ascii="Times New Roman" w:eastAsia="Times New Roman" w:hAnsi="Times New Roman" w:cs="Times New Roman"/>
                <w:color w:val="211E1E"/>
                <w:sz w:val="24"/>
                <w:szCs w:val="24"/>
                <w:lang w:eastAsia="ru-RU"/>
              </w:rPr>
              <w:t xml:space="preserve">      </w:t>
            </w:r>
            <w:r w:rsidRPr="005753C1">
              <w:rPr>
                <w:rFonts w:ascii="Times New Roman" w:eastAsia="Times New Roman" w:hAnsi="Times New Roman" w:cs="Times New Roman"/>
                <w:b/>
                <w:color w:val="211E1E"/>
                <w:sz w:val="24"/>
                <w:szCs w:val="24"/>
                <w:lang w:eastAsia="ru-RU"/>
              </w:rPr>
              <w:t>Задания для развития памяти и мышления</w:t>
            </w:r>
          </w:p>
          <w:p w:rsidR="005C3016" w:rsidRPr="006C6A7F" w:rsidRDefault="005C3016" w:rsidP="005C3016">
            <w:pPr>
              <w:pStyle w:val="af"/>
              <w:rPr>
                <w:rFonts w:ascii="Times New Roman" w:eastAsia="Times New Roman" w:hAnsi="Times New Roman" w:cs="Times New Roman"/>
                <w:color w:val="211E1E"/>
                <w:sz w:val="24"/>
                <w:szCs w:val="24"/>
                <w:lang w:eastAsia="ru-RU"/>
              </w:rPr>
            </w:pPr>
            <w:r w:rsidRPr="006C6A7F">
              <w:rPr>
                <w:rFonts w:ascii="Times New Roman" w:eastAsia="Times New Roman" w:hAnsi="Times New Roman" w:cs="Times New Roman"/>
                <w:color w:val="211E1E"/>
                <w:sz w:val="24"/>
                <w:szCs w:val="24"/>
                <w:lang w:eastAsia="ru-RU"/>
              </w:rPr>
              <w:t>•</w:t>
            </w:r>
            <w:r w:rsidRPr="006C6A7F">
              <w:rPr>
                <w:rFonts w:ascii="Times New Roman" w:eastAsia="Times New Roman" w:hAnsi="Times New Roman" w:cs="Times New Roman"/>
                <w:color w:val="211E1E"/>
                <w:sz w:val="24"/>
                <w:szCs w:val="24"/>
                <w:lang w:eastAsia="ru-RU"/>
              </w:rPr>
              <w:tab/>
              <w:t xml:space="preserve"> назови животных, растения и т.д.</w:t>
            </w:r>
          </w:p>
          <w:p w:rsidR="005C3016" w:rsidRPr="006C6A7F" w:rsidRDefault="005C3016" w:rsidP="005C3016">
            <w:pPr>
              <w:pStyle w:val="af"/>
              <w:rPr>
                <w:rFonts w:ascii="Times New Roman" w:eastAsia="Times New Roman" w:hAnsi="Times New Roman" w:cs="Times New Roman"/>
                <w:color w:val="211E1E"/>
                <w:sz w:val="24"/>
                <w:szCs w:val="24"/>
                <w:lang w:eastAsia="ru-RU"/>
              </w:rPr>
            </w:pPr>
            <w:r w:rsidRPr="006C6A7F">
              <w:rPr>
                <w:rFonts w:ascii="Times New Roman" w:eastAsia="Times New Roman" w:hAnsi="Times New Roman" w:cs="Times New Roman"/>
                <w:color w:val="211E1E"/>
                <w:sz w:val="24"/>
                <w:szCs w:val="24"/>
                <w:lang w:eastAsia="ru-RU"/>
              </w:rPr>
              <w:t>•</w:t>
            </w:r>
            <w:r w:rsidRPr="006C6A7F">
              <w:rPr>
                <w:rFonts w:ascii="Times New Roman" w:eastAsia="Times New Roman" w:hAnsi="Times New Roman" w:cs="Times New Roman"/>
                <w:color w:val="211E1E"/>
                <w:sz w:val="24"/>
                <w:szCs w:val="24"/>
                <w:lang w:eastAsia="ru-RU"/>
              </w:rPr>
              <w:tab/>
              <w:t xml:space="preserve"> назови предметы, которые могут быть в лесу, в городе, дома и т.д.</w:t>
            </w:r>
          </w:p>
          <w:p w:rsidR="005C3016" w:rsidRPr="006C6A7F" w:rsidRDefault="005C3016" w:rsidP="005C3016">
            <w:pPr>
              <w:pStyle w:val="af"/>
              <w:rPr>
                <w:rFonts w:ascii="Times New Roman" w:eastAsia="Times New Roman" w:hAnsi="Times New Roman" w:cs="Times New Roman"/>
                <w:color w:val="211E1E"/>
                <w:sz w:val="24"/>
                <w:szCs w:val="24"/>
                <w:lang w:eastAsia="ru-RU"/>
              </w:rPr>
            </w:pPr>
            <w:r w:rsidRPr="006C6A7F">
              <w:rPr>
                <w:rFonts w:ascii="Times New Roman" w:eastAsia="Times New Roman" w:hAnsi="Times New Roman" w:cs="Times New Roman"/>
                <w:color w:val="211E1E"/>
                <w:sz w:val="24"/>
                <w:szCs w:val="24"/>
                <w:lang w:eastAsia="ru-RU"/>
              </w:rPr>
              <w:t>•</w:t>
            </w:r>
            <w:r w:rsidRPr="006C6A7F">
              <w:rPr>
                <w:rFonts w:ascii="Times New Roman" w:eastAsia="Times New Roman" w:hAnsi="Times New Roman" w:cs="Times New Roman"/>
                <w:color w:val="211E1E"/>
                <w:sz w:val="24"/>
                <w:szCs w:val="24"/>
                <w:lang w:eastAsia="ru-RU"/>
              </w:rPr>
              <w:tab/>
              <w:t xml:space="preserve"> назови все слова, кроме животных и т.д.</w:t>
            </w:r>
          </w:p>
          <w:p w:rsidR="005C3016" w:rsidRDefault="005C3016" w:rsidP="005C3016">
            <w:pPr>
              <w:pStyle w:val="af"/>
              <w:rPr>
                <w:rFonts w:ascii="Times New Roman" w:eastAsia="Times New Roman" w:hAnsi="Times New Roman" w:cs="Times New Roman"/>
                <w:color w:val="211E1E"/>
                <w:sz w:val="24"/>
                <w:szCs w:val="24"/>
                <w:lang w:eastAsia="ru-RU"/>
              </w:rPr>
            </w:pPr>
            <w:r w:rsidRPr="006C6A7F">
              <w:rPr>
                <w:rFonts w:ascii="Times New Roman" w:eastAsia="Times New Roman" w:hAnsi="Times New Roman" w:cs="Times New Roman"/>
                <w:color w:val="211E1E"/>
                <w:sz w:val="24"/>
                <w:szCs w:val="24"/>
                <w:lang w:eastAsia="ru-RU"/>
              </w:rPr>
              <w:t>•</w:t>
            </w:r>
            <w:r w:rsidRPr="006C6A7F">
              <w:rPr>
                <w:rFonts w:ascii="Times New Roman" w:eastAsia="Times New Roman" w:hAnsi="Times New Roman" w:cs="Times New Roman"/>
                <w:color w:val="211E1E"/>
                <w:sz w:val="24"/>
                <w:szCs w:val="24"/>
                <w:lang w:eastAsia="ru-RU"/>
              </w:rPr>
              <w:tab/>
              <w:t xml:space="preserve"> назови новые (знакомые) для тебя слова</w:t>
            </w:r>
          </w:p>
          <w:p w:rsidR="005C3016" w:rsidRPr="005753C1" w:rsidRDefault="005C3016" w:rsidP="005C3016">
            <w:pPr>
              <w:pStyle w:val="af"/>
              <w:rPr>
                <w:rFonts w:ascii="Times New Roman" w:eastAsia="Times New Roman" w:hAnsi="Times New Roman" w:cs="Times New Roman"/>
                <w:b/>
                <w:color w:val="211E1E"/>
                <w:sz w:val="24"/>
                <w:szCs w:val="24"/>
                <w:lang w:eastAsia="ru-RU"/>
              </w:rPr>
            </w:pPr>
            <w:r>
              <w:rPr>
                <w:rFonts w:ascii="Times New Roman" w:eastAsia="Times New Roman" w:hAnsi="Times New Roman" w:cs="Times New Roman"/>
                <w:color w:val="211E1E"/>
                <w:sz w:val="24"/>
                <w:szCs w:val="24"/>
                <w:lang w:eastAsia="ru-RU"/>
              </w:rPr>
              <w:t xml:space="preserve">     </w:t>
            </w:r>
            <w:r w:rsidRPr="005753C1">
              <w:rPr>
                <w:rFonts w:ascii="Times New Roman" w:eastAsia="Times New Roman" w:hAnsi="Times New Roman" w:cs="Times New Roman"/>
                <w:b/>
                <w:color w:val="211E1E"/>
                <w:sz w:val="24"/>
                <w:szCs w:val="24"/>
                <w:lang w:eastAsia="ru-RU"/>
              </w:rPr>
              <w:t>Задания для развития голоса, интонации</w:t>
            </w:r>
          </w:p>
          <w:p w:rsidR="005C3016" w:rsidRPr="006C6A7F" w:rsidRDefault="005C3016" w:rsidP="005C3016">
            <w:pPr>
              <w:pStyle w:val="af"/>
              <w:rPr>
                <w:rFonts w:ascii="Times New Roman" w:eastAsia="Times New Roman" w:hAnsi="Times New Roman" w:cs="Times New Roman"/>
                <w:color w:val="211E1E"/>
                <w:sz w:val="24"/>
                <w:szCs w:val="24"/>
                <w:lang w:eastAsia="ru-RU"/>
              </w:rPr>
            </w:pPr>
            <w:r w:rsidRPr="006C6A7F">
              <w:rPr>
                <w:rFonts w:ascii="Times New Roman" w:eastAsia="Times New Roman" w:hAnsi="Times New Roman" w:cs="Times New Roman"/>
                <w:color w:val="211E1E"/>
                <w:sz w:val="24"/>
                <w:szCs w:val="24"/>
                <w:lang w:eastAsia="ru-RU"/>
              </w:rPr>
              <w:t>•</w:t>
            </w:r>
            <w:r w:rsidRPr="006C6A7F">
              <w:rPr>
                <w:rFonts w:ascii="Times New Roman" w:eastAsia="Times New Roman" w:hAnsi="Times New Roman" w:cs="Times New Roman"/>
                <w:color w:val="211E1E"/>
                <w:sz w:val="24"/>
                <w:szCs w:val="24"/>
                <w:lang w:eastAsia="ru-RU"/>
              </w:rPr>
              <w:tab/>
              <w:t xml:space="preserve"> произнеси слова тихо</w:t>
            </w:r>
          </w:p>
          <w:p w:rsidR="005C3016" w:rsidRPr="006C6A7F" w:rsidRDefault="005C3016" w:rsidP="005C3016">
            <w:pPr>
              <w:pStyle w:val="af"/>
              <w:rPr>
                <w:rFonts w:ascii="Times New Roman" w:eastAsia="Times New Roman" w:hAnsi="Times New Roman" w:cs="Times New Roman"/>
                <w:color w:val="211E1E"/>
                <w:sz w:val="24"/>
                <w:szCs w:val="24"/>
                <w:lang w:eastAsia="ru-RU"/>
              </w:rPr>
            </w:pPr>
            <w:r w:rsidRPr="006C6A7F">
              <w:rPr>
                <w:rFonts w:ascii="Times New Roman" w:eastAsia="Times New Roman" w:hAnsi="Times New Roman" w:cs="Times New Roman"/>
                <w:color w:val="211E1E"/>
                <w:sz w:val="24"/>
                <w:szCs w:val="24"/>
                <w:lang w:eastAsia="ru-RU"/>
              </w:rPr>
              <w:t>•</w:t>
            </w:r>
            <w:r w:rsidRPr="006C6A7F">
              <w:rPr>
                <w:rFonts w:ascii="Times New Roman" w:eastAsia="Times New Roman" w:hAnsi="Times New Roman" w:cs="Times New Roman"/>
                <w:color w:val="211E1E"/>
                <w:sz w:val="24"/>
                <w:szCs w:val="24"/>
                <w:lang w:eastAsia="ru-RU"/>
              </w:rPr>
              <w:tab/>
              <w:t xml:space="preserve"> произнеси слова громко</w:t>
            </w:r>
          </w:p>
          <w:p w:rsidR="005C3016" w:rsidRDefault="005C3016" w:rsidP="005C3016">
            <w:pPr>
              <w:pStyle w:val="af"/>
              <w:rPr>
                <w:rFonts w:ascii="Times New Roman" w:eastAsia="Times New Roman" w:hAnsi="Times New Roman" w:cs="Times New Roman"/>
                <w:color w:val="211E1E"/>
                <w:sz w:val="24"/>
                <w:szCs w:val="24"/>
                <w:lang w:eastAsia="ru-RU"/>
              </w:rPr>
            </w:pPr>
            <w:r w:rsidRPr="006C6A7F">
              <w:rPr>
                <w:rFonts w:ascii="Times New Roman" w:eastAsia="Times New Roman" w:hAnsi="Times New Roman" w:cs="Times New Roman"/>
                <w:color w:val="211E1E"/>
                <w:sz w:val="24"/>
                <w:szCs w:val="24"/>
                <w:lang w:eastAsia="ru-RU"/>
              </w:rPr>
              <w:t>•</w:t>
            </w:r>
            <w:r w:rsidRPr="006C6A7F">
              <w:rPr>
                <w:rFonts w:ascii="Times New Roman" w:eastAsia="Times New Roman" w:hAnsi="Times New Roman" w:cs="Times New Roman"/>
                <w:color w:val="211E1E"/>
                <w:sz w:val="24"/>
                <w:szCs w:val="24"/>
                <w:lang w:eastAsia="ru-RU"/>
              </w:rPr>
              <w:tab/>
              <w:t xml:space="preserve"> представь, что ты медведь (мышка, другие животные) и назови слова его голосом.</w:t>
            </w:r>
          </w:p>
          <w:p w:rsidR="005C3016" w:rsidRPr="005753C1" w:rsidRDefault="005C3016" w:rsidP="005C3016">
            <w:pPr>
              <w:pStyle w:val="af"/>
              <w:rPr>
                <w:rFonts w:ascii="Times New Roman" w:eastAsia="Times New Roman" w:hAnsi="Times New Roman" w:cs="Times New Roman"/>
                <w:b/>
                <w:color w:val="211E1E"/>
                <w:sz w:val="24"/>
                <w:szCs w:val="24"/>
                <w:lang w:eastAsia="ru-RU"/>
              </w:rPr>
            </w:pPr>
            <w:r w:rsidRPr="005753C1">
              <w:rPr>
                <w:rFonts w:ascii="Times New Roman" w:eastAsia="Times New Roman" w:hAnsi="Times New Roman" w:cs="Times New Roman"/>
                <w:b/>
                <w:color w:val="211E1E"/>
                <w:sz w:val="24"/>
                <w:szCs w:val="24"/>
                <w:lang w:eastAsia="ru-RU"/>
              </w:rPr>
              <w:t xml:space="preserve">       </w:t>
            </w:r>
            <w:r>
              <w:rPr>
                <w:rFonts w:ascii="Times New Roman" w:eastAsia="Times New Roman" w:hAnsi="Times New Roman" w:cs="Times New Roman"/>
                <w:b/>
                <w:color w:val="211E1E"/>
                <w:sz w:val="24"/>
                <w:szCs w:val="24"/>
                <w:lang w:eastAsia="ru-RU"/>
              </w:rPr>
              <w:t xml:space="preserve">Задания для </w:t>
            </w:r>
            <w:r w:rsidRPr="005753C1">
              <w:rPr>
                <w:rFonts w:ascii="Times New Roman" w:eastAsia="Times New Roman" w:hAnsi="Times New Roman" w:cs="Times New Roman"/>
                <w:b/>
                <w:color w:val="211E1E"/>
                <w:sz w:val="24"/>
                <w:szCs w:val="24"/>
                <w:lang w:eastAsia="ru-RU"/>
              </w:rPr>
              <w:t xml:space="preserve"> развития связной речи</w:t>
            </w:r>
          </w:p>
          <w:p w:rsidR="005C3016" w:rsidRPr="006C6A7F" w:rsidRDefault="005C3016" w:rsidP="005C3016">
            <w:pPr>
              <w:pStyle w:val="af"/>
              <w:rPr>
                <w:rFonts w:ascii="Times New Roman" w:eastAsia="Times New Roman" w:hAnsi="Times New Roman" w:cs="Times New Roman"/>
                <w:color w:val="211E1E"/>
                <w:sz w:val="24"/>
                <w:szCs w:val="24"/>
                <w:lang w:eastAsia="ru-RU"/>
              </w:rPr>
            </w:pPr>
            <w:r w:rsidRPr="006C6A7F">
              <w:rPr>
                <w:rFonts w:ascii="Times New Roman" w:eastAsia="Times New Roman" w:hAnsi="Times New Roman" w:cs="Times New Roman"/>
                <w:color w:val="211E1E"/>
                <w:sz w:val="24"/>
                <w:szCs w:val="24"/>
                <w:lang w:eastAsia="ru-RU"/>
              </w:rPr>
              <w:t>•</w:t>
            </w:r>
            <w:r w:rsidRPr="006C6A7F">
              <w:rPr>
                <w:rFonts w:ascii="Times New Roman" w:eastAsia="Times New Roman" w:hAnsi="Times New Roman" w:cs="Times New Roman"/>
                <w:color w:val="211E1E"/>
                <w:sz w:val="24"/>
                <w:szCs w:val="24"/>
                <w:lang w:eastAsia="ru-RU"/>
              </w:rPr>
              <w:tab/>
              <w:t xml:space="preserve"> составь предложения по картинкам</w:t>
            </w:r>
          </w:p>
          <w:p w:rsidR="005C3016" w:rsidRPr="006C6A7F" w:rsidRDefault="005C3016" w:rsidP="005C3016">
            <w:pPr>
              <w:pStyle w:val="af"/>
              <w:rPr>
                <w:rFonts w:ascii="Times New Roman" w:eastAsia="Times New Roman" w:hAnsi="Times New Roman" w:cs="Times New Roman"/>
                <w:color w:val="211E1E"/>
                <w:sz w:val="24"/>
                <w:szCs w:val="24"/>
                <w:lang w:eastAsia="ru-RU"/>
              </w:rPr>
            </w:pPr>
            <w:r w:rsidRPr="006C6A7F">
              <w:rPr>
                <w:rFonts w:ascii="Times New Roman" w:eastAsia="Times New Roman" w:hAnsi="Times New Roman" w:cs="Times New Roman"/>
                <w:color w:val="211E1E"/>
                <w:sz w:val="24"/>
                <w:szCs w:val="24"/>
                <w:lang w:eastAsia="ru-RU"/>
              </w:rPr>
              <w:t>•</w:t>
            </w:r>
            <w:r w:rsidRPr="006C6A7F">
              <w:rPr>
                <w:rFonts w:ascii="Times New Roman" w:eastAsia="Times New Roman" w:hAnsi="Times New Roman" w:cs="Times New Roman"/>
                <w:color w:val="211E1E"/>
                <w:sz w:val="24"/>
                <w:szCs w:val="24"/>
                <w:lang w:eastAsia="ru-RU"/>
              </w:rPr>
              <w:tab/>
              <w:t xml:space="preserve"> составь рассказ по картинкам</w:t>
            </w:r>
          </w:p>
          <w:p w:rsidR="005C3016" w:rsidRDefault="005C3016" w:rsidP="005C3016">
            <w:pPr>
              <w:pStyle w:val="af"/>
              <w:rPr>
                <w:rFonts w:ascii="Times New Roman" w:eastAsia="Times New Roman" w:hAnsi="Times New Roman" w:cs="Times New Roman"/>
                <w:color w:val="211E1E"/>
                <w:sz w:val="24"/>
                <w:szCs w:val="24"/>
                <w:lang w:eastAsia="ru-RU"/>
              </w:rPr>
            </w:pPr>
            <w:r w:rsidRPr="006C6A7F">
              <w:rPr>
                <w:rFonts w:ascii="Times New Roman" w:eastAsia="Times New Roman" w:hAnsi="Times New Roman" w:cs="Times New Roman"/>
                <w:color w:val="211E1E"/>
                <w:sz w:val="24"/>
                <w:szCs w:val="24"/>
                <w:lang w:eastAsia="ru-RU"/>
              </w:rPr>
              <w:t>•</w:t>
            </w:r>
            <w:r w:rsidRPr="006C6A7F">
              <w:rPr>
                <w:rFonts w:ascii="Times New Roman" w:eastAsia="Times New Roman" w:hAnsi="Times New Roman" w:cs="Times New Roman"/>
                <w:color w:val="211E1E"/>
                <w:sz w:val="24"/>
                <w:szCs w:val="24"/>
                <w:lang w:eastAsia="ru-RU"/>
              </w:rPr>
              <w:tab/>
              <w:t xml:space="preserve"> составь сказку по картинкам</w:t>
            </w:r>
          </w:p>
          <w:p w:rsidR="005C3016" w:rsidRPr="006C6A7F" w:rsidRDefault="005C3016" w:rsidP="005C3016">
            <w:pPr>
              <w:pStyle w:val="af"/>
              <w:rPr>
                <w:rFonts w:ascii="Times New Roman" w:eastAsia="Times New Roman" w:hAnsi="Times New Roman" w:cs="Times New Roman"/>
                <w:color w:val="211E1E"/>
                <w:sz w:val="24"/>
                <w:szCs w:val="24"/>
                <w:lang w:eastAsia="ru-RU"/>
              </w:rPr>
            </w:pPr>
            <w:r>
              <w:rPr>
                <w:rFonts w:ascii="Times New Roman" w:eastAsia="Times New Roman" w:hAnsi="Times New Roman" w:cs="Times New Roman"/>
                <w:color w:val="211E1E"/>
                <w:sz w:val="24"/>
                <w:szCs w:val="24"/>
                <w:lang w:eastAsia="ru-RU"/>
              </w:rPr>
              <w:t xml:space="preserve">       </w:t>
            </w:r>
            <w:r w:rsidRPr="006C6A7F">
              <w:rPr>
                <w:rFonts w:ascii="Times New Roman" w:eastAsia="Times New Roman" w:hAnsi="Times New Roman" w:cs="Times New Roman"/>
                <w:color w:val="211E1E"/>
                <w:sz w:val="24"/>
                <w:szCs w:val="24"/>
                <w:lang w:eastAsia="ru-RU"/>
              </w:rPr>
              <w:t xml:space="preserve">Это только небольшой пример вопросов, вы легко сможете увеличить их </w:t>
            </w:r>
            <w:r w:rsidRPr="006C6A7F">
              <w:rPr>
                <w:rFonts w:ascii="Times New Roman" w:eastAsia="Times New Roman" w:hAnsi="Times New Roman" w:cs="Times New Roman"/>
                <w:color w:val="211E1E"/>
                <w:sz w:val="24"/>
                <w:szCs w:val="24"/>
                <w:lang w:eastAsia="ru-RU"/>
              </w:rPr>
              <w:lastRenderedPageBreak/>
              <w:t>количество в зависимости от поставленных вами задач.</w:t>
            </w:r>
          </w:p>
          <w:p w:rsidR="005C3016" w:rsidRPr="005C3016" w:rsidRDefault="005C3016" w:rsidP="005C3016">
            <w:pPr>
              <w:pStyle w:val="af"/>
              <w:rPr>
                <w:rFonts w:ascii="Times New Roman" w:eastAsia="Times New Roman" w:hAnsi="Times New Roman" w:cs="Times New Roman"/>
                <w:color w:val="211E1E"/>
                <w:sz w:val="24"/>
                <w:szCs w:val="24"/>
                <w:lang w:eastAsia="ru-RU"/>
              </w:rPr>
            </w:pPr>
            <w:r>
              <w:rPr>
                <w:rFonts w:ascii="Times New Roman" w:eastAsia="Times New Roman" w:hAnsi="Times New Roman" w:cs="Times New Roman"/>
                <w:color w:val="211E1E"/>
                <w:sz w:val="24"/>
                <w:szCs w:val="24"/>
                <w:lang w:eastAsia="ru-RU"/>
              </w:rPr>
              <w:t xml:space="preserve">       </w:t>
            </w:r>
            <w:r w:rsidRPr="006C6A7F">
              <w:rPr>
                <w:rFonts w:ascii="Times New Roman" w:eastAsia="Times New Roman" w:hAnsi="Times New Roman" w:cs="Times New Roman"/>
                <w:color w:val="211E1E"/>
                <w:sz w:val="24"/>
                <w:szCs w:val="24"/>
                <w:lang w:eastAsia="ru-RU"/>
              </w:rPr>
              <w:t>В заключении, хотелось бы посоветовать вам использование этой технологии в своей работе, т.к. убедилась на собственном опыте,</w:t>
            </w:r>
            <w:r>
              <w:rPr>
                <w:rFonts w:ascii="Times New Roman" w:eastAsia="Times New Roman" w:hAnsi="Times New Roman" w:cs="Times New Roman"/>
                <w:color w:val="211E1E"/>
                <w:sz w:val="24"/>
                <w:szCs w:val="24"/>
                <w:lang w:eastAsia="ru-RU"/>
              </w:rPr>
              <w:t xml:space="preserve"> что дети легче</w:t>
            </w:r>
            <w:r w:rsidRPr="006C6A7F">
              <w:rPr>
                <w:rFonts w:ascii="Times New Roman" w:eastAsia="Times New Roman" w:hAnsi="Times New Roman" w:cs="Times New Roman"/>
                <w:color w:val="211E1E"/>
                <w:sz w:val="24"/>
                <w:szCs w:val="24"/>
                <w:lang w:eastAsia="ru-RU"/>
              </w:rPr>
              <w:t xml:space="preserve"> усваивают предложенный им материал в разных видах деятельности: в развитии речи, в познавательном развитии, в театрализованной деятельности, в коммуникативном развитии.</w:t>
            </w:r>
          </w:p>
        </w:tc>
      </w:tr>
      <w:tr w:rsidR="005C3016" w:rsidRPr="00610621" w:rsidTr="00AA5C11">
        <w:trPr>
          <w:trHeight w:val="1974"/>
        </w:trPr>
        <w:tc>
          <w:tcPr>
            <w:tcW w:w="4786" w:type="dxa"/>
            <w:gridSpan w:val="2"/>
            <w:tcBorders>
              <w:top w:val="nil"/>
              <w:left w:val="single" w:sz="4" w:space="0" w:color="auto"/>
              <w:bottom w:val="nil"/>
              <w:right w:val="single" w:sz="4" w:space="0" w:color="auto"/>
            </w:tcBorders>
            <w:hideMark/>
          </w:tcPr>
          <w:p w:rsidR="00265903" w:rsidRPr="00C25195" w:rsidRDefault="00265903" w:rsidP="00265903">
            <w:pPr>
              <w:rPr>
                <w:rFonts w:ascii="Times New Roman" w:hAnsi="Times New Roman" w:cs="Times New Roman"/>
                <w:b/>
                <w:sz w:val="24"/>
                <w:szCs w:val="24"/>
              </w:rPr>
            </w:pPr>
            <w:r w:rsidRPr="00C25195">
              <w:rPr>
                <w:rFonts w:ascii="Times New Roman" w:hAnsi="Times New Roman" w:cs="Times New Roman"/>
                <w:b/>
                <w:sz w:val="24"/>
                <w:szCs w:val="24"/>
              </w:rPr>
              <w:lastRenderedPageBreak/>
              <w:t>«Синквейн в развитии речи детей дошкольного возраста»</w:t>
            </w:r>
          </w:p>
          <w:p w:rsidR="005C3016" w:rsidRPr="000D113D" w:rsidRDefault="00265903" w:rsidP="00265903">
            <w:pPr>
              <w:jc w:val="both"/>
              <w:rPr>
                <w:rFonts w:ascii="Times New Roman" w:hAnsi="Times New Roman" w:cs="Times New Roman"/>
                <w:sz w:val="24"/>
                <w:szCs w:val="24"/>
              </w:rPr>
            </w:pPr>
            <w:r w:rsidRPr="00C25195">
              <w:rPr>
                <w:rFonts w:ascii="Times New Roman" w:hAnsi="Times New Roman" w:cs="Times New Roman"/>
                <w:b/>
                <w:sz w:val="24"/>
                <w:szCs w:val="24"/>
              </w:rPr>
              <w:t>(воспитатель</w:t>
            </w:r>
            <w:r w:rsidR="005C3016" w:rsidRPr="00C25195">
              <w:rPr>
                <w:rFonts w:ascii="Times New Roman" w:hAnsi="Times New Roman" w:cs="Times New Roman"/>
                <w:b/>
                <w:sz w:val="24"/>
                <w:szCs w:val="24"/>
              </w:rPr>
              <w:t xml:space="preserve"> МДОАУ №</w:t>
            </w:r>
            <w:r w:rsidRPr="00C25195">
              <w:rPr>
                <w:rFonts w:ascii="Times New Roman" w:hAnsi="Times New Roman" w:cs="Times New Roman"/>
                <w:b/>
                <w:sz w:val="24"/>
                <w:szCs w:val="24"/>
              </w:rPr>
              <w:t xml:space="preserve"> 59 Вдовкина Е.В.</w:t>
            </w:r>
            <w:r w:rsidR="005C3016" w:rsidRPr="00C25195">
              <w:rPr>
                <w:rFonts w:ascii="Times New Roman" w:hAnsi="Times New Roman" w:cs="Times New Roman"/>
                <w:b/>
                <w:sz w:val="24"/>
                <w:szCs w:val="24"/>
              </w:rPr>
              <w:t>)</w:t>
            </w:r>
          </w:p>
          <w:p w:rsidR="005C3016" w:rsidRPr="000D113D" w:rsidRDefault="005C3016" w:rsidP="00544595">
            <w:pPr>
              <w:rPr>
                <w:rFonts w:ascii="Times New Roman" w:hAnsi="Times New Roman"/>
                <w:sz w:val="24"/>
                <w:szCs w:val="24"/>
              </w:rPr>
            </w:pPr>
          </w:p>
        </w:tc>
        <w:tc>
          <w:tcPr>
            <w:tcW w:w="4702" w:type="dxa"/>
            <w:gridSpan w:val="2"/>
            <w:tcBorders>
              <w:top w:val="nil"/>
              <w:left w:val="single" w:sz="4" w:space="0" w:color="auto"/>
              <w:bottom w:val="nil"/>
              <w:right w:val="single" w:sz="4" w:space="0" w:color="auto"/>
            </w:tcBorders>
            <w:hideMark/>
          </w:tcPr>
          <w:p w:rsidR="00265903" w:rsidRPr="00265903" w:rsidRDefault="00265903" w:rsidP="00265903">
            <w:pPr>
              <w:ind w:left="34"/>
              <w:jc w:val="both"/>
              <w:rPr>
                <w:rFonts w:ascii="Times New Roman" w:hAnsi="Times New Roman" w:cs="Times New Roman"/>
                <w:sz w:val="24"/>
                <w:szCs w:val="24"/>
              </w:rPr>
            </w:pPr>
            <w:r w:rsidRPr="00265903">
              <w:rPr>
                <w:rFonts w:ascii="Times New Roman" w:hAnsi="Times New Roman" w:cs="Times New Roman"/>
                <w:sz w:val="24"/>
                <w:szCs w:val="24"/>
              </w:rPr>
              <w:t xml:space="preserve">Одним из эффективных методов речевого развития ребенка, позволяющим быстро получить результат, является работа над созданием нерифмованного стихотворения, синквейна. </w:t>
            </w:r>
          </w:p>
          <w:p w:rsidR="00265903" w:rsidRPr="00265903" w:rsidRDefault="00EC59DD" w:rsidP="00265903">
            <w:pPr>
              <w:ind w:left="34"/>
              <w:jc w:val="both"/>
              <w:rPr>
                <w:rFonts w:ascii="Times New Roman" w:hAnsi="Times New Roman" w:cs="Times New Roman"/>
                <w:sz w:val="24"/>
                <w:szCs w:val="24"/>
              </w:rPr>
            </w:pPr>
            <w:r>
              <w:rPr>
                <w:rFonts w:ascii="Times New Roman" w:hAnsi="Times New Roman" w:cs="Times New Roman"/>
                <w:b/>
                <w:sz w:val="24"/>
                <w:szCs w:val="24"/>
              </w:rPr>
              <w:t xml:space="preserve"> </w:t>
            </w:r>
            <w:r w:rsidR="00265903" w:rsidRPr="00265903">
              <w:rPr>
                <w:rFonts w:ascii="Times New Roman" w:hAnsi="Times New Roman" w:cs="Times New Roman"/>
                <w:b/>
                <w:sz w:val="24"/>
                <w:szCs w:val="24"/>
              </w:rPr>
              <w:t xml:space="preserve"> Синквейн</w:t>
            </w:r>
            <w:r w:rsidR="00265903" w:rsidRPr="00265903">
              <w:rPr>
                <w:rFonts w:ascii="Times New Roman" w:hAnsi="Times New Roman" w:cs="Times New Roman"/>
                <w:sz w:val="24"/>
                <w:szCs w:val="24"/>
              </w:rPr>
              <w:t xml:space="preserve"> с французского языка переводится как «пять строк», пятистрочная строфа стихотворения которая  пишется по определенным правилам.</w:t>
            </w:r>
          </w:p>
          <w:p w:rsidR="00265903" w:rsidRPr="00265903" w:rsidRDefault="00265903" w:rsidP="00265903">
            <w:pPr>
              <w:ind w:left="34"/>
              <w:jc w:val="both"/>
              <w:rPr>
                <w:rFonts w:ascii="Times New Roman" w:hAnsi="Times New Roman" w:cs="Times New Roman"/>
                <w:sz w:val="24"/>
                <w:szCs w:val="24"/>
              </w:rPr>
            </w:pPr>
            <w:r w:rsidRPr="00265903">
              <w:rPr>
                <w:rFonts w:ascii="Times New Roman" w:hAnsi="Times New Roman" w:cs="Times New Roman"/>
                <w:sz w:val="24"/>
                <w:szCs w:val="24"/>
              </w:rPr>
              <w:t xml:space="preserve">    Традиционный (классический) синквейн как жанр поэзии, в начале XX века придумала американская поэтесса Аделаида Крэпси под влиянием популярной в то время японской поэзии, японские миниатюры хокку.</w:t>
            </w:r>
          </w:p>
          <w:p w:rsidR="00265903" w:rsidRPr="00265903" w:rsidRDefault="00265903" w:rsidP="00265903">
            <w:pPr>
              <w:ind w:left="34"/>
              <w:jc w:val="both"/>
              <w:rPr>
                <w:rFonts w:ascii="Times New Roman" w:hAnsi="Times New Roman" w:cs="Times New Roman"/>
                <w:sz w:val="24"/>
                <w:szCs w:val="24"/>
              </w:rPr>
            </w:pPr>
            <w:r w:rsidRPr="00265903">
              <w:rPr>
                <w:rFonts w:ascii="Times New Roman" w:hAnsi="Times New Roman" w:cs="Times New Roman"/>
                <w:sz w:val="24"/>
                <w:szCs w:val="24"/>
              </w:rPr>
              <w:t xml:space="preserve">    Дидактические синквейны и правила их составления  разработали уже намного позже. В педагогических и образовательных целях, как результативный метод развития речи, интеллектуальных и аналитических способностей, синквейн используется во многих странах мира, с конца 90-х годов и в России. </w:t>
            </w:r>
          </w:p>
          <w:p w:rsidR="00265903" w:rsidRPr="00265903" w:rsidRDefault="00265903" w:rsidP="00265903">
            <w:pPr>
              <w:ind w:left="34"/>
              <w:rPr>
                <w:rFonts w:ascii="Times New Roman" w:hAnsi="Times New Roman" w:cs="Times New Roman"/>
                <w:b/>
                <w:i/>
                <w:sz w:val="24"/>
                <w:szCs w:val="24"/>
              </w:rPr>
            </w:pPr>
            <w:r w:rsidRPr="00265903">
              <w:rPr>
                <w:rFonts w:ascii="Times New Roman" w:hAnsi="Times New Roman" w:cs="Times New Roman"/>
                <w:sz w:val="24"/>
                <w:szCs w:val="24"/>
              </w:rPr>
              <w:t xml:space="preserve"> </w:t>
            </w:r>
            <w:r w:rsidRPr="00265903">
              <w:rPr>
                <w:rFonts w:ascii="Times New Roman" w:hAnsi="Times New Roman" w:cs="Times New Roman"/>
                <w:b/>
                <w:i/>
                <w:sz w:val="24"/>
                <w:szCs w:val="24"/>
              </w:rPr>
              <w:t xml:space="preserve">При использовании дидактического  «синквейна»  решаются следующие задачи: </w:t>
            </w:r>
          </w:p>
          <w:p w:rsidR="00265903" w:rsidRPr="00265903" w:rsidRDefault="00265903" w:rsidP="00265903">
            <w:pPr>
              <w:pStyle w:val="ac"/>
              <w:numPr>
                <w:ilvl w:val="0"/>
                <w:numId w:val="2"/>
              </w:numPr>
              <w:ind w:left="34" w:hanging="284"/>
              <w:jc w:val="both"/>
              <w:rPr>
                <w:rFonts w:ascii="Times New Roman" w:hAnsi="Times New Roman" w:cs="Times New Roman"/>
                <w:sz w:val="24"/>
                <w:szCs w:val="24"/>
              </w:rPr>
            </w:pPr>
            <w:r w:rsidRPr="00265903">
              <w:rPr>
                <w:rFonts w:ascii="Times New Roman" w:hAnsi="Times New Roman" w:cs="Times New Roman"/>
                <w:sz w:val="24"/>
                <w:szCs w:val="24"/>
              </w:rPr>
              <w:t>Уточнение, расширение, активизация словаря, и развитие словотворчества</w:t>
            </w:r>
          </w:p>
          <w:p w:rsidR="00265903" w:rsidRPr="00265903" w:rsidRDefault="00265903" w:rsidP="00265903">
            <w:pPr>
              <w:pStyle w:val="ac"/>
              <w:numPr>
                <w:ilvl w:val="0"/>
                <w:numId w:val="2"/>
              </w:numPr>
              <w:ind w:left="34" w:hanging="284"/>
              <w:jc w:val="both"/>
              <w:rPr>
                <w:rFonts w:ascii="Times New Roman" w:hAnsi="Times New Roman" w:cs="Times New Roman"/>
                <w:sz w:val="24"/>
                <w:szCs w:val="24"/>
              </w:rPr>
            </w:pPr>
            <w:r w:rsidRPr="00265903">
              <w:rPr>
                <w:rFonts w:ascii="Times New Roman" w:hAnsi="Times New Roman" w:cs="Times New Roman"/>
                <w:sz w:val="24"/>
                <w:szCs w:val="24"/>
              </w:rPr>
              <w:t xml:space="preserve">Знакомство с понятиями: «слово, обозначающее предмет», «слово, обозначающее действие предмета», «слово, обозначающее признак предмета»; </w:t>
            </w:r>
          </w:p>
          <w:p w:rsidR="00265903" w:rsidRPr="00265903" w:rsidRDefault="00265903" w:rsidP="00265903">
            <w:pPr>
              <w:pStyle w:val="ac"/>
              <w:numPr>
                <w:ilvl w:val="0"/>
                <w:numId w:val="2"/>
              </w:numPr>
              <w:ind w:left="34" w:hanging="284"/>
              <w:jc w:val="both"/>
              <w:rPr>
                <w:rFonts w:ascii="Times New Roman" w:hAnsi="Times New Roman" w:cs="Times New Roman"/>
                <w:sz w:val="24"/>
                <w:szCs w:val="24"/>
              </w:rPr>
            </w:pPr>
            <w:r w:rsidRPr="00265903">
              <w:rPr>
                <w:rFonts w:ascii="Times New Roman" w:hAnsi="Times New Roman" w:cs="Times New Roman"/>
                <w:sz w:val="24"/>
                <w:szCs w:val="24"/>
              </w:rPr>
              <w:t xml:space="preserve">Дети учатся: подбирать к существительному прилагательные, подбирать к существительному глаголы; </w:t>
            </w:r>
          </w:p>
          <w:p w:rsidR="00265903" w:rsidRPr="00265903" w:rsidRDefault="00265903" w:rsidP="00265903">
            <w:pPr>
              <w:pStyle w:val="ac"/>
              <w:numPr>
                <w:ilvl w:val="0"/>
                <w:numId w:val="2"/>
              </w:numPr>
              <w:ind w:left="34" w:hanging="284"/>
              <w:jc w:val="both"/>
              <w:rPr>
                <w:rFonts w:ascii="Times New Roman" w:hAnsi="Times New Roman" w:cs="Times New Roman"/>
                <w:sz w:val="24"/>
                <w:szCs w:val="24"/>
              </w:rPr>
            </w:pPr>
            <w:r w:rsidRPr="00265903">
              <w:rPr>
                <w:rFonts w:ascii="Times New Roman" w:hAnsi="Times New Roman" w:cs="Times New Roman"/>
                <w:sz w:val="24"/>
                <w:szCs w:val="24"/>
              </w:rPr>
              <w:t xml:space="preserve">Дети знакомятся с понятием: предложение. Составляют предложения по предметной, сюжетной картине, используя схемы предложений; </w:t>
            </w:r>
          </w:p>
          <w:p w:rsidR="00265903" w:rsidRPr="00265903" w:rsidRDefault="00265903" w:rsidP="00265903">
            <w:pPr>
              <w:pStyle w:val="ac"/>
              <w:numPr>
                <w:ilvl w:val="0"/>
                <w:numId w:val="2"/>
              </w:numPr>
              <w:ind w:left="34" w:hanging="284"/>
              <w:jc w:val="both"/>
              <w:rPr>
                <w:rFonts w:ascii="Times New Roman" w:hAnsi="Times New Roman" w:cs="Times New Roman"/>
                <w:sz w:val="24"/>
                <w:szCs w:val="24"/>
              </w:rPr>
            </w:pPr>
            <w:r w:rsidRPr="00265903">
              <w:rPr>
                <w:rFonts w:ascii="Times New Roman" w:hAnsi="Times New Roman" w:cs="Times New Roman"/>
                <w:sz w:val="24"/>
                <w:szCs w:val="24"/>
              </w:rPr>
              <w:lastRenderedPageBreak/>
              <w:t xml:space="preserve">Дети выражают своё личное отношение к теме одной фразой; а так же используют знания пословиц, поговорок по заданной теме. </w:t>
            </w:r>
          </w:p>
          <w:p w:rsidR="00265903" w:rsidRPr="00265903" w:rsidRDefault="00265903" w:rsidP="00265903">
            <w:pPr>
              <w:pStyle w:val="ac"/>
              <w:numPr>
                <w:ilvl w:val="0"/>
                <w:numId w:val="2"/>
              </w:numPr>
              <w:ind w:left="34" w:hanging="284"/>
              <w:jc w:val="both"/>
              <w:rPr>
                <w:rFonts w:ascii="Times New Roman" w:hAnsi="Times New Roman" w:cs="Times New Roman"/>
                <w:sz w:val="24"/>
                <w:szCs w:val="24"/>
              </w:rPr>
            </w:pPr>
            <w:r w:rsidRPr="00265903">
              <w:rPr>
                <w:rFonts w:ascii="Times New Roman" w:hAnsi="Times New Roman" w:cs="Times New Roman"/>
                <w:sz w:val="24"/>
                <w:szCs w:val="24"/>
              </w:rPr>
              <w:t xml:space="preserve">Синквейн развивает языковое чутье, формируется фразовая речь, ассоциативное мышление. </w:t>
            </w:r>
          </w:p>
          <w:p w:rsidR="00265903" w:rsidRPr="00265903" w:rsidRDefault="00265903" w:rsidP="00265903">
            <w:pPr>
              <w:pStyle w:val="ac"/>
              <w:numPr>
                <w:ilvl w:val="0"/>
                <w:numId w:val="2"/>
              </w:numPr>
              <w:ind w:left="34" w:hanging="284"/>
              <w:jc w:val="both"/>
              <w:rPr>
                <w:rFonts w:ascii="Times New Roman" w:hAnsi="Times New Roman" w:cs="Times New Roman"/>
                <w:sz w:val="24"/>
                <w:szCs w:val="24"/>
              </w:rPr>
            </w:pPr>
            <w:r w:rsidRPr="00265903">
              <w:rPr>
                <w:rFonts w:ascii="Times New Roman" w:hAnsi="Times New Roman" w:cs="Times New Roman"/>
                <w:sz w:val="24"/>
                <w:szCs w:val="24"/>
              </w:rPr>
              <w:t xml:space="preserve">Синквейн помогает анализировать информацию, кратко излагать идеи, чувства и представления в нескольких словах. </w:t>
            </w:r>
          </w:p>
          <w:p w:rsidR="005C3016" w:rsidRPr="00265903" w:rsidRDefault="00265903" w:rsidP="00265903">
            <w:pPr>
              <w:ind w:left="34"/>
              <w:jc w:val="both"/>
              <w:rPr>
                <w:rFonts w:ascii="Times New Roman" w:hAnsi="Times New Roman" w:cs="Times New Roman"/>
                <w:sz w:val="24"/>
                <w:szCs w:val="24"/>
              </w:rPr>
            </w:pPr>
            <w:r w:rsidRPr="00265903">
              <w:rPr>
                <w:rFonts w:ascii="Times New Roman" w:hAnsi="Times New Roman" w:cs="Times New Roman"/>
                <w:sz w:val="24"/>
                <w:szCs w:val="24"/>
              </w:rPr>
              <w:t xml:space="preserve">    Синквейн  можно использовать  на занятиях по развитию речи с детьми старшего дошкольного возраста с нормой речевого развития,  а также с детьми с  речевыми нарушениями.  </w:t>
            </w:r>
          </w:p>
        </w:tc>
      </w:tr>
      <w:tr w:rsidR="005C3016" w:rsidRPr="00610621" w:rsidTr="005C3016">
        <w:trPr>
          <w:trHeight w:val="393"/>
        </w:trPr>
        <w:tc>
          <w:tcPr>
            <w:tcW w:w="4786" w:type="dxa"/>
            <w:gridSpan w:val="2"/>
            <w:tcBorders>
              <w:top w:val="single" w:sz="4" w:space="0" w:color="auto"/>
              <w:left w:val="single" w:sz="4" w:space="0" w:color="auto"/>
              <w:bottom w:val="single" w:sz="4" w:space="0" w:color="auto"/>
              <w:right w:val="single" w:sz="4" w:space="0" w:color="auto"/>
            </w:tcBorders>
            <w:hideMark/>
          </w:tcPr>
          <w:p w:rsidR="00AA5C11" w:rsidRPr="00C25195" w:rsidRDefault="00AA5C11" w:rsidP="00AA5C11">
            <w:pPr>
              <w:ind w:right="-1"/>
              <w:contextualSpacing/>
              <w:rPr>
                <w:rFonts w:ascii="Times New Roman" w:hAnsi="Times New Roman"/>
                <w:b/>
                <w:sz w:val="24"/>
                <w:szCs w:val="24"/>
                <w:shd w:val="clear" w:color="auto" w:fill="FFFFFF"/>
              </w:rPr>
            </w:pPr>
            <w:r w:rsidRPr="00AA5C11">
              <w:rPr>
                <w:rFonts w:ascii="Times New Roman" w:hAnsi="Times New Roman"/>
                <w:sz w:val="24"/>
                <w:szCs w:val="24"/>
                <w:shd w:val="clear" w:color="auto" w:fill="FFFFFF"/>
              </w:rPr>
              <w:lastRenderedPageBreak/>
              <w:t xml:space="preserve"> </w:t>
            </w:r>
            <w:r w:rsidRPr="00C25195">
              <w:rPr>
                <w:rFonts w:ascii="Times New Roman" w:hAnsi="Times New Roman"/>
                <w:b/>
                <w:sz w:val="24"/>
                <w:szCs w:val="24"/>
                <w:shd w:val="clear" w:color="auto" w:fill="FFFFFF"/>
              </w:rPr>
              <w:t>«</w:t>
            </w:r>
            <w:r w:rsidRPr="00C25195">
              <w:rPr>
                <w:rFonts w:ascii="Times New Roman" w:hAnsi="Times New Roman"/>
                <w:b/>
                <w:bCs/>
                <w:sz w:val="24"/>
                <w:szCs w:val="24"/>
                <w:shd w:val="clear" w:color="auto" w:fill="FFFFFF"/>
              </w:rPr>
              <w:t>Развитие связной речи детей дошкольного возраста, посредством использования СОТ</w:t>
            </w:r>
            <w:r w:rsidRPr="00C25195">
              <w:rPr>
                <w:rFonts w:ascii="Times New Roman" w:hAnsi="Times New Roman"/>
                <w:b/>
                <w:sz w:val="24"/>
                <w:szCs w:val="24"/>
                <w:shd w:val="clear" w:color="auto" w:fill="FFFFFF"/>
              </w:rPr>
              <w:t xml:space="preserve">» </w:t>
            </w:r>
          </w:p>
          <w:p w:rsidR="00AA5C11" w:rsidRPr="00C25195" w:rsidRDefault="00AA5C11" w:rsidP="00AA5C11">
            <w:pPr>
              <w:ind w:right="-1"/>
              <w:contextualSpacing/>
              <w:rPr>
                <w:rFonts w:ascii="Times New Roman" w:hAnsi="Times New Roman"/>
                <w:b/>
                <w:bCs/>
                <w:sz w:val="24"/>
                <w:szCs w:val="24"/>
                <w:shd w:val="clear" w:color="auto" w:fill="FFFFFF"/>
              </w:rPr>
            </w:pPr>
            <w:r w:rsidRPr="00C25195">
              <w:rPr>
                <w:rFonts w:ascii="Times New Roman" w:hAnsi="Times New Roman"/>
                <w:b/>
                <w:sz w:val="24"/>
                <w:szCs w:val="24"/>
                <w:shd w:val="clear" w:color="auto" w:fill="FFFFFF"/>
              </w:rPr>
              <w:t>(Дибирова С.Я., МДОАУ №98)</w:t>
            </w:r>
          </w:p>
          <w:p w:rsidR="005C3016" w:rsidRPr="000D113D" w:rsidRDefault="005C3016" w:rsidP="00544595">
            <w:pPr>
              <w:jc w:val="both"/>
              <w:rPr>
                <w:rFonts w:ascii="Times New Roman" w:hAnsi="Times New Roman"/>
                <w:sz w:val="24"/>
                <w:szCs w:val="24"/>
              </w:rPr>
            </w:pPr>
          </w:p>
        </w:tc>
        <w:tc>
          <w:tcPr>
            <w:tcW w:w="4702" w:type="dxa"/>
            <w:gridSpan w:val="2"/>
            <w:tcBorders>
              <w:top w:val="single" w:sz="4" w:space="0" w:color="auto"/>
              <w:left w:val="single" w:sz="4" w:space="0" w:color="auto"/>
              <w:bottom w:val="single" w:sz="4" w:space="0" w:color="auto"/>
              <w:right w:val="single" w:sz="4" w:space="0" w:color="auto"/>
            </w:tcBorders>
            <w:hideMark/>
          </w:tcPr>
          <w:p w:rsidR="00AA5C11" w:rsidRPr="00AA5C11" w:rsidRDefault="00AA5C11" w:rsidP="00AA5C11">
            <w:pPr>
              <w:autoSpaceDE w:val="0"/>
              <w:autoSpaceDN w:val="0"/>
              <w:adjustRightInd w:val="0"/>
              <w:ind w:firstLine="34"/>
              <w:contextualSpacing/>
              <w:jc w:val="both"/>
              <w:rPr>
                <w:rFonts w:ascii="Times New Roman" w:hAnsi="Times New Roman"/>
                <w:sz w:val="24"/>
                <w:szCs w:val="24"/>
              </w:rPr>
            </w:pPr>
            <w:r w:rsidRPr="00AA5C11">
              <w:rPr>
                <w:rFonts w:ascii="Times New Roman" w:hAnsi="Times New Roman"/>
                <w:sz w:val="24"/>
                <w:szCs w:val="24"/>
              </w:rPr>
              <w:t> Связная речь – высшая форма мыслительной деятельности, которая определяет уровень речевого и умственного развития ребёнка. Овладение связной устной речью – важнейшее условие успешной подготовки к обучению в школе. Связность речи – это связность мыслей, где отражается логика мышления ребёнка, его умение осмысливать воспринимаемое и выражать в связной речи.</w:t>
            </w:r>
          </w:p>
          <w:p w:rsidR="00AA5C11" w:rsidRPr="00AA5C11" w:rsidRDefault="00AA5C11" w:rsidP="00AA5C11">
            <w:pPr>
              <w:ind w:firstLine="34"/>
              <w:contextualSpacing/>
              <w:jc w:val="both"/>
              <w:rPr>
                <w:rFonts w:ascii="Times New Roman" w:eastAsia="Times New Roman" w:hAnsi="Times New Roman"/>
                <w:sz w:val="24"/>
                <w:szCs w:val="24"/>
              </w:rPr>
            </w:pPr>
            <w:r w:rsidRPr="00AA5C11">
              <w:rPr>
                <w:rFonts w:ascii="Times New Roman" w:eastAsia="Times New Roman" w:hAnsi="Times New Roman"/>
                <w:sz w:val="24"/>
                <w:szCs w:val="24"/>
              </w:rPr>
              <w:t xml:space="preserve">Таким образом, формирование связной речи – наиболее сложный раздел  обучения. Поэтому, наряду с общепринятыми приемами и принципами, вполне обосновано использовать оригинальные, творческие методики. </w:t>
            </w:r>
          </w:p>
          <w:p w:rsidR="00AA5C11" w:rsidRPr="00AA5C11" w:rsidRDefault="00AA5C11" w:rsidP="00AA5C11">
            <w:pPr>
              <w:ind w:firstLine="34"/>
              <w:contextualSpacing/>
              <w:jc w:val="both"/>
              <w:rPr>
                <w:rFonts w:ascii="Times New Roman" w:eastAsia="Times New Roman" w:hAnsi="Times New Roman"/>
                <w:sz w:val="24"/>
                <w:szCs w:val="24"/>
              </w:rPr>
            </w:pPr>
            <w:r w:rsidRPr="00AA5C11">
              <w:rPr>
                <w:rFonts w:ascii="Times New Roman" w:eastAsia="Times New Roman" w:hAnsi="Times New Roman"/>
                <w:sz w:val="24"/>
                <w:szCs w:val="24"/>
              </w:rPr>
              <w:t xml:space="preserve">Изучив теоретический материал, мы поставили перед собой </w:t>
            </w:r>
            <w:r w:rsidRPr="00AA5C11">
              <w:rPr>
                <w:rFonts w:ascii="Times New Roman" w:eastAsia="Times New Roman" w:hAnsi="Times New Roman"/>
                <w:b/>
                <w:sz w:val="24"/>
                <w:szCs w:val="24"/>
              </w:rPr>
              <w:t>цель:</w:t>
            </w:r>
            <w:r w:rsidRPr="00AA5C11">
              <w:rPr>
                <w:rFonts w:ascii="Times New Roman" w:eastAsia="Times New Roman" w:hAnsi="Times New Roman"/>
                <w:sz w:val="24"/>
                <w:szCs w:val="24"/>
              </w:rPr>
              <w:t xml:space="preserve"> развитие связной речи детей посредством использования различных технологий. </w:t>
            </w:r>
          </w:p>
          <w:p w:rsidR="00AA5C11" w:rsidRPr="00AA5C11" w:rsidRDefault="00AA5C11" w:rsidP="00AA5C11">
            <w:pPr>
              <w:ind w:firstLine="34"/>
              <w:contextualSpacing/>
              <w:jc w:val="both"/>
              <w:rPr>
                <w:rFonts w:ascii="Times New Roman" w:hAnsi="Times New Roman"/>
                <w:sz w:val="24"/>
                <w:szCs w:val="24"/>
              </w:rPr>
            </w:pPr>
            <w:r w:rsidRPr="00AA5C11">
              <w:rPr>
                <w:rFonts w:ascii="Times New Roman" w:hAnsi="Times New Roman"/>
                <w:sz w:val="24"/>
                <w:szCs w:val="24"/>
              </w:rPr>
              <w:t xml:space="preserve">Для достижения цели были выделены следующие </w:t>
            </w:r>
            <w:r w:rsidRPr="00AA5C11">
              <w:rPr>
                <w:rFonts w:ascii="Times New Roman" w:hAnsi="Times New Roman"/>
                <w:b/>
                <w:sz w:val="24"/>
                <w:szCs w:val="24"/>
              </w:rPr>
              <w:t>задачи</w:t>
            </w:r>
            <w:r w:rsidRPr="00AA5C11">
              <w:rPr>
                <w:rFonts w:ascii="Times New Roman" w:hAnsi="Times New Roman"/>
                <w:sz w:val="24"/>
                <w:szCs w:val="24"/>
              </w:rPr>
              <w:t>:</w:t>
            </w:r>
          </w:p>
          <w:p w:rsidR="00AA5C11" w:rsidRPr="00FC634B" w:rsidRDefault="00AA5C11" w:rsidP="00FC634B">
            <w:pPr>
              <w:jc w:val="both"/>
              <w:rPr>
                <w:rFonts w:ascii="Times New Roman" w:hAnsi="Times New Roman"/>
                <w:sz w:val="24"/>
                <w:szCs w:val="24"/>
              </w:rPr>
            </w:pPr>
            <w:r w:rsidRPr="00FC634B">
              <w:rPr>
                <w:rFonts w:ascii="Times New Roman" w:hAnsi="Times New Roman"/>
                <w:sz w:val="24"/>
                <w:szCs w:val="24"/>
              </w:rPr>
              <w:t>развивать связную речь детей, через составление описательных, повествовательных, а в дальнейшем и творческих рассказов с использованием приемов «Мнемотехники», «Синквейн» и др.;</w:t>
            </w:r>
          </w:p>
          <w:p w:rsidR="00AA5C11" w:rsidRPr="00FC634B" w:rsidRDefault="00AA5C11" w:rsidP="00FC634B">
            <w:pPr>
              <w:jc w:val="both"/>
              <w:rPr>
                <w:rFonts w:ascii="Times New Roman" w:hAnsi="Times New Roman"/>
                <w:sz w:val="24"/>
                <w:szCs w:val="24"/>
              </w:rPr>
            </w:pPr>
            <w:r w:rsidRPr="00FC634B">
              <w:rPr>
                <w:rFonts w:ascii="Times New Roman" w:hAnsi="Times New Roman"/>
                <w:sz w:val="24"/>
                <w:szCs w:val="24"/>
              </w:rPr>
              <w:t>развивать процессы восприятия, внимания, памяти, воображения;</w:t>
            </w:r>
          </w:p>
          <w:p w:rsidR="00AA5C11" w:rsidRPr="00FC634B" w:rsidRDefault="00AA5C11" w:rsidP="00FC634B">
            <w:pPr>
              <w:jc w:val="both"/>
              <w:rPr>
                <w:rFonts w:ascii="Times New Roman" w:hAnsi="Times New Roman"/>
                <w:sz w:val="24"/>
                <w:szCs w:val="24"/>
              </w:rPr>
            </w:pPr>
            <w:r w:rsidRPr="00FC634B">
              <w:rPr>
                <w:rFonts w:ascii="Times New Roman" w:hAnsi="Times New Roman"/>
                <w:sz w:val="24"/>
                <w:szCs w:val="24"/>
              </w:rPr>
              <w:t>формировать звуковую культуру речи;</w:t>
            </w:r>
          </w:p>
          <w:p w:rsidR="00AA5C11" w:rsidRPr="00FC634B" w:rsidRDefault="00AA5C11" w:rsidP="00FC634B">
            <w:pPr>
              <w:jc w:val="both"/>
              <w:rPr>
                <w:rFonts w:ascii="Times New Roman" w:hAnsi="Times New Roman"/>
                <w:sz w:val="24"/>
                <w:szCs w:val="24"/>
              </w:rPr>
            </w:pPr>
            <w:r w:rsidRPr="00FC634B">
              <w:rPr>
                <w:rFonts w:ascii="Times New Roman" w:hAnsi="Times New Roman"/>
                <w:sz w:val="24"/>
                <w:szCs w:val="24"/>
              </w:rPr>
              <w:t>развивать инициативность, самостоятельность.</w:t>
            </w:r>
          </w:p>
          <w:p w:rsidR="00AA5C11" w:rsidRPr="00AA5C11" w:rsidRDefault="00AA5C11" w:rsidP="00AA5C11">
            <w:pPr>
              <w:ind w:firstLine="34"/>
              <w:contextualSpacing/>
              <w:jc w:val="both"/>
              <w:rPr>
                <w:rFonts w:ascii="Times New Roman" w:hAnsi="Times New Roman"/>
                <w:sz w:val="24"/>
                <w:szCs w:val="24"/>
              </w:rPr>
            </w:pPr>
            <w:r w:rsidRPr="00AA5C11">
              <w:rPr>
                <w:rFonts w:ascii="Times New Roman" w:hAnsi="Times New Roman"/>
                <w:sz w:val="24"/>
                <w:szCs w:val="24"/>
              </w:rPr>
              <w:t xml:space="preserve">Проанализировав психолого-педагогическую литературу по проблеме </w:t>
            </w:r>
            <w:r w:rsidRPr="00AA5C11">
              <w:rPr>
                <w:rFonts w:ascii="Times New Roman" w:hAnsi="Times New Roman"/>
                <w:sz w:val="24"/>
                <w:szCs w:val="24"/>
              </w:rPr>
              <w:lastRenderedPageBreak/>
              <w:t>развития связной речи детей, мы выделили два основных фактора, которые оказывают существенное влияние на развитие связной речи:</w:t>
            </w:r>
          </w:p>
          <w:p w:rsidR="00AA5C11" w:rsidRPr="00AA5C11" w:rsidRDefault="00AA5C11" w:rsidP="00AA5C11">
            <w:pPr>
              <w:ind w:firstLine="34"/>
              <w:contextualSpacing/>
              <w:jc w:val="both"/>
              <w:rPr>
                <w:rFonts w:ascii="Times New Roman" w:hAnsi="Times New Roman"/>
                <w:sz w:val="24"/>
                <w:szCs w:val="24"/>
              </w:rPr>
            </w:pPr>
            <w:r w:rsidRPr="00AA5C11">
              <w:rPr>
                <w:rFonts w:ascii="Times New Roman" w:hAnsi="Times New Roman"/>
                <w:sz w:val="24"/>
                <w:szCs w:val="24"/>
              </w:rPr>
              <w:t>-наглядность;</w:t>
            </w:r>
          </w:p>
          <w:p w:rsidR="005C3016" w:rsidRPr="00EC59DD" w:rsidRDefault="00AA5C11" w:rsidP="00EC59DD">
            <w:pPr>
              <w:ind w:firstLine="34"/>
              <w:contextualSpacing/>
              <w:jc w:val="both"/>
              <w:rPr>
                <w:rFonts w:ascii="Times New Roman" w:hAnsi="Times New Roman"/>
                <w:sz w:val="24"/>
                <w:szCs w:val="24"/>
              </w:rPr>
            </w:pPr>
            <w:r w:rsidRPr="00AA5C11">
              <w:rPr>
                <w:rFonts w:ascii="Times New Roman" w:hAnsi="Times New Roman"/>
                <w:sz w:val="24"/>
                <w:szCs w:val="24"/>
              </w:rPr>
              <w:t>-план высказывания.</w:t>
            </w:r>
          </w:p>
        </w:tc>
      </w:tr>
      <w:tr w:rsidR="005C3016" w:rsidRPr="00610621" w:rsidTr="00FC634B">
        <w:trPr>
          <w:trHeight w:val="11897"/>
        </w:trPr>
        <w:tc>
          <w:tcPr>
            <w:tcW w:w="4786" w:type="dxa"/>
            <w:gridSpan w:val="2"/>
            <w:tcBorders>
              <w:top w:val="single" w:sz="4" w:space="0" w:color="auto"/>
              <w:left w:val="single" w:sz="4" w:space="0" w:color="auto"/>
              <w:bottom w:val="single" w:sz="4" w:space="0" w:color="auto"/>
              <w:right w:val="single" w:sz="4" w:space="0" w:color="auto"/>
            </w:tcBorders>
            <w:hideMark/>
          </w:tcPr>
          <w:p w:rsidR="00FC634B" w:rsidRPr="00C25195" w:rsidRDefault="00FC634B" w:rsidP="00FC634B">
            <w:pPr>
              <w:rPr>
                <w:rFonts w:ascii="Times New Roman" w:hAnsi="Times New Roman" w:cs="Times New Roman"/>
                <w:b/>
                <w:noProof/>
                <w:sz w:val="24"/>
                <w:szCs w:val="24"/>
              </w:rPr>
            </w:pPr>
            <w:r w:rsidRPr="00C25195">
              <w:rPr>
                <w:rFonts w:ascii="Times New Roman" w:hAnsi="Times New Roman" w:cs="Times New Roman"/>
                <w:b/>
                <w:noProof/>
                <w:sz w:val="24"/>
                <w:szCs w:val="24"/>
              </w:rPr>
              <w:lastRenderedPageBreak/>
              <w:t>«Дидактический материал по мнемотехнике» (Шипкова Т.Г., МДОАУ №116)</w:t>
            </w:r>
          </w:p>
          <w:p w:rsidR="00FC634B" w:rsidRPr="00FC634B" w:rsidRDefault="00FC634B" w:rsidP="00FC634B">
            <w:pPr>
              <w:rPr>
                <w:rFonts w:ascii="Times New Roman" w:hAnsi="Times New Roman" w:cs="Times New Roman"/>
                <w:noProof/>
                <w:sz w:val="24"/>
                <w:szCs w:val="24"/>
              </w:rPr>
            </w:pPr>
          </w:p>
          <w:p w:rsidR="005C3016" w:rsidRPr="0097491F" w:rsidRDefault="005C3016" w:rsidP="00FC634B">
            <w:pPr>
              <w:jc w:val="center"/>
              <w:rPr>
                <w:rFonts w:ascii="Times New Roman" w:hAnsi="Times New Roman"/>
                <w:b/>
                <w:sz w:val="24"/>
                <w:szCs w:val="24"/>
              </w:rPr>
            </w:pPr>
          </w:p>
        </w:tc>
        <w:tc>
          <w:tcPr>
            <w:tcW w:w="4702" w:type="dxa"/>
            <w:gridSpan w:val="2"/>
            <w:tcBorders>
              <w:top w:val="single" w:sz="4" w:space="0" w:color="auto"/>
              <w:left w:val="single" w:sz="4" w:space="0" w:color="auto"/>
              <w:bottom w:val="single" w:sz="4" w:space="0" w:color="auto"/>
              <w:right w:val="single" w:sz="4" w:space="0" w:color="auto"/>
            </w:tcBorders>
            <w:hideMark/>
          </w:tcPr>
          <w:p w:rsidR="00FC634B" w:rsidRPr="00FC634B" w:rsidRDefault="00FC634B" w:rsidP="00FC634B">
            <w:pPr>
              <w:pStyle w:val="af0"/>
              <w:spacing w:before="0" w:beforeAutospacing="0" w:after="0" w:afterAutospacing="0"/>
              <w:rPr>
                <w:rStyle w:val="a4"/>
                <w:b w:val="0"/>
                <w:color w:val="333333"/>
                <w:bdr w:val="none" w:sz="0" w:space="0" w:color="auto" w:frame="1"/>
              </w:rPr>
            </w:pPr>
            <w:r w:rsidRPr="00FC634B">
              <w:rPr>
                <w:rStyle w:val="a4"/>
                <w:b w:val="0"/>
                <w:color w:val="333333"/>
                <w:bdr w:val="none" w:sz="0" w:space="0" w:color="auto" w:frame="1"/>
              </w:rPr>
              <w:t>Почему я применяю мнемотаблицы при заучивании стихотворений?</w:t>
            </w:r>
          </w:p>
          <w:p w:rsidR="00FC634B" w:rsidRPr="00FC634B" w:rsidRDefault="00FC634B" w:rsidP="00FC634B">
            <w:pPr>
              <w:pStyle w:val="af0"/>
              <w:spacing w:before="0" w:beforeAutospacing="0" w:after="0" w:afterAutospacing="0"/>
              <w:jc w:val="both"/>
              <w:rPr>
                <w:rStyle w:val="a4"/>
                <w:bdr w:val="none" w:sz="0" w:space="0" w:color="auto" w:frame="1"/>
              </w:rPr>
            </w:pPr>
            <w:r w:rsidRPr="00FC634B">
              <w:rPr>
                <w:rStyle w:val="a4"/>
                <w:b w:val="0"/>
                <w:bdr w:val="none" w:sz="0" w:space="0" w:color="auto" w:frame="1"/>
              </w:rPr>
              <w:t>В группе есть дети, которые по разным причинам испытывают трудности при запоминании стихов, и здесь мнемотехника оказывает большую помощь.</w:t>
            </w:r>
          </w:p>
          <w:p w:rsidR="00FC634B" w:rsidRPr="00FC634B" w:rsidRDefault="00FC634B" w:rsidP="00FC634B">
            <w:pPr>
              <w:pStyle w:val="af0"/>
              <w:spacing w:before="0" w:beforeAutospacing="0" w:after="0" w:afterAutospacing="0"/>
              <w:jc w:val="both"/>
            </w:pPr>
            <w:r w:rsidRPr="00FC634B">
              <w:rPr>
                <w:rStyle w:val="a4"/>
                <w:b w:val="0"/>
                <w:bdr w:val="none" w:sz="0" w:space="0" w:color="auto" w:frame="1"/>
              </w:rPr>
              <w:t>Использование</w:t>
            </w:r>
            <w:r w:rsidRPr="00FC634B">
              <w:rPr>
                <w:rStyle w:val="apple-converted-space"/>
              </w:rPr>
              <w:t> схем</w:t>
            </w:r>
            <w:r w:rsidRPr="00FC634B">
              <w:t xml:space="preserve"> облегчает и ускоряет процесс запоминания и усвоения текстов, формирует приемы работы с памятью. При этом виде деятельности включаются не только слуховые, но и зрительные анализаторы. Дети легко вспоминают картинку, а потом припоминают слова.</w:t>
            </w:r>
          </w:p>
          <w:p w:rsidR="00FC634B" w:rsidRPr="00FC634B" w:rsidRDefault="00FC634B" w:rsidP="00FC634B">
            <w:pPr>
              <w:pStyle w:val="af0"/>
              <w:spacing w:before="0" w:beforeAutospacing="0" w:after="0" w:afterAutospacing="0"/>
              <w:jc w:val="both"/>
              <w:outlineLvl w:val="0"/>
            </w:pPr>
            <w:r w:rsidRPr="00FC634B">
              <w:t>Этапы работы в разучивании стихотворения</w:t>
            </w:r>
          </w:p>
          <w:p w:rsidR="00FC634B" w:rsidRPr="00FC634B" w:rsidRDefault="00FC634B" w:rsidP="00FC634B">
            <w:pPr>
              <w:pStyle w:val="af0"/>
              <w:spacing w:before="0" w:beforeAutospacing="0" w:after="0" w:afterAutospacing="0"/>
              <w:jc w:val="both"/>
            </w:pPr>
            <w:r w:rsidRPr="00FC634B">
              <w:t>• Выразительное чтение стихотворения.</w:t>
            </w:r>
          </w:p>
          <w:p w:rsidR="00FC634B" w:rsidRPr="00FC634B" w:rsidRDefault="00FC634B" w:rsidP="00FC634B">
            <w:pPr>
              <w:pStyle w:val="af0"/>
              <w:spacing w:before="0" w:beforeAutospacing="0" w:after="0" w:afterAutospacing="0"/>
              <w:jc w:val="both"/>
            </w:pPr>
            <w:r w:rsidRPr="00FC634B">
              <w:t>• Сообщение, что это стихотворение будим учить наизусть. Затем еще раз чтение стихотворения с опорой на мнемосхему.</w:t>
            </w:r>
          </w:p>
          <w:p w:rsidR="00FC634B" w:rsidRPr="00FC634B" w:rsidRDefault="00FC634B" w:rsidP="00FC634B">
            <w:pPr>
              <w:pStyle w:val="af0"/>
              <w:spacing w:before="0" w:beforeAutospacing="0" w:after="0" w:afterAutospacing="0"/>
              <w:jc w:val="both"/>
            </w:pPr>
            <w:r w:rsidRPr="00FC634B">
              <w:t>• Вопросы по содержанию стихотворения, помогая детям уяснить основную мысль.</w:t>
            </w:r>
          </w:p>
          <w:p w:rsidR="00FC634B" w:rsidRPr="00FC634B" w:rsidRDefault="00FC634B" w:rsidP="00FC634B">
            <w:pPr>
              <w:pStyle w:val="af0"/>
              <w:spacing w:before="0" w:beforeAutospacing="0" w:after="0" w:afterAutospacing="0"/>
              <w:jc w:val="both"/>
            </w:pPr>
            <w:r w:rsidRPr="00FC634B">
              <w:t>• Выяснить, какие слова непонятны детям, объяснить их значение в доступной для детей форме.</w:t>
            </w:r>
          </w:p>
          <w:p w:rsidR="00FC634B" w:rsidRPr="00FC634B" w:rsidRDefault="00FC634B" w:rsidP="00FC634B">
            <w:pPr>
              <w:pStyle w:val="af0"/>
              <w:spacing w:before="0" w:beforeAutospacing="0" w:after="0" w:afterAutospacing="0"/>
              <w:jc w:val="both"/>
            </w:pPr>
            <w:r w:rsidRPr="00FC634B">
              <w:t>• Чтение отдельно каждой строчки стихотворения. Дети повторяют ее с опорой на мнемосхему.</w:t>
            </w:r>
          </w:p>
          <w:p w:rsidR="00FC634B" w:rsidRPr="00FC634B" w:rsidRDefault="00FC634B" w:rsidP="00FC634B">
            <w:pPr>
              <w:pStyle w:val="af0"/>
              <w:spacing w:before="0" w:beforeAutospacing="0" w:after="0" w:afterAutospacing="0"/>
              <w:jc w:val="both"/>
              <w:rPr>
                <w:rStyle w:val="a4"/>
                <w:b w:val="0"/>
                <w:bCs w:val="0"/>
              </w:rPr>
            </w:pPr>
            <w:r w:rsidRPr="00FC634B">
              <w:t>• Дети рассказывает стихотворение с опорой на мнемосхему.</w:t>
            </w:r>
          </w:p>
          <w:p w:rsidR="00FC634B" w:rsidRPr="00FC634B" w:rsidRDefault="00FC634B" w:rsidP="00FC634B">
            <w:pPr>
              <w:jc w:val="both"/>
              <w:rPr>
                <w:rFonts w:ascii="Times New Roman" w:eastAsia="Calibri" w:hAnsi="Times New Roman" w:cs="Times New Roman"/>
                <w:sz w:val="24"/>
              </w:rPr>
            </w:pPr>
            <w:r w:rsidRPr="00FC634B">
              <w:rPr>
                <w:rFonts w:ascii="Times New Roman" w:eastAsia="Calibri" w:hAnsi="Times New Roman" w:cs="Times New Roman"/>
                <w:sz w:val="24"/>
              </w:rPr>
              <w:t>Суть заключается в том, что на каждое  слово и маленькое словосочетание мы придумываем картинку. Таким образом, все стихотворения, скороговорки зарисовываются схематически.</w:t>
            </w:r>
          </w:p>
          <w:p w:rsidR="00FC634B" w:rsidRPr="00FC634B" w:rsidRDefault="00FC634B" w:rsidP="00FC634B">
            <w:pPr>
              <w:jc w:val="both"/>
              <w:rPr>
                <w:rFonts w:ascii="Times New Roman" w:eastAsia="Calibri" w:hAnsi="Times New Roman" w:cs="Times New Roman"/>
                <w:sz w:val="24"/>
              </w:rPr>
            </w:pPr>
            <w:r w:rsidRPr="00FC634B">
              <w:rPr>
                <w:rFonts w:ascii="Times New Roman" w:eastAsia="Calibri" w:hAnsi="Times New Roman" w:cs="Times New Roman"/>
                <w:sz w:val="24"/>
              </w:rPr>
              <w:t>После этого дети по памяти, используя графическое изображение вспоминают и воспроизводят текст стихотворения и скороговорки целиком.</w:t>
            </w:r>
          </w:p>
          <w:p w:rsidR="00FC634B" w:rsidRPr="00FC634B" w:rsidRDefault="00FC634B" w:rsidP="00FC634B">
            <w:pPr>
              <w:jc w:val="both"/>
              <w:rPr>
                <w:rFonts w:ascii="Times New Roman" w:eastAsia="Calibri" w:hAnsi="Times New Roman" w:cs="Times New Roman"/>
                <w:sz w:val="24"/>
              </w:rPr>
            </w:pPr>
            <w:r w:rsidRPr="00FC634B">
              <w:rPr>
                <w:rFonts w:ascii="Times New Roman" w:eastAsia="Calibri" w:hAnsi="Times New Roman" w:cs="Times New Roman"/>
                <w:sz w:val="24"/>
              </w:rPr>
              <w:t>В нашей группе у некоторых детей была проблема сопоставить текст стихотворения с изображением.</w:t>
            </w:r>
          </w:p>
          <w:p w:rsidR="005C3016" w:rsidRPr="00FC634B" w:rsidRDefault="00FC634B" w:rsidP="00FC634B">
            <w:pPr>
              <w:jc w:val="both"/>
              <w:rPr>
                <w:rFonts w:ascii="Times New Roman" w:hAnsi="Times New Roman" w:cs="Times New Roman"/>
                <w:sz w:val="24"/>
              </w:rPr>
            </w:pPr>
            <w:r w:rsidRPr="00FC634B">
              <w:rPr>
                <w:rFonts w:ascii="Times New Roman" w:eastAsia="Calibri" w:hAnsi="Times New Roman" w:cs="Times New Roman"/>
                <w:sz w:val="24"/>
              </w:rPr>
              <w:t>Поэтому большое внимание я уделяю вопросам по содержанию текста, помогаю уяснить основную мысль с изображенным на схеме.</w:t>
            </w:r>
          </w:p>
        </w:tc>
      </w:tr>
    </w:tbl>
    <w:p w:rsidR="005C3016" w:rsidRDefault="005C3016" w:rsidP="005C3016">
      <w:pPr>
        <w:tabs>
          <w:tab w:val="left" w:pos="3420"/>
        </w:tabs>
        <w:rPr>
          <w:rFonts w:ascii="Times New Roman" w:hAnsi="Times New Roman" w:cs="Times New Roman"/>
          <w:b/>
          <w:color w:val="1F497D" w:themeColor="text2"/>
          <w:sz w:val="24"/>
          <w:szCs w:val="24"/>
        </w:rPr>
      </w:pPr>
    </w:p>
    <w:p w:rsidR="005C3016" w:rsidRPr="00FA1712" w:rsidRDefault="005C3016" w:rsidP="005C3016">
      <w:pPr>
        <w:tabs>
          <w:tab w:val="left" w:pos="3420"/>
        </w:tabs>
        <w:rPr>
          <w:rFonts w:ascii="Times New Roman" w:hAnsi="Times New Roman" w:cs="Times New Roman"/>
          <w:b/>
          <w:color w:val="1F497D" w:themeColor="text2"/>
          <w:sz w:val="24"/>
          <w:szCs w:val="24"/>
        </w:rPr>
      </w:pPr>
    </w:p>
    <w:tbl>
      <w:tblPr>
        <w:tblStyle w:val="a9"/>
        <w:tblW w:w="0" w:type="auto"/>
        <w:tblLook w:val="04A0"/>
      </w:tblPr>
      <w:tblGrid>
        <w:gridCol w:w="2188"/>
        <w:gridCol w:w="2371"/>
        <w:gridCol w:w="2377"/>
        <w:gridCol w:w="2635"/>
      </w:tblGrid>
      <w:tr w:rsidR="000A6FF6" w:rsidRPr="00126BDC" w:rsidTr="00C36468">
        <w:tc>
          <w:tcPr>
            <w:tcW w:w="2188" w:type="dxa"/>
            <w:tcBorders>
              <w:top w:val="single" w:sz="4" w:space="0" w:color="auto"/>
              <w:left w:val="single" w:sz="4" w:space="0" w:color="auto"/>
              <w:bottom w:val="single" w:sz="4" w:space="0" w:color="auto"/>
              <w:right w:val="single" w:sz="4" w:space="0" w:color="auto"/>
            </w:tcBorders>
            <w:hideMark/>
          </w:tcPr>
          <w:p w:rsidR="000A6FF6" w:rsidRPr="006E54C4" w:rsidRDefault="000A6FF6" w:rsidP="00843E76">
            <w:pPr>
              <w:jc w:val="center"/>
              <w:rPr>
                <w:rFonts w:ascii="Times New Roman" w:eastAsia="Calibri" w:hAnsi="Times New Roman" w:cs="Times New Roman"/>
                <w:b/>
                <w:color w:val="1F497D" w:themeColor="text2"/>
                <w:sz w:val="24"/>
                <w:szCs w:val="24"/>
              </w:rPr>
            </w:pPr>
            <w:r w:rsidRPr="006E54C4">
              <w:rPr>
                <w:rFonts w:ascii="Times New Roman" w:hAnsi="Times New Roman"/>
                <w:b/>
                <w:color w:val="1F497D" w:themeColor="text2"/>
                <w:sz w:val="24"/>
                <w:szCs w:val="24"/>
              </w:rPr>
              <w:t>Дата проведения</w:t>
            </w:r>
          </w:p>
        </w:tc>
        <w:tc>
          <w:tcPr>
            <w:tcW w:w="2371" w:type="dxa"/>
            <w:tcBorders>
              <w:top w:val="single" w:sz="4" w:space="0" w:color="auto"/>
              <w:left w:val="single" w:sz="4" w:space="0" w:color="auto"/>
              <w:bottom w:val="single" w:sz="4" w:space="0" w:color="auto"/>
              <w:right w:val="single" w:sz="4" w:space="0" w:color="auto"/>
            </w:tcBorders>
            <w:hideMark/>
          </w:tcPr>
          <w:p w:rsidR="000A6FF6" w:rsidRPr="006E54C4" w:rsidRDefault="000A6FF6" w:rsidP="00843E76">
            <w:pPr>
              <w:jc w:val="center"/>
              <w:rPr>
                <w:rFonts w:ascii="Times New Roman" w:eastAsia="Calibri" w:hAnsi="Times New Roman" w:cs="Times New Roman"/>
                <w:b/>
                <w:color w:val="1F497D" w:themeColor="text2"/>
                <w:sz w:val="24"/>
                <w:szCs w:val="24"/>
              </w:rPr>
            </w:pPr>
            <w:r w:rsidRPr="006E54C4">
              <w:rPr>
                <w:rFonts w:ascii="Times New Roman" w:hAnsi="Times New Roman"/>
                <w:b/>
                <w:color w:val="1F497D" w:themeColor="text2"/>
                <w:sz w:val="24"/>
                <w:szCs w:val="24"/>
              </w:rPr>
              <w:t>Содержание работы</w:t>
            </w:r>
          </w:p>
        </w:tc>
        <w:tc>
          <w:tcPr>
            <w:tcW w:w="2377" w:type="dxa"/>
            <w:tcBorders>
              <w:top w:val="single" w:sz="4" w:space="0" w:color="auto"/>
              <w:left w:val="single" w:sz="4" w:space="0" w:color="auto"/>
              <w:bottom w:val="single" w:sz="4" w:space="0" w:color="auto"/>
              <w:right w:val="single" w:sz="4" w:space="0" w:color="auto"/>
            </w:tcBorders>
            <w:hideMark/>
          </w:tcPr>
          <w:p w:rsidR="000A6FF6" w:rsidRPr="006E54C4" w:rsidRDefault="000A6FF6" w:rsidP="00843E76">
            <w:pPr>
              <w:jc w:val="center"/>
              <w:rPr>
                <w:rFonts w:ascii="Times New Roman" w:eastAsia="Calibri" w:hAnsi="Times New Roman"/>
                <w:b/>
                <w:color w:val="1F497D" w:themeColor="text2"/>
                <w:sz w:val="24"/>
                <w:szCs w:val="24"/>
              </w:rPr>
            </w:pPr>
            <w:r w:rsidRPr="006E54C4">
              <w:rPr>
                <w:rFonts w:ascii="Times New Roman" w:hAnsi="Times New Roman"/>
                <w:b/>
                <w:color w:val="1F497D" w:themeColor="text2"/>
                <w:sz w:val="24"/>
                <w:szCs w:val="24"/>
              </w:rPr>
              <w:t>Базовая площадка,</w:t>
            </w:r>
          </w:p>
          <w:p w:rsidR="000A6FF6" w:rsidRPr="006E54C4" w:rsidRDefault="000A6FF6" w:rsidP="00843E76">
            <w:pPr>
              <w:jc w:val="center"/>
              <w:rPr>
                <w:rFonts w:ascii="Times New Roman" w:eastAsia="Calibri" w:hAnsi="Times New Roman" w:cs="Times New Roman"/>
                <w:b/>
                <w:color w:val="1F497D" w:themeColor="text2"/>
                <w:sz w:val="24"/>
                <w:szCs w:val="24"/>
              </w:rPr>
            </w:pPr>
            <w:r w:rsidRPr="006E54C4">
              <w:rPr>
                <w:rFonts w:ascii="Times New Roman" w:hAnsi="Times New Roman"/>
                <w:b/>
                <w:color w:val="1F497D" w:themeColor="text2"/>
                <w:sz w:val="24"/>
                <w:szCs w:val="24"/>
              </w:rPr>
              <w:t>ответственный</w:t>
            </w:r>
          </w:p>
        </w:tc>
        <w:tc>
          <w:tcPr>
            <w:tcW w:w="2635" w:type="dxa"/>
            <w:tcBorders>
              <w:top w:val="single" w:sz="4" w:space="0" w:color="auto"/>
              <w:left w:val="single" w:sz="4" w:space="0" w:color="auto"/>
              <w:bottom w:val="single" w:sz="4" w:space="0" w:color="auto"/>
              <w:right w:val="single" w:sz="4" w:space="0" w:color="auto"/>
            </w:tcBorders>
            <w:hideMark/>
          </w:tcPr>
          <w:p w:rsidR="000A6FF6" w:rsidRPr="006E54C4" w:rsidRDefault="000A6FF6" w:rsidP="00843E76">
            <w:pPr>
              <w:jc w:val="center"/>
              <w:rPr>
                <w:rFonts w:ascii="Times New Roman" w:eastAsia="Calibri" w:hAnsi="Times New Roman" w:cs="Times New Roman"/>
                <w:b/>
                <w:color w:val="1F497D" w:themeColor="text2"/>
                <w:sz w:val="24"/>
                <w:szCs w:val="24"/>
              </w:rPr>
            </w:pPr>
            <w:r w:rsidRPr="006E54C4">
              <w:rPr>
                <w:rFonts w:ascii="Times New Roman" w:hAnsi="Times New Roman"/>
                <w:b/>
                <w:color w:val="1F497D" w:themeColor="text2"/>
                <w:sz w:val="24"/>
                <w:szCs w:val="24"/>
              </w:rPr>
              <w:t>Количество присутствующих</w:t>
            </w:r>
          </w:p>
        </w:tc>
      </w:tr>
      <w:tr w:rsidR="000A6FF6" w:rsidRPr="00126BDC" w:rsidTr="00C36468">
        <w:tc>
          <w:tcPr>
            <w:tcW w:w="2188" w:type="dxa"/>
            <w:tcBorders>
              <w:top w:val="single" w:sz="4" w:space="0" w:color="auto"/>
              <w:left w:val="single" w:sz="4" w:space="0" w:color="auto"/>
              <w:bottom w:val="single" w:sz="4" w:space="0" w:color="auto"/>
              <w:right w:val="single" w:sz="4" w:space="0" w:color="auto"/>
            </w:tcBorders>
            <w:hideMark/>
          </w:tcPr>
          <w:p w:rsidR="000A6FF6" w:rsidRDefault="000A6FF6" w:rsidP="00843E76">
            <w:pPr>
              <w:jc w:val="center"/>
              <w:rPr>
                <w:rFonts w:ascii="Times New Roman" w:hAnsi="Times New Roman"/>
                <w:b/>
                <w:sz w:val="24"/>
                <w:szCs w:val="24"/>
              </w:rPr>
            </w:pPr>
          </w:p>
          <w:p w:rsidR="000A6FF6" w:rsidRDefault="000A6FF6" w:rsidP="00843E76">
            <w:pPr>
              <w:jc w:val="center"/>
              <w:rPr>
                <w:rFonts w:ascii="Times New Roman" w:hAnsi="Times New Roman"/>
                <w:b/>
                <w:sz w:val="24"/>
                <w:szCs w:val="24"/>
              </w:rPr>
            </w:pPr>
          </w:p>
          <w:p w:rsidR="000A6FF6" w:rsidRPr="00126BDC" w:rsidRDefault="000A6FF6" w:rsidP="00843E76">
            <w:pPr>
              <w:jc w:val="center"/>
              <w:rPr>
                <w:rFonts w:ascii="Times New Roman" w:eastAsia="Calibri" w:hAnsi="Times New Roman" w:cs="Times New Roman"/>
                <w:b/>
                <w:sz w:val="24"/>
                <w:szCs w:val="24"/>
              </w:rPr>
            </w:pPr>
            <w:r>
              <w:rPr>
                <w:rFonts w:ascii="Times New Roman" w:hAnsi="Times New Roman"/>
                <w:b/>
                <w:sz w:val="24"/>
                <w:szCs w:val="24"/>
              </w:rPr>
              <w:t>13</w:t>
            </w:r>
            <w:r w:rsidR="00B92FB0">
              <w:rPr>
                <w:rFonts w:ascii="Times New Roman" w:hAnsi="Times New Roman"/>
                <w:b/>
                <w:sz w:val="24"/>
                <w:szCs w:val="24"/>
              </w:rPr>
              <w:t xml:space="preserve"> ноября 2021</w:t>
            </w:r>
            <w:r>
              <w:rPr>
                <w:rFonts w:ascii="Times New Roman" w:hAnsi="Times New Roman"/>
                <w:b/>
                <w:sz w:val="24"/>
                <w:szCs w:val="24"/>
              </w:rPr>
              <w:t xml:space="preserve"> </w:t>
            </w:r>
            <w:r w:rsidRPr="00126BDC">
              <w:rPr>
                <w:rFonts w:ascii="Times New Roman" w:hAnsi="Times New Roman"/>
                <w:b/>
                <w:sz w:val="24"/>
                <w:szCs w:val="24"/>
              </w:rPr>
              <w:t>г.</w:t>
            </w:r>
          </w:p>
        </w:tc>
        <w:tc>
          <w:tcPr>
            <w:tcW w:w="2371" w:type="dxa"/>
            <w:tcBorders>
              <w:top w:val="single" w:sz="4" w:space="0" w:color="auto"/>
              <w:left w:val="single" w:sz="4" w:space="0" w:color="auto"/>
              <w:bottom w:val="single" w:sz="4" w:space="0" w:color="auto"/>
              <w:right w:val="single" w:sz="4" w:space="0" w:color="auto"/>
            </w:tcBorders>
            <w:hideMark/>
          </w:tcPr>
          <w:p w:rsidR="000A6FF6" w:rsidRDefault="000A6FF6" w:rsidP="00843E76">
            <w:pPr>
              <w:jc w:val="center"/>
              <w:rPr>
                <w:rFonts w:ascii="Times New Roman" w:hAnsi="Times New Roman" w:cs="Times New Roman"/>
                <w:b/>
                <w:sz w:val="24"/>
                <w:szCs w:val="24"/>
              </w:rPr>
            </w:pPr>
          </w:p>
          <w:p w:rsidR="000A6FF6" w:rsidRPr="005F54D0" w:rsidRDefault="000A6FF6" w:rsidP="00843E76">
            <w:pPr>
              <w:jc w:val="center"/>
              <w:rPr>
                <w:rFonts w:ascii="Times New Roman" w:hAnsi="Times New Roman" w:cs="Times New Roman"/>
                <w:b/>
                <w:sz w:val="24"/>
                <w:szCs w:val="24"/>
              </w:rPr>
            </w:pPr>
            <w:r w:rsidRPr="005F54D0">
              <w:rPr>
                <w:rFonts w:ascii="Times New Roman" w:hAnsi="Times New Roman" w:cs="Times New Roman"/>
                <w:b/>
                <w:sz w:val="24"/>
                <w:szCs w:val="24"/>
              </w:rPr>
              <w:t>Мастер-класс</w:t>
            </w:r>
          </w:p>
          <w:p w:rsidR="000A6FF6" w:rsidRPr="00B50F2A" w:rsidRDefault="00B92FB0" w:rsidP="00B92FB0">
            <w:pPr>
              <w:tabs>
                <w:tab w:val="left" w:pos="3822"/>
              </w:tabs>
              <w:ind w:left="80"/>
              <w:jc w:val="both"/>
              <w:rPr>
                <w:rFonts w:ascii="Times New Roman" w:eastAsia="Calibri" w:hAnsi="Times New Roman" w:cs="Times New Roman"/>
                <w:b/>
                <w:sz w:val="24"/>
                <w:szCs w:val="24"/>
              </w:rPr>
            </w:pPr>
            <w:r w:rsidRPr="00B92FB0">
              <w:rPr>
                <w:rFonts w:ascii="Times New Roman" w:hAnsi="Times New Roman" w:cs="Times New Roman"/>
                <w:color w:val="000000"/>
                <w:sz w:val="24"/>
                <w:szCs w:val="24"/>
                <w:shd w:val="clear" w:color="auto" w:fill="FFFFFF"/>
              </w:rPr>
              <w:t xml:space="preserve">Речевое развитие детей старшего дошкольного возраста с ОВЗ посредством использования мнемотехники" и интеллект-карт " </w:t>
            </w:r>
          </w:p>
        </w:tc>
        <w:tc>
          <w:tcPr>
            <w:tcW w:w="2377" w:type="dxa"/>
            <w:tcBorders>
              <w:top w:val="single" w:sz="4" w:space="0" w:color="auto"/>
              <w:left w:val="single" w:sz="4" w:space="0" w:color="auto"/>
              <w:bottom w:val="single" w:sz="4" w:space="0" w:color="auto"/>
              <w:right w:val="single" w:sz="4" w:space="0" w:color="auto"/>
            </w:tcBorders>
            <w:hideMark/>
          </w:tcPr>
          <w:p w:rsidR="000A6FF6" w:rsidRDefault="000A6FF6" w:rsidP="00843E76">
            <w:pPr>
              <w:jc w:val="center"/>
              <w:rPr>
                <w:rFonts w:ascii="Times New Roman" w:hAnsi="Times New Roman" w:cs="Times New Roman"/>
                <w:b/>
                <w:sz w:val="24"/>
                <w:szCs w:val="24"/>
                <w:u w:val="single"/>
              </w:rPr>
            </w:pPr>
          </w:p>
          <w:p w:rsidR="000A6FF6" w:rsidRDefault="000A6FF6" w:rsidP="00843E76">
            <w:pPr>
              <w:jc w:val="center"/>
              <w:rPr>
                <w:rFonts w:ascii="Times New Roman" w:hAnsi="Times New Roman" w:cs="Times New Roman"/>
                <w:b/>
                <w:sz w:val="24"/>
                <w:szCs w:val="24"/>
                <w:u w:val="single"/>
              </w:rPr>
            </w:pPr>
          </w:p>
          <w:p w:rsidR="000A6FF6" w:rsidRDefault="00B92FB0" w:rsidP="00843E76">
            <w:pPr>
              <w:jc w:val="center"/>
              <w:rPr>
                <w:rFonts w:ascii="Times New Roman" w:hAnsi="Times New Roman" w:cs="Times New Roman"/>
                <w:b/>
                <w:sz w:val="24"/>
                <w:szCs w:val="24"/>
                <w:u w:val="single"/>
              </w:rPr>
            </w:pPr>
            <w:r>
              <w:rPr>
                <w:rFonts w:ascii="Times New Roman" w:hAnsi="Times New Roman" w:cs="Times New Roman"/>
                <w:b/>
                <w:sz w:val="24"/>
                <w:szCs w:val="24"/>
                <w:u w:val="single"/>
              </w:rPr>
              <w:t>МДОАУ №78</w:t>
            </w:r>
          </w:p>
          <w:p w:rsidR="00B92FB0" w:rsidRPr="00B92FB0" w:rsidRDefault="00B92FB0" w:rsidP="00B92FB0">
            <w:pPr>
              <w:tabs>
                <w:tab w:val="left" w:pos="3822"/>
              </w:tabs>
              <w:ind w:left="80"/>
              <w:jc w:val="both"/>
              <w:rPr>
                <w:rFonts w:ascii="Times New Roman" w:hAnsi="Times New Roman" w:cs="Times New Roman"/>
                <w:color w:val="000000"/>
                <w:sz w:val="24"/>
                <w:szCs w:val="24"/>
                <w:shd w:val="clear" w:color="auto" w:fill="FFFFFF"/>
              </w:rPr>
            </w:pPr>
            <w:r w:rsidRPr="00B92FB0">
              <w:rPr>
                <w:rFonts w:ascii="Times New Roman" w:hAnsi="Times New Roman" w:cs="Times New Roman"/>
                <w:color w:val="000000"/>
                <w:sz w:val="24"/>
                <w:szCs w:val="24"/>
                <w:shd w:val="clear" w:color="auto" w:fill="FFFFFF"/>
              </w:rPr>
              <w:t>(Ситмухаметова А.Р., Анисимова О.Д.</w:t>
            </w:r>
            <w:r w:rsidR="00190AB4">
              <w:rPr>
                <w:rFonts w:ascii="Times New Roman" w:hAnsi="Times New Roman" w:cs="Times New Roman"/>
                <w:color w:val="000000"/>
                <w:sz w:val="24"/>
                <w:szCs w:val="24"/>
                <w:shd w:val="clear" w:color="auto" w:fill="FFFFFF"/>
              </w:rPr>
              <w:t>, Наумова О.А., Зайнулина Е.Н.</w:t>
            </w:r>
            <w:r>
              <w:rPr>
                <w:rFonts w:ascii="Times New Roman" w:hAnsi="Times New Roman" w:cs="Times New Roman"/>
                <w:color w:val="000000"/>
                <w:sz w:val="24"/>
                <w:szCs w:val="24"/>
                <w:shd w:val="clear" w:color="auto" w:fill="FFFFFF"/>
              </w:rPr>
              <w:t>)</w:t>
            </w:r>
          </w:p>
          <w:p w:rsidR="000A6FF6" w:rsidRPr="00327E3A" w:rsidRDefault="000A6FF6" w:rsidP="00843E76">
            <w:pPr>
              <w:rPr>
                <w:rFonts w:ascii="Times New Roman" w:hAnsi="Times New Roman" w:cs="Times New Roman"/>
                <w:b/>
                <w:sz w:val="24"/>
                <w:szCs w:val="24"/>
                <w:u w:val="single"/>
              </w:rPr>
            </w:pPr>
          </w:p>
          <w:p w:rsidR="000A6FF6" w:rsidRPr="00126BDC" w:rsidRDefault="000A6FF6" w:rsidP="00843E76">
            <w:pPr>
              <w:jc w:val="center"/>
              <w:rPr>
                <w:rFonts w:ascii="Times New Roman" w:eastAsia="Calibri" w:hAnsi="Times New Roman" w:cs="Times New Roman"/>
                <w:b/>
                <w:sz w:val="24"/>
                <w:szCs w:val="24"/>
              </w:rPr>
            </w:pPr>
          </w:p>
        </w:tc>
        <w:tc>
          <w:tcPr>
            <w:tcW w:w="2635" w:type="dxa"/>
            <w:tcBorders>
              <w:top w:val="single" w:sz="4" w:space="0" w:color="auto"/>
              <w:left w:val="single" w:sz="4" w:space="0" w:color="auto"/>
              <w:bottom w:val="single" w:sz="4" w:space="0" w:color="auto"/>
              <w:right w:val="single" w:sz="4" w:space="0" w:color="auto"/>
            </w:tcBorders>
            <w:hideMark/>
          </w:tcPr>
          <w:p w:rsidR="000A6FF6" w:rsidRDefault="000A6FF6" w:rsidP="00843E76">
            <w:pPr>
              <w:jc w:val="center"/>
              <w:rPr>
                <w:rFonts w:ascii="Times New Roman" w:hAnsi="Times New Roman"/>
                <w:b/>
                <w:sz w:val="24"/>
                <w:szCs w:val="24"/>
              </w:rPr>
            </w:pPr>
          </w:p>
          <w:p w:rsidR="000A6FF6" w:rsidRDefault="000A6FF6" w:rsidP="00843E76">
            <w:pPr>
              <w:jc w:val="center"/>
              <w:rPr>
                <w:rFonts w:ascii="Times New Roman" w:hAnsi="Times New Roman"/>
                <w:b/>
                <w:sz w:val="24"/>
                <w:szCs w:val="24"/>
              </w:rPr>
            </w:pPr>
          </w:p>
          <w:p w:rsidR="000A6FF6" w:rsidRDefault="000A6FF6" w:rsidP="00843E76">
            <w:pPr>
              <w:jc w:val="center"/>
              <w:rPr>
                <w:rFonts w:ascii="Times New Roman" w:hAnsi="Times New Roman"/>
                <w:b/>
                <w:sz w:val="24"/>
                <w:szCs w:val="24"/>
              </w:rPr>
            </w:pPr>
          </w:p>
          <w:p w:rsidR="000A6FF6" w:rsidRPr="00126BDC" w:rsidRDefault="000A6FF6" w:rsidP="00843E76">
            <w:pPr>
              <w:jc w:val="center"/>
              <w:rPr>
                <w:rFonts w:ascii="Times New Roman" w:eastAsia="Calibri" w:hAnsi="Times New Roman" w:cs="Times New Roman"/>
                <w:b/>
                <w:sz w:val="24"/>
                <w:szCs w:val="24"/>
              </w:rPr>
            </w:pPr>
          </w:p>
        </w:tc>
      </w:tr>
    </w:tbl>
    <w:p w:rsidR="00B92FB0" w:rsidRDefault="00B92FB0" w:rsidP="00B92FB0">
      <w:pPr>
        <w:pStyle w:val="a3"/>
        <w:shd w:val="clear" w:color="auto" w:fill="FFFFFF"/>
        <w:spacing w:before="0" w:beforeAutospacing="0" w:after="0" w:afterAutospacing="0"/>
        <w:ind w:left="-709" w:firstLine="709"/>
        <w:jc w:val="both"/>
      </w:pPr>
      <w:r>
        <w:rPr>
          <w:color w:val="111111"/>
          <w:sz w:val="28"/>
          <w:szCs w:val="28"/>
        </w:rPr>
        <w:t>Интеллектуальная карта – это техника представления любого процесса или события, мысли или идеи в комплексной, систематизированной, визуальной </w:t>
      </w:r>
      <w:r>
        <w:rPr>
          <w:i/>
          <w:iCs/>
          <w:color w:val="111111"/>
          <w:sz w:val="28"/>
          <w:szCs w:val="28"/>
        </w:rPr>
        <w:t>(графической)</w:t>
      </w:r>
      <w:r>
        <w:rPr>
          <w:color w:val="111111"/>
          <w:sz w:val="28"/>
          <w:szCs w:val="28"/>
        </w:rPr>
        <w:t> форме, это уникальный и простой метод запоминания информации.</w:t>
      </w:r>
    </w:p>
    <w:p w:rsidR="00B92FB0" w:rsidRDefault="00B92FB0" w:rsidP="00B92FB0">
      <w:pPr>
        <w:pStyle w:val="a3"/>
        <w:shd w:val="clear" w:color="auto" w:fill="FFFFFF"/>
        <w:spacing w:before="0" w:beforeAutospacing="0" w:after="0" w:afterAutospacing="0"/>
        <w:ind w:left="-709"/>
        <w:jc w:val="both"/>
      </w:pPr>
      <w:r>
        <w:rPr>
          <w:color w:val="111111"/>
          <w:sz w:val="28"/>
          <w:szCs w:val="28"/>
        </w:rPr>
        <w:t>Это отображение на бумаге эффективного способа думать, запоминать, вспоминать, решать творческие задачи, а также возможность представить и наглядно выразить свои внутренние процессы обработки информации, вносить в них изменения, совершенствовать.</w:t>
      </w:r>
    </w:p>
    <w:p w:rsidR="00B92FB0" w:rsidRDefault="00B92FB0" w:rsidP="00B92FB0">
      <w:pPr>
        <w:pStyle w:val="a3"/>
        <w:shd w:val="clear" w:color="auto" w:fill="FFFFFF"/>
        <w:spacing w:before="0" w:beforeAutospacing="0" w:after="0" w:afterAutospacing="0"/>
        <w:ind w:left="-709"/>
        <w:jc w:val="both"/>
      </w:pPr>
      <w:r>
        <w:rPr>
          <w:color w:val="111111"/>
          <w:sz w:val="28"/>
          <w:szCs w:val="28"/>
        </w:rPr>
        <w:t>Теоретический аспект. Автор данного метода Тони Бьюзен британский психолог. Его интересовала мысль о создании метода, объединяющего характеристики восприятия и переработки информации, свойственные двум полушариям мозга.</w:t>
      </w:r>
    </w:p>
    <w:p w:rsidR="00B92FB0" w:rsidRDefault="00B92FB0" w:rsidP="00B92FB0">
      <w:pPr>
        <w:pStyle w:val="a3"/>
        <w:shd w:val="clear" w:color="auto" w:fill="FFFFFF"/>
        <w:spacing w:before="0" w:beforeAutospacing="0" w:after="0" w:afterAutospacing="0"/>
        <w:ind w:left="-709"/>
        <w:jc w:val="both"/>
      </w:pPr>
      <w:r>
        <w:rPr>
          <w:color w:val="111111"/>
          <w:sz w:val="28"/>
          <w:szCs w:val="28"/>
        </w:rPr>
        <w:t>Метод интеллектуальных карт помогает пробудить у ребёнка способность к изображению окружающего мира, помогает структурировать информацию, которую ребенку предстоит усвоить, разбить ее на конкретные образные единицы.</w:t>
      </w:r>
    </w:p>
    <w:p w:rsidR="00B92FB0" w:rsidRDefault="00B92FB0" w:rsidP="00B92FB0">
      <w:pPr>
        <w:pStyle w:val="a3"/>
        <w:shd w:val="clear" w:color="auto" w:fill="FFFFFF"/>
        <w:spacing w:before="0" w:beforeAutospacing="0" w:after="0" w:afterAutospacing="0"/>
        <w:ind w:left="-709"/>
        <w:jc w:val="both"/>
      </w:pPr>
      <w:r>
        <w:rPr>
          <w:color w:val="111111"/>
          <w:sz w:val="28"/>
          <w:szCs w:val="28"/>
        </w:rPr>
        <w:t>Метод адаптирован для работы с дошкольниками кандидатом педагогических наук, доцентом кафедры логопедии Ставропольского государственного педагогического института Валентиной Михайловной Акименко, которая предложила использовать его для развития связной речи у детей.</w:t>
      </w:r>
    </w:p>
    <w:p w:rsidR="00B92FB0" w:rsidRDefault="00B92FB0" w:rsidP="00B92FB0">
      <w:pPr>
        <w:pStyle w:val="a3"/>
        <w:shd w:val="clear" w:color="auto" w:fill="FFFFFF"/>
        <w:spacing w:before="0" w:beforeAutospacing="0" w:after="0" w:afterAutospacing="0"/>
        <w:ind w:left="-709"/>
        <w:jc w:val="both"/>
      </w:pPr>
      <w:r>
        <w:rPr>
          <w:color w:val="111111"/>
          <w:sz w:val="28"/>
          <w:szCs w:val="28"/>
        </w:rPr>
        <w:t>Метод интеллект-карт помогает ребенку зрительно представить абстрактные понятия слово, предложение, текст, научиться работать с ними. Интеллектуальная карта — это графический способ представления идей, информации в виде карты, состоящей из ключевых и вторичных тем, инструмент для структурирования идей. Этот метод помогает воспринимать образовательный процесс как единое целое. Интеллектуальная карта может быть составлена с использованием различных графических средств </w:t>
      </w:r>
      <w:r>
        <w:rPr>
          <w:i/>
          <w:iCs/>
          <w:color w:val="111111"/>
          <w:sz w:val="28"/>
          <w:szCs w:val="28"/>
        </w:rPr>
        <w:t>(рисунков, фотографий, символов, шрифтов, слов)</w:t>
      </w:r>
      <w:r>
        <w:rPr>
          <w:color w:val="111111"/>
          <w:sz w:val="28"/>
          <w:szCs w:val="28"/>
        </w:rPr>
        <w:t>.</w:t>
      </w:r>
    </w:p>
    <w:p w:rsidR="00B92FB0" w:rsidRDefault="00B92FB0" w:rsidP="00B92FB0">
      <w:pPr>
        <w:pStyle w:val="a3"/>
        <w:shd w:val="clear" w:color="auto" w:fill="FFFFFF"/>
        <w:spacing w:before="0" w:beforeAutospacing="0" w:after="0" w:afterAutospacing="0"/>
        <w:ind w:left="-709"/>
        <w:jc w:val="both"/>
      </w:pPr>
      <w:r>
        <w:rPr>
          <w:color w:val="000000"/>
          <w:sz w:val="28"/>
          <w:szCs w:val="28"/>
        </w:rPr>
        <w:t>С внедрением ФГОС в дошкольное образование каждый педагог пытается найти новые идеи, подходы, формы и методы работы в своей педагогической деятельности, которые соответствовали бы возрасту дошкольников, были бы им интересны и наиболее эффективны в работе.</w:t>
      </w:r>
    </w:p>
    <w:p w:rsidR="00B92FB0" w:rsidRDefault="00B92FB0" w:rsidP="00B92FB0">
      <w:pPr>
        <w:pStyle w:val="a3"/>
        <w:shd w:val="clear" w:color="auto" w:fill="FFFFFF"/>
        <w:spacing w:before="0" w:beforeAutospacing="0" w:after="0" w:afterAutospacing="0"/>
        <w:ind w:left="-709" w:firstLine="709"/>
        <w:jc w:val="both"/>
      </w:pPr>
      <w:r>
        <w:rPr>
          <w:b/>
          <w:bCs/>
          <w:color w:val="111111"/>
          <w:sz w:val="28"/>
          <w:szCs w:val="28"/>
          <w:u w:val="single"/>
        </w:rPr>
        <w:t>Новизна</w:t>
      </w:r>
      <w:r>
        <w:rPr>
          <w:color w:val="111111"/>
          <w:sz w:val="28"/>
          <w:szCs w:val="28"/>
        </w:rPr>
        <w:t xml:space="preserve"> опыта заключается в том, что освоить интеллект-карту способны дети с разными возможностями. Интеллект-карта универсальна в применении, доступна для детского восприятия. Ее можно применять в НОД, в совместной </w:t>
      </w:r>
      <w:r>
        <w:rPr>
          <w:color w:val="111111"/>
          <w:sz w:val="28"/>
          <w:szCs w:val="28"/>
        </w:rPr>
        <w:lastRenderedPageBreak/>
        <w:t>деятельности воспитателя и ребенка, в самостоятельной деятельности, например, как алгоритм к игре. Она помогает детям выстраивать последовательность своих действий, запомнить </w:t>
      </w:r>
      <w:r>
        <w:rPr>
          <w:i/>
          <w:iCs/>
          <w:color w:val="111111"/>
          <w:sz w:val="28"/>
          <w:szCs w:val="28"/>
        </w:rPr>
        <w:t>(вспомнить)</w:t>
      </w:r>
      <w:r>
        <w:rPr>
          <w:color w:val="111111"/>
          <w:sz w:val="28"/>
          <w:szCs w:val="28"/>
        </w:rPr>
        <w:t> логические цепочки событий, доступна, легка в работе, не требует длительной подготовки к применению в работе и большого количества материала.</w:t>
      </w:r>
    </w:p>
    <w:p w:rsidR="00B92FB0" w:rsidRDefault="00B92FB0" w:rsidP="00B92FB0">
      <w:pPr>
        <w:pStyle w:val="a3"/>
        <w:shd w:val="clear" w:color="auto" w:fill="FFFFFF"/>
        <w:spacing w:before="0" w:beforeAutospacing="0" w:after="0" w:afterAutospacing="0"/>
        <w:ind w:left="-709"/>
        <w:jc w:val="both"/>
      </w:pPr>
      <w:r>
        <w:rPr>
          <w:color w:val="111111"/>
          <w:sz w:val="28"/>
          <w:szCs w:val="28"/>
        </w:rPr>
        <w:t>Интеллект-карты дети заполняют самостоятельно, проявляют инициативу по заполнению карты (что, как, и где нарисовать, выбирают способ работы (рисунок, коллаж и т. п., формируется привычка соблюдать общепринятые правила, умение работать в команде, договариваться.</w:t>
      </w:r>
    </w:p>
    <w:p w:rsidR="00B92FB0" w:rsidRDefault="00B92FB0" w:rsidP="00B92FB0">
      <w:pPr>
        <w:pStyle w:val="a3"/>
        <w:shd w:val="clear" w:color="auto" w:fill="FFFFFF"/>
        <w:spacing w:before="0" w:beforeAutospacing="0" w:after="0" w:afterAutospacing="0"/>
        <w:ind w:left="-709"/>
        <w:jc w:val="both"/>
      </w:pPr>
      <w:r>
        <w:rPr>
          <w:color w:val="111111"/>
          <w:sz w:val="28"/>
          <w:szCs w:val="28"/>
          <w:u w:val="single"/>
        </w:rPr>
        <w:t>Методика составления карты</w:t>
      </w:r>
      <w:r>
        <w:rPr>
          <w:color w:val="111111"/>
          <w:sz w:val="28"/>
          <w:szCs w:val="28"/>
        </w:rPr>
        <w:t>:</w:t>
      </w:r>
    </w:p>
    <w:p w:rsidR="00B92FB0" w:rsidRDefault="00B92FB0" w:rsidP="00B92FB0">
      <w:pPr>
        <w:pStyle w:val="a3"/>
        <w:shd w:val="clear" w:color="auto" w:fill="FFFFFF"/>
        <w:spacing w:before="0" w:beforeAutospacing="0" w:after="0" w:afterAutospacing="0"/>
        <w:ind w:left="-709"/>
        <w:jc w:val="both"/>
      </w:pPr>
      <w:r>
        <w:rPr>
          <w:color w:val="111111"/>
          <w:sz w:val="28"/>
          <w:szCs w:val="28"/>
        </w:rPr>
        <w:t>На большом листе в центре располагается, как правило, главная мысль (изображение), а по кругу то, что к этой мысли можно соотнести. Информация считывается по кругу, начиная с центра карты, по направлению от правого верхнего угла и далее по часовой стрелке. Это правило принято для чтения всех интеллект-карт.</w:t>
      </w:r>
    </w:p>
    <w:p w:rsidR="00B92FB0" w:rsidRDefault="00B92FB0" w:rsidP="00B92FB0">
      <w:pPr>
        <w:pStyle w:val="a3"/>
        <w:shd w:val="clear" w:color="auto" w:fill="FFFFFF"/>
        <w:spacing w:before="0" w:beforeAutospacing="0" w:after="0" w:afterAutospacing="0"/>
        <w:ind w:left="-709"/>
        <w:jc w:val="both"/>
      </w:pPr>
      <w:r>
        <w:rPr>
          <w:color w:val="111111"/>
          <w:sz w:val="28"/>
          <w:szCs w:val="28"/>
          <w:u w:val="single"/>
        </w:rPr>
        <w:t>Лист бумаги предпочтительно располагать горизонтально</w:t>
      </w:r>
      <w:r>
        <w:rPr>
          <w:color w:val="111111"/>
          <w:sz w:val="28"/>
          <w:szCs w:val="28"/>
        </w:rPr>
        <w:t>: так отводится больше места под рисунок, что позволит расширить и модернизировать его.</w:t>
      </w:r>
    </w:p>
    <w:p w:rsidR="00B92FB0" w:rsidRDefault="00B92FB0" w:rsidP="00B92FB0">
      <w:pPr>
        <w:pStyle w:val="a3"/>
        <w:shd w:val="clear" w:color="auto" w:fill="FFFFFF"/>
        <w:spacing w:before="0" w:beforeAutospacing="0" w:after="0" w:afterAutospacing="0"/>
        <w:ind w:left="-709"/>
        <w:jc w:val="both"/>
      </w:pPr>
      <w:r>
        <w:rPr>
          <w:color w:val="111111"/>
          <w:sz w:val="28"/>
          <w:szCs w:val="28"/>
        </w:rPr>
        <w:t>В центре пишется </w:t>
      </w:r>
      <w:r>
        <w:rPr>
          <w:i/>
          <w:iCs/>
          <w:color w:val="111111"/>
          <w:sz w:val="28"/>
          <w:szCs w:val="28"/>
        </w:rPr>
        <w:t>(иллюстрируется)</w:t>
      </w:r>
      <w:r>
        <w:rPr>
          <w:color w:val="111111"/>
          <w:sz w:val="28"/>
          <w:szCs w:val="28"/>
        </w:rPr>
        <w:t> и обводится главная идея </w:t>
      </w:r>
      <w:r>
        <w:rPr>
          <w:i/>
          <w:iCs/>
          <w:color w:val="111111"/>
          <w:sz w:val="28"/>
          <w:szCs w:val="28"/>
        </w:rPr>
        <w:t>(цель, предмет, название новой темы)</w:t>
      </w:r>
      <w:r>
        <w:rPr>
          <w:color w:val="111111"/>
          <w:sz w:val="28"/>
          <w:szCs w:val="28"/>
        </w:rPr>
        <w:t>.</w:t>
      </w:r>
    </w:p>
    <w:p w:rsidR="00B92FB0" w:rsidRDefault="00B92FB0" w:rsidP="00B92FB0">
      <w:pPr>
        <w:pStyle w:val="a3"/>
        <w:shd w:val="clear" w:color="auto" w:fill="FFFFFF"/>
        <w:spacing w:before="0" w:beforeAutospacing="0" w:after="0" w:afterAutospacing="0"/>
        <w:ind w:left="-709"/>
        <w:jc w:val="both"/>
      </w:pPr>
      <w:r>
        <w:rPr>
          <w:color w:val="111111"/>
          <w:sz w:val="28"/>
          <w:szCs w:val="28"/>
        </w:rPr>
        <w:t>Из </w:t>
      </w:r>
      <w:r>
        <w:rPr>
          <w:i/>
          <w:iCs/>
          <w:color w:val="111111"/>
          <w:sz w:val="28"/>
          <w:szCs w:val="28"/>
        </w:rPr>
        <w:t>«главной идеи»</w:t>
      </w:r>
      <w:r>
        <w:rPr>
          <w:color w:val="111111"/>
          <w:sz w:val="28"/>
          <w:szCs w:val="28"/>
        </w:rPr>
        <w:t> с помощью разноцветного выделения выводятся линии (ветви, каждая из которых соответствует определенному фрагменту рассматриваемой темы. Каждое ответвление обозначается ключевым словом или фразой. Ветви детализируются, добавляются символы, иллюстрации. Карта может детализироваться настолько, насколько это необходимо для понимания темы.</w:t>
      </w:r>
    </w:p>
    <w:p w:rsidR="00B92FB0" w:rsidRDefault="00B92FB0" w:rsidP="00B92FB0">
      <w:pPr>
        <w:pStyle w:val="a3"/>
        <w:shd w:val="clear" w:color="auto" w:fill="FFFFFF"/>
        <w:spacing w:before="0" w:beforeAutospacing="0" w:after="0" w:afterAutospacing="0"/>
        <w:ind w:left="-709" w:firstLine="709"/>
        <w:jc w:val="both"/>
      </w:pPr>
      <w:r>
        <w:rPr>
          <w:color w:val="111111"/>
          <w:sz w:val="28"/>
          <w:szCs w:val="28"/>
        </w:rPr>
        <w:t>Создание интеллект-карт процесс совместного творчества ребенка и взрослого. Мы с ребятами составили </w:t>
      </w:r>
      <w:r>
        <w:rPr>
          <w:i/>
          <w:iCs/>
          <w:color w:val="111111"/>
          <w:sz w:val="28"/>
          <w:szCs w:val="28"/>
        </w:rPr>
        <w:t>«умные карты»</w:t>
      </w:r>
      <w:r>
        <w:rPr>
          <w:color w:val="111111"/>
          <w:sz w:val="28"/>
          <w:szCs w:val="28"/>
        </w:rPr>
        <w:t> по многим тематическим неделям. Такие карты легко поддаются расширению и модернизации. По картам легко запомнить лексику, формировать и обогащать словарь ребенка, придумывать предложения и рассказы и тем самым обобщать и закреплять тему недели. Наглядность интеллект-карты вызывает у ребенка желание высказаться. Метод интеллект-карт позволяет развить не только связную речь, пополнить словарный запас и лексико-грамматическую структуру речи, но и различные процессы мышления. Моделирование при помощи интеллект-карт</w:t>
      </w:r>
      <w:r>
        <w:rPr>
          <w:color w:val="111111"/>
          <w:sz w:val="28"/>
          <w:szCs w:val="28"/>
          <w:u w:val="single"/>
        </w:rPr>
        <w:t xml:space="preserve"> формирует следующие логические действия</w:t>
      </w:r>
      <w:r>
        <w:rPr>
          <w:color w:val="111111"/>
          <w:sz w:val="28"/>
          <w:szCs w:val="28"/>
        </w:rPr>
        <w:t>: – умение анализировать и синтезировать; – обобщать; – устанавливать причинно-следственные связи; – строить логические цепочки рассуждений; – доказывать; – выдвигать гипотезы и прогнозировать; – творческие способности; – воображение.</w:t>
      </w:r>
    </w:p>
    <w:p w:rsidR="00B92FB0" w:rsidRDefault="00B92FB0" w:rsidP="00B92FB0">
      <w:pPr>
        <w:pStyle w:val="a3"/>
        <w:shd w:val="clear" w:color="auto" w:fill="FFFFFF"/>
        <w:spacing w:before="0" w:beforeAutospacing="0" w:after="0" w:afterAutospacing="0"/>
        <w:ind w:left="-709" w:firstLine="709"/>
        <w:jc w:val="both"/>
      </w:pPr>
      <w:r>
        <w:rPr>
          <w:color w:val="111111"/>
          <w:sz w:val="28"/>
          <w:szCs w:val="28"/>
        </w:rPr>
        <w:t>Совершенствуются коммуникативные и речевые навыки. Дети стали четче формулировать мысли, не отвлекаются от обсуждаемой темы, легче воспринимают и усваивают инструкцию взрослого, пытаются сами инициировать взаимодействие по делу и следовать по намеченному плану. У детей формируются аналитические предпосылки, они не только воспринимают информацию, но и устанавливают причинно-следственные связи.</w:t>
      </w:r>
    </w:p>
    <w:p w:rsidR="004C3C58" w:rsidRDefault="004C3C58" w:rsidP="00B92FB0">
      <w:pPr>
        <w:spacing w:after="0" w:line="240" w:lineRule="auto"/>
        <w:ind w:left="-709"/>
        <w:jc w:val="both"/>
        <w:rPr>
          <w:rFonts w:ascii="Times New Roman" w:hAnsi="Times New Roman" w:cs="Times New Roman"/>
          <w:b/>
          <w:sz w:val="28"/>
          <w:szCs w:val="28"/>
          <w:u w:val="single"/>
        </w:rPr>
      </w:pPr>
    </w:p>
    <w:p w:rsidR="00B92FB0" w:rsidRDefault="00B92FB0" w:rsidP="00B92FB0">
      <w:pPr>
        <w:spacing w:after="0" w:line="240" w:lineRule="auto"/>
        <w:ind w:left="-709"/>
        <w:jc w:val="both"/>
        <w:rPr>
          <w:rFonts w:ascii="Times New Roman" w:hAnsi="Times New Roman" w:cs="Times New Roman"/>
          <w:sz w:val="28"/>
          <w:szCs w:val="28"/>
        </w:rPr>
      </w:pPr>
    </w:p>
    <w:p w:rsidR="004C3C58" w:rsidRDefault="004C3C58" w:rsidP="004E04DB">
      <w:pPr>
        <w:ind w:left="-426"/>
        <w:rPr>
          <w:rFonts w:ascii="Times New Roman" w:hAnsi="Times New Roman" w:cs="Times New Roman"/>
          <w:sz w:val="28"/>
          <w:szCs w:val="28"/>
        </w:rPr>
      </w:pPr>
    </w:p>
    <w:tbl>
      <w:tblPr>
        <w:tblStyle w:val="a9"/>
        <w:tblW w:w="0" w:type="auto"/>
        <w:tblLook w:val="04A0"/>
      </w:tblPr>
      <w:tblGrid>
        <w:gridCol w:w="1894"/>
        <w:gridCol w:w="2975"/>
        <w:gridCol w:w="2293"/>
        <w:gridCol w:w="2409"/>
      </w:tblGrid>
      <w:tr w:rsidR="00BB6F04" w:rsidRPr="00126BDC" w:rsidTr="00AD73AC">
        <w:tc>
          <w:tcPr>
            <w:tcW w:w="1894" w:type="dxa"/>
            <w:tcBorders>
              <w:top w:val="single" w:sz="4" w:space="0" w:color="auto"/>
              <w:left w:val="single" w:sz="4" w:space="0" w:color="auto"/>
              <w:bottom w:val="single" w:sz="4" w:space="0" w:color="auto"/>
              <w:right w:val="single" w:sz="4" w:space="0" w:color="auto"/>
            </w:tcBorders>
            <w:hideMark/>
          </w:tcPr>
          <w:p w:rsidR="00BB6F04" w:rsidRPr="00F6677A" w:rsidRDefault="00BB6F04" w:rsidP="00AD73AC">
            <w:pPr>
              <w:jc w:val="center"/>
              <w:rPr>
                <w:rFonts w:ascii="Times New Roman" w:eastAsia="Calibri" w:hAnsi="Times New Roman" w:cs="Times New Roman"/>
                <w:b/>
                <w:color w:val="1F497D" w:themeColor="text2"/>
                <w:sz w:val="24"/>
                <w:szCs w:val="24"/>
              </w:rPr>
            </w:pPr>
            <w:r w:rsidRPr="00F6677A">
              <w:rPr>
                <w:rFonts w:ascii="Times New Roman" w:hAnsi="Times New Roman"/>
                <w:b/>
                <w:color w:val="1F497D" w:themeColor="text2"/>
                <w:sz w:val="24"/>
                <w:szCs w:val="24"/>
              </w:rPr>
              <w:t>Дата проведения</w:t>
            </w:r>
          </w:p>
        </w:tc>
        <w:tc>
          <w:tcPr>
            <w:tcW w:w="2975" w:type="dxa"/>
            <w:tcBorders>
              <w:top w:val="single" w:sz="4" w:space="0" w:color="auto"/>
              <w:left w:val="single" w:sz="4" w:space="0" w:color="auto"/>
              <w:bottom w:val="single" w:sz="4" w:space="0" w:color="auto"/>
              <w:right w:val="single" w:sz="4" w:space="0" w:color="auto"/>
            </w:tcBorders>
            <w:hideMark/>
          </w:tcPr>
          <w:p w:rsidR="00BB6F04" w:rsidRPr="00F6677A" w:rsidRDefault="00BB6F04" w:rsidP="00AD73AC">
            <w:pPr>
              <w:jc w:val="center"/>
              <w:rPr>
                <w:rFonts w:ascii="Times New Roman" w:eastAsia="Calibri" w:hAnsi="Times New Roman" w:cs="Times New Roman"/>
                <w:b/>
                <w:color w:val="1F497D" w:themeColor="text2"/>
                <w:sz w:val="24"/>
                <w:szCs w:val="24"/>
              </w:rPr>
            </w:pPr>
            <w:r w:rsidRPr="00F6677A">
              <w:rPr>
                <w:rFonts w:ascii="Times New Roman" w:hAnsi="Times New Roman"/>
                <w:b/>
                <w:color w:val="1F497D" w:themeColor="text2"/>
                <w:sz w:val="24"/>
                <w:szCs w:val="24"/>
              </w:rPr>
              <w:t>Содержание работы</w:t>
            </w:r>
          </w:p>
        </w:tc>
        <w:tc>
          <w:tcPr>
            <w:tcW w:w="2293" w:type="dxa"/>
            <w:tcBorders>
              <w:top w:val="single" w:sz="4" w:space="0" w:color="auto"/>
              <w:left w:val="single" w:sz="4" w:space="0" w:color="auto"/>
              <w:bottom w:val="single" w:sz="4" w:space="0" w:color="auto"/>
              <w:right w:val="single" w:sz="4" w:space="0" w:color="auto"/>
            </w:tcBorders>
            <w:hideMark/>
          </w:tcPr>
          <w:p w:rsidR="00BB6F04" w:rsidRPr="00F6677A" w:rsidRDefault="00BB6F04" w:rsidP="00AD73AC">
            <w:pPr>
              <w:jc w:val="center"/>
              <w:rPr>
                <w:rFonts w:ascii="Times New Roman" w:eastAsia="Calibri" w:hAnsi="Times New Roman"/>
                <w:b/>
                <w:color w:val="1F497D" w:themeColor="text2"/>
                <w:sz w:val="24"/>
                <w:szCs w:val="24"/>
              </w:rPr>
            </w:pPr>
            <w:r w:rsidRPr="00F6677A">
              <w:rPr>
                <w:rFonts w:ascii="Times New Roman" w:hAnsi="Times New Roman"/>
                <w:b/>
                <w:color w:val="1F497D" w:themeColor="text2"/>
                <w:sz w:val="24"/>
                <w:szCs w:val="24"/>
              </w:rPr>
              <w:t>Базовая площадка,</w:t>
            </w:r>
          </w:p>
          <w:p w:rsidR="00BB6F04" w:rsidRPr="00F6677A" w:rsidRDefault="00BB6F04" w:rsidP="00AD73AC">
            <w:pPr>
              <w:jc w:val="center"/>
              <w:rPr>
                <w:rFonts w:ascii="Times New Roman" w:eastAsia="Calibri" w:hAnsi="Times New Roman" w:cs="Times New Roman"/>
                <w:b/>
                <w:color w:val="1F497D" w:themeColor="text2"/>
                <w:sz w:val="24"/>
                <w:szCs w:val="24"/>
              </w:rPr>
            </w:pPr>
            <w:r w:rsidRPr="00F6677A">
              <w:rPr>
                <w:rFonts w:ascii="Times New Roman" w:hAnsi="Times New Roman"/>
                <w:b/>
                <w:color w:val="1F497D" w:themeColor="text2"/>
                <w:sz w:val="24"/>
                <w:szCs w:val="24"/>
              </w:rPr>
              <w:t>ответственный</w:t>
            </w:r>
          </w:p>
        </w:tc>
        <w:tc>
          <w:tcPr>
            <w:tcW w:w="2409" w:type="dxa"/>
            <w:tcBorders>
              <w:top w:val="single" w:sz="4" w:space="0" w:color="auto"/>
              <w:left w:val="single" w:sz="4" w:space="0" w:color="auto"/>
              <w:bottom w:val="single" w:sz="4" w:space="0" w:color="auto"/>
              <w:right w:val="single" w:sz="4" w:space="0" w:color="auto"/>
            </w:tcBorders>
            <w:hideMark/>
          </w:tcPr>
          <w:p w:rsidR="00BB6F04" w:rsidRPr="00F6677A" w:rsidRDefault="00BB6F04" w:rsidP="00AD73AC">
            <w:pPr>
              <w:jc w:val="center"/>
              <w:rPr>
                <w:rFonts w:ascii="Times New Roman" w:eastAsia="Calibri" w:hAnsi="Times New Roman" w:cs="Times New Roman"/>
                <w:b/>
                <w:color w:val="1F497D" w:themeColor="text2"/>
                <w:sz w:val="24"/>
                <w:szCs w:val="24"/>
              </w:rPr>
            </w:pPr>
            <w:r w:rsidRPr="00F6677A">
              <w:rPr>
                <w:rFonts w:ascii="Times New Roman" w:hAnsi="Times New Roman"/>
                <w:b/>
                <w:color w:val="1F497D" w:themeColor="text2"/>
                <w:sz w:val="24"/>
                <w:szCs w:val="24"/>
              </w:rPr>
              <w:t>Количество присутствующих</w:t>
            </w:r>
          </w:p>
        </w:tc>
      </w:tr>
      <w:tr w:rsidR="00BB6F04" w:rsidRPr="00126BDC" w:rsidTr="00AD73AC">
        <w:tc>
          <w:tcPr>
            <w:tcW w:w="1894" w:type="dxa"/>
            <w:tcBorders>
              <w:top w:val="single" w:sz="4" w:space="0" w:color="auto"/>
              <w:left w:val="single" w:sz="4" w:space="0" w:color="auto"/>
              <w:bottom w:val="single" w:sz="4" w:space="0" w:color="auto"/>
              <w:right w:val="single" w:sz="4" w:space="0" w:color="auto"/>
            </w:tcBorders>
            <w:hideMark/>
          </w:tcPr>
          <w:p w:rsidR="00BB6F04" w:rsidRPr="00126BDC" w:rsidRDefault="00C25195" w:rsidP="00AD73AC">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19.1</w:t>
            </w:r>
            <w:r w:rsidR="00BB6F04">
              <w:rPr>
                <w:rFonts w:ascii="Times New Roman" w:eastAsia="Calibri" w:hAnsi="Times New Roman" w:cs="Times New Roman"/>
                <w:b/>
                <w:sz w:val="24"/>
                <w:szCs w:val="24"/>
              </w:rPr>
              <w:t>2.202</w:t>
            </w:r>
            <w:r>
              <w:rPr>
                <w:rFonts w:ascii="Times New Roman" w:eastAsia="Calibri" w:hAnsi="Times New Roman" w:cs="Times New Roman"/>
                <w:b/>
                <w:sz w:val="24"/>
                <w:szCs w:val="24"/>
              </w:rPr>
              <w:t>1</w:t>
            </w:r>
          </w:p>
        </w:tc>
        <w:tc>
          <w:tcPr>
            <w:tcW w:w="2975" w:type="dxa"/>
            <w:tcBorders>
              <w:top w:val="single" w:sz="4" w:space="0" w:color="auto"/>
              <w:left w:val="single" w:sz="4" w:space="0" w:color="auto"/>
              <w:bottom w:val="single" w:sz="4" w:space="0" w:color="auto"/>
              <w:right w:val="single" w:sz="4" w:space="0" w:color="auto"/>
            </w:tcBorders>
            <w:hideMark/>
          </w:tcPr>
          <w:p w:rsidR="00BB6F04" w:rsidRPr="00187B0C" w:rsidRDefault="004B26BF" w:rsidP="004B26BF">
            <w:pPr>
              <w:jc w:val="both"/>
            </w:pPr>
            <w:r>
              <w:rPr>
                <w:rFonts w:ascii="Times New Roman" w:hAnsi="Times New Roman" w:cs="Times New Roman"/>
                <w:b/>
                <w:sz w:val="24"/>
                <w:szCs w:val="24"/>
              </w:rPr>
              <w:t>Мастер-класс:</w:t>
            </w:r>
            <w:r w:rsidR="00BB6F04" w:rsidRPr="00BB6F04">
              <w:rPr>
                <w:rFonts w:ascii="Times New Roman" w:hAnsi="Times New Roman" w:cs="Times New Roman"/>
                <w:sz w:val="24"/>
                <w:szCs w:val="24"/>
              </w:rPr>
              <w:t xml:space="preserve"> </w:t>
            </w:r>
            <w:r>
              <w:rPr>
                <w:rFonts w:ascii="Times New Roman" w:hAnsi="Times New Roman" w:cs="Times New Roman"/>
                <w:sz w:val="24"/>
                <w:szCs w:val="24"/>
              </w:rPr>
              <w:t>«Обучение чтению по методике Зайцева Н.А.»</w:t>
            </w:r>
          </w:p>
        </w:tc>
        <w:tc>
          <w:tcPr>
            <w:tcW w:w="2293" w:type="dxa"/>
            <w:tcBorders>
              <w:top w:val="single" w:sz="4" w:space="0" w:color="auto"/>
              <w:left w:val="single" w:sz="4" w:space="0" w:color="auto"/>
              <w:bottom w:val="single" w:sz="4" w:space="0" w:color="auto"/>
              <w:right w:val="single" w:sz="4" w:space="0" w:color="auto"/>
            </w:tcBorders>
            <w:hideMark/>
          </w:tcPr>
          <w:p w:rsidR="00BB6F04" w:rsidRPr="00327E3A" w:rsidRDefault="00BB6F04" w:rsidP="00AD73AC">
            <w:pPr>
              <w:jc w:val="center"/>
              <w:rPr>
                <w:rFonts w:ascii="Times New Roman" w:eastAsia="Times New Roman" w:hAnsi="Times New Roman" w:cs="Times New Roman"/>
                <w:b/>
                <w:sz w:val="24"/>
                <w:szCs w:val="24"/>
                <w:u w:val="single"/>
              </w:rPr>
            </w:pPr>
            <w:r w:rsidRPr="00327E3A">
              <w:rPr>
                <w:rFonts w:ascii="Times New Roman" w:hAnsi="Times New Roman" w:cs="Times New Roman"/>
                <w:b/>
                <w:sz w:val="24"/>
                <w:szCs w:val="24"/>
                <w:u w:val="single"/>
              </w:rPr>
              <w:t xml:space="preserve">МДОАУ № </w:t>
            </w:r>
            <w:r w:rsidR="004B26BF">
              <w:rPr>
                <w:rFonts w:ascii="Times New Roman" w:hAnsi="Times New Roman" w:cs="Times New Roman"/>
                <w:b/>
                <w:sz w:val="24"/>
                <w:szCs w:val="24"/>
                <w:u w:val="single"/>
              </w:rPr>
              <w:t>6</w:t>
            </w:r>
            <w:r w:rsidR="00C25195">
              <w:rPr>
                <w:rFonts w:ascii="Times New Roman" w:hAnsi="Times New Roman" w:cs="Times New Roman"/>
                <w:b/>
                <w:sz w:val="24"/>
                <w:szCs w:val="24"/>
                <w:u w:val="single"/>
              </w:rPr>
              <w:t>5</w:t>
            </w:r>
          </w:p>
          <w:p w:rsidR="00BB6F04" w:rsidRPr="00187B0C" w:rsidRDefault="004B26BF" w:rsidP="00AD73AC">
            <w:pPr>
              <w:jc w:val="center"/>
              <w:rPr>
                <w:rFonts w:ascii="Times New Roman" w:hAnsi="Times New Roman" w:cs="Times New Roman"/>
                <w:sz w:val="24"/>
                <w:szCs w:val="24"/>
              </w:rPr>
            </w:pPr>
            <w:r>
              <w:rPr>
                <w:rFonts w:ascii="Times New Roman" w:hAnsi="Times New Roman" w:cs="Times New Roman"/>
                <w:sz w:val="24"/>
                <w:szCs w:val="24"/>
              </w:rPr>
              <w:t>Гранковская Т.Н.</w:t>
            </w:r>
          </w:p>
        </w:tc>
        <w:tc>
          <w:tcPr>
            <w:tcW w:w="2409" w:type="dxa"/>
            <w:tcBorders>
              <w:top w:val="single" w:sz="4" w:space="0" w:color="auto"/>
              <w:left w:val="single" w:sz="4" w:space="0" w:color="auto"/>
              <w:bottom w:val="single" w:sz="4" w:space="0" w:color="auto"/>
              <w:right w:val="single" w:sz="4" w:space="0" w:color="auto"/>
            </w:tcBorders>
            <w:hideMark/>
          </w:tcPr>
          <w:p w:rsidR="00BB6F04" w:rsidRDefault="00BB6F04" w:rsidP="00AD73AC">
            <w:pPr>
              <w:jc w:val="center"/>
              <w:rPr>
                <w:rFonts w:ascii="Times New Roman" w:hAnsi="Times New Roman"/>
                <w:b/>
                <w:sz w:val="24"/>
                <w:szCs w:val="24"/>
              </w:rPr>
            </w:pPr>
          </w:p>
          <w:p w:rsidR="00BB6F04" w:rsidRPr="00126BDC" w:rsidRDefault="00C25195" w:rsidP="00AD73AC">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31 человек</w:t>
            </w:r>
          </w:p>
        </w:tc>
      </w:tr>
    </w:tbl>
    <w:p w:rsidR="00870269" w:rsidRDefault="00870269" w:rsidP="004B26BF">
      <w:pPr>
        <w:shd w:val="clear" w:color="auto" w:fill="FFFFFF"/>
        <w:spacing w:after="0" w:line="240" w:lineRule="auto"/>
        <w:ind w:left="-567"/>
        <w:jc w:val="both"/>
        <w:rPr>
          <w:rFonts w:ascii="Times New Roman" w:hAnsi="Times New Roman" w:cs="Times New Roman"/>
          <w:b/>
          <w:sz w:val="28"/>
          <w:szCs w:val="28"/>
          <w:u w:val="single"/>
        </w:rPr>
      </w:pPr>
    </w:p>
    <w:p w:rsidR="004B26BF" w:rsidRPr="004B26BF" w:rsidRDefault="004B26BF" w:rsidP="004B26BF">
      <w:pPr>
        <w:shd w:val="clear" w:color="auto" w:fill="FFFFFF"/>
        <w:spacing w:after="0" w:line="240" w:lineRule="auto"/>
        <w:ind w:left="-567"/>
        <w:jc w:val="both"/>
        <w:rPr>
          <w:rFonts w:ascii="Times New Roman" w:eastAsia="Times New Roman" w:hAnsi="Times New Roman" w:cs="Times New Roman"/>
          <w:sz w:val="24"/>
          <w:szCs w:val="24"/>
          <w:lang w:eastAsia="ru-RU"/>
        </w:rPr>
      </w:pPr>
      <w:r>
        <w:rPr>
          <w:rFonts w:ascii="Times New Roman" w:hAnsi="Times New Roman" w:cs="Times New Roman"/>
          <w:b/>
          <w:sz w:val="28"/>
          <w:szCs w:val="28"/>
          <w:u w:val="single"/>
        </w:rPr>
        <w:t>Основная мысль выступления:</w:t>
      </w:r>
      <w:r w:rsidRPr="00B92FB0">
        <w:rPr>
          <w:color w:val="111111"/>
          <w:sz w:val="28"/>
          <w:szCs w:val="28"/>
        </w:rPr>
        <w:t xml:space="preserve"> </w:t>
      </w:r>
      <w:r w:rsidRPr="004B26BF">
        <w:rPr>
          <w:rFonts w:ascii="Times New Roman" w:eastAsia="Times New Roman" w:hAnsi="Times New Roman" w:cs="Times New Roman"/>
          <w:color w:val="000000"/>
          <w:sz w:val="28"/>
          <w:szCs w:val="28"/>
          <w:lang w:eastAsia="ru-RU"/>
        </w:rPr>
        <w:t>Кубики Зайцева - уникальная методика, которую скорее можно охарактеризовать как игровую, чем обучающую. Тем не менее, не смотря на нестандартность и доступность, она помогает не хуже традиционных педагогических приемов. Дети с удовольствием учатся читать, писать и даже изучают основы иностранных языков, играя интересными кубиками и распевая веселые песенки.</w:t>
      </w:r>
    </w:p>
    <w:p w:rsidR="004B26BF" w:rsidRPr="004B26BF" w:rsidRDefault="004B26BF" w:rsidP="004B26BF">
      <w:pPr>
        <w:shd w:val="clear" w:color="auto" w:fill="FFFFFF"/>
        <w:spacing w:after="0" w:line="240" w:lineRule="auto"/>
        <w:ind w:left="-567" w:firstLine="1275"/>
        <w:jc w:val="both"/>
        <w:rPr>
          <w:rFonts w:ascii="Times New Roman" w:eastAsia="Times New Roman" w:hAnsi="Times New Roman" w:cs="Times New Roman"/>
          <w:sz w:val="24"/>
          <w:szCs w:val="24"/>
          <w:lang w:eastAsia="ru-RU"/>
        </w:rPr>
      </w:pPr>
      <w:r w:rsidRPr="004B26BF">
        <w:rPr>
          <w:rFonts w:ascii="Times New Roman" w:eastAsia="Times New Roman" w:hAnsi="Times New Roman" w:cs="Times New Roman"/>
          <w:color w:val="000000"/>
          <w:sz w:val="28"/>
          <w:szCs w:val="28"/>
          <w:lang w:eastAsia="ru-RU"/>
        </w:rPr>
        <w:t>Образовательные программы Н.А. Зайцева  рассчитаны на активное участие не только воспитателей и педагогов, но и на родителей, роль которых в обучении ребенка крайне важна.</w:t>
      </w:r>
    </w:p>
    <w:p w:rsidR="004B26BF" w:rsidRPr="004B26BF" w:rsidRDefault="004B26BF" w:rsidP="004B26BF">
      <w:pPr>
        <w:shd w:val="clear" w:color="auto" w:fill="FFFFFF"/>
        <w:spacing w:after="0" w:line="240" w:lineRule="auto"/>
        <w:ind w:left="-567"/>
        <w:jc w:val="both"/>
        <w:outlineLvl w:val="1"/>
        <w:rPr>
          <w:rFonts w:ascii="Times New Roman" w:eastAsia="Times New Roman" w:hAnsi="Times New Roman" w:cs="Times New Roman"/>
          <w:b/>
          <w:bCs/>
          <w:sz w:val="36"/>
          <w:szCs w:val="36"/>
          <w:lang w:eastAsia="ru-RU"/>
        </w:rPr>
      </w:pPr>
      <w:r w:rsidRPr="004B26BF">
        <w:rPr>
          <w:rFonts w:ascii="Times New Roman" w:eastAsia="Times New Roman" w:hAnsi="Times New Roman" w:cs="Times New Roman"/>
          <w:color w:val="000000"/>
          <w:sz w:val="28"/>
          <w:szCs w:val="28"/>
          <w:lang w:eastAsia="ru-RU"/>
        </w:rPr>
        <w:t>Суть методики Зайцева</w:t>
      </w:r>
    </w:p>
    <w:p w:rsidR="004B26BF" w:rsidRPr="004B26BF" w:rsidRDefault="004B26BF" w:rsidP="004B26BF">
      <w:pPr>
        <w:shd w:val="clear" w:color="auto" w:fill="FFFFFF"/>
        <w:spacing w:after="0" w:line="240" w:lineRule="auto"/>
        <w:ind w:left="-567" w:firstLine="1275"/>
        <w:jc w:val="both"/>
        <w:rPr>
          <w:rFonts w:ascii="Times New Roman" w:eastAsia="Times New Roman" w:hAnsi="Times New Roman" w:cs="Times New Roman"/>
          <w:sz w:val="24"/>
          <w:szCs w:val="24"/>
          <w:lang w:eastAsia="ru-RU"/>
        </w:rPr>
      </w:pPr>
      <w:r w:rsidRPr="004B26BF">
        <w:rPr>
          <w:rFonts w:ascii="Times New Roman" w:eastAsia="Times New Roman" w:hAnsi="Times New Roman" w:cs="Times New Roman"/>
          <w:color w:val="000000"/>
          <w:sz w:val="28"/>
          <w:szCs w:val="28"/>
          <w:lang w:eastAsia="ru-RU"/>
        </w:rPr>
        <w:t>Первым несомненным плюсом является то, что методика основана на естественной потребности и любви ребенка к игре. По сути, в легкой, ненавязчивой, интересной, игровой форме ребенок очень быстрыми темпами овладевает различными навыками.</w:t>
      </w:r>
    </w:p>
    <w:p w:rsidR="004B26BF" w:rsidRPr="004B26BF" w:rsidRDefault="004B26BF" w:rsidP="004B26BF">
      <w:pPr>
        <w:shd w:val="clear" w:color="auto" w:fill="FFFFFF"/>
        <w:spacing w:after="0" w:line="240" w:lineRule="auto"/>
        <w:ind w:left="-567" w:firstLine="1275"/>
        <w:jc w:val="both"/>
        <w:outlineLvl w:val="1"/>
        <w:rPr>
          <w:rFonts w:ascii="Times New Roman" w:eastAsia="Times New Roman" w:hAnsi="Times New Roman" w:cs="Times New Roman"/>
          <w:b/>
          <w:bCs/>
          <w:sz w:val="36"/>
          <w:szCs w:val="36"/>
          <w:lang w:eastAsia="ru-RU"/>
        </w:rPr>
      </w:pPr>
      <w:r w:rsidRPr="004B26BF">
        <w:rPr>
          <w:rFonts w:ascii="Times New Roman" w:eastAsia="Times New Roman" w:hAnsi="Times New Roman" w:cs="Times New Roman"/>
          <w:color w:val="000000"/>
          <w:sz w:val="28"/>
          <w:szCs w:val="28"/>
          <w:lang w:eastAsia="ru-RU"/>
        </w:rPr>
        <w:t>Цель применения развивающих игрушек по методике Зайцева</w:t>
      </w:r>
    </w:p>
    <w:p w:rsidR="004B26BF" w:rsidRPr="004B26BF" w:rsidRDefault="004B26BF" w:rsidP="004B26BF">
      <w:pPr>
        <w:shd w:val="clear" w:color="auto" w:fill="FFFFFF"/>
        <w:spacing w:after="0" w:line="240" w:lineRule="auto"/>
        <w:ind w:left="-567"/>
        <w:jc w:val="both"/>
        <w:rPr>
          <w:rFonts w:ascii="Times New Roman" w:eastAsia="Times New Roman" w:hAnsi="Times New Roman" w:cs="Times New Roman"/>
          <w:sz w:val="24"/>
          <w:szCs w:val="24"/>
          <w:lang w:eastAsia="ru-RU"/>
        </w:rPr>
      </w:pPr>
      <w:r w:rsidRPr="004B26BF">
        <w:rPr>
          <w:rFonts w:ascii="Times New Roman" w:eastAsia="Times New Roman" w:hAnsi="Times New Roman" w:cs="Times New Roman"/>
          <w:color w:val="000000"/>
          <w:sz w:val="28"/>
          <w:szCs w:val="28"/>
          <w:lang w:eastAsia="ru-RU"/>
        </w:rPr>
        <w:t>Данная методика наилучшим образом подходит для изучения чтения, письма, языков, математики и арифметики, логики и мышления, познания окружающего мира, письма и каллиграфии, грамматики. В общих чертах, данная методика позволяет освоить программу начальных классов еще в дошкольном возрасте, развить усидчивость и внимательность.</w:t>
      </w:r>
    </w:p>
    <w:p w:rsidR="004B26BF" w:rsidRPr="004B26BF" w:rsidRDefault="004B26BF" w:rsidP="004B26BF">
      <w:pPr>
        <w:shd w:val="clear" w:color="auto" w:fill="FFFFFF"/>
        <w:spacing w:after="0" w:line="240" w:lineRule="auto"/>
        <w:ind w:left="-567" w:firstLine="1275"/>
        <w:jc w:val="both"/>
        <w:rPr>
          <w:rFonts w:ascii="Times New Roman" w:eastAsia="Times New Roman" w:hAnsi="Times New Roman" w:cs="Times New Roman"/>
          <w:sz w:val="24"/>
          <w:szCs w:val="24"/>
          <w:lang w:eastAsia="ru-RU"/>
        </w:rPr>
      </w:pPr>
      <w:r w:rsidRPr="004B26BF">
        <w:rPr>
          <w:rFonts w:ascii="Times New Roman" w:eastAsia="Times New Roman" w:hAnsi="Times New Roman" w:cs="Times New Roman"/>
          <w:color w:val="000000"/>
          <w:sz w:val="28"/>
          <w:szCs w:val="28"/>
          <w:lang w:eastAsia="ru-RU"/>
        </w:rPr>
        <w:t>Методика Зайцева позволяет задействовать и развить такие органы чувств как слух, осязание, зрение. Развитие этих органов чувств способствует повышению уровня восприятия мира, что в свою очередь приводит к активному развитию речи и творческих задатков ребенка.</w:t>
      </w:r>
    </w:p>
    <w:p w:rsidR="004B26BF" w:rsidRPr="004B26BF" w:rsidRDefault="004B26BF" w:rsidP="004B26BF">
      <w:pPr>
        <w:shd w:val="clear" w:color="auto" w:fill="FFFFFF"/>
        <w:spacing w:after="0" w:line="240" w:lineRule="auto"/>
        <w:ind w:left="-567"/>
        <w:jc w:val="both"/>
        <w:rPr>
          <w:rFonts w:ascii="Times New Roman" w:eastAsia="Times New Roman" w:hAnsi="Times New Roman" w:cs="Times New Roman"/>
          <w:sz w:val="24"/>
          <w:szCs w:val="24"/>
          <w:lang w:eastAsia="ru-RU"/>
        </w:rPr>
      </w:pPr>
      <w:r w:rsidRPr="004B26BF">
        <w:rPr>
          <w:rFonts w:ascii="Times New Roman" w:eastAsia="Times New Roman" w:hAnsi="Times New Roman" w:cs="Times New Roman"/>
          <w:color w:val="000000"/>
          <w:sz w:val="28"/>
          <w:szCs w:val="28"/>
          <w:lang w:eastAsia="ru-RU"/>
        </w:rPr>
        <w:t>Принципы:</w:t>
      </w:r>
    </w:p>
    <w:p w:rsidR="004B26BF" w:rsidRPr="004B26BF" w:rsidRDefault="004B26BF" w:rsidP="004B26BF">
      <w:pPr>
        <w:numPr>
          <w:ilvl w:val="0"/>
          <w:numId w:val="4"/>
        </w:numPr>
        <w:shd w:val="clear" w:color="auto" w:fill="FCFCFC"/>
        <w:spacing w:after="0" w:line="240" w:lineRule="auto"/>
        <w:ind w:left="-567" w:firstLine="0"/>
        <w:jc w:val="both"/>
        <w:textAlignment w:val="baseline"/>
        <w:rPr>
          <w:rFonts w:ascii="Times New Roman" w:eastAsia="Times New Roman" w:hAnsi="Times New Roman" w:cs="Times New Roman"/>
          <w:color w:val="000000"/>
          <w:sz w:val="28"/>
          <w:szCs w:val="28"/>
          <w:lang w:eastAsia="ru-RU"/>
        </w:rPr>
      </w:pPr>
      <w:r w:rsidRPr="004B26BF">
        <w:rPr>
          <w:rFonts w:ascii="Times New Roman" w:eastAsia="Times New Roman" w:hAnsi="Times New Roman" w:cs="Times New Roman"/>
          <w:color w:val="000000"/>
          <w:sz w:val="28"/>
          <w:szCs w:val="28"/>
          <w:lang w:eastAsia="ru-RU"/>
        </w:rPr>
        <w:t>Соблюдение системности при подаче материала.</w:t>
      </w:r>
    </w:p>
    <w:p w:rsidR="004B26BF" w:rsidRPr="004B26BF" w:rsidRDefault="004B26BF" w:rsidP="004B26BF">
      <w:pPr>
        <w:numPr>
          <w:ilvl w:val="0"/>
          <w:numId w:val="4"/>
        </w:numPr>
        <w:shd w:val="clear" w:color="auto" w:fill="FCFCFC"/>
        <w:spacing w:after="0" w:line="240" w:lineRule="auto"/>
        <w:ind w:left="-567" w:firstLine="0"/>
        <w:jc w:val="both"/>
        <w:textAlignment w:val="baseline"/>
        <w:rPr>
          <w:rFonts w:ascii="Times New Roman" w:eastAsia="Times New Roman" w:hAnsi="Times New Roman" w:cs="Times New Roman"/>
          <w:color w:val="000000"/>
          <w:sz w:val="28"/>
          <w:szCs w:val="28"/>
          <w:lang w:eastAsia="ru-RU"/>
        </w:rPr>
      </w:pPr>
      <w:r w:rsidRPr="004B26BF">
        <w:rPr>
          <w:rFonts w:ascii="Times New Roman" w:eastAsia="Times New Roman" w:hAnsi="Times New Roman" w:cs="Times New Roman"/>
          <w:color w:val="000000"/>
          <w:sz w:val="28"/>
          <w:szCs w:val="28"/>
          <w:lang w:eastAsia="ru-RU"/>
        </w:rPr>
        <w:t>Четкие алгоритмы для всех учебных действий.</w:t>
      </w:r>
    </w:p>
    <w:p w:rsidR="004B26BF" w:rsidRPr="004B26BF" w:rsidRDefault="004B26BF" w:rsidP="004B26BF">
      <w:pPr>
        <w:numPr>
          <w:ilvl w:val="0"/>
          <w:numId w:val="4"/>
        </w:numPr>
        <w:shd w:val="clear" w:color="auto" w:fill="FCFCFC"/>
        <w:spacing w:after="0" w:line="240" w:lineRule="auto"/>
        <w:ind w:left="-567" w:firstLine="0"/>
        <w:jc w:val="both"/>
        <w:textAlignment w:val="baseline"/>
        <w:rPr>
          <w:rFonts w:ascii="Times New Roman" w:eastAsia="Times New Roman" w:hAnsi="Times New Roman" w:cs="Times New Roman"/>
          <w:color w:val="000000"/>
          <w:sz w:val="28"/>
          <w:szCs w:val="28"/>
          <w:lang w:eastAsia="ru-RU"/>
        </w:rPr>
      </w:pPr>
      <w:r w:rsidRPr="004B26BF">
        <w:rPr>
          <w:rFonts w:ascii="Times New Roman" w:eastAsia="Times New Roman" w:hAnsi="Times New Roman" w:cs="Times New Roman"/>
          <w:color w:val="000000"/>
          <w:sz w:val="28"/>
          <w:szCs w:val="28"/>
          <w:lang w:eastAsia="ru-RU"/>
        </w:rPr>
        <w:t>В обучении задействуются различные аспекты восприятия ребенком информации, и уже в согласии с принципами их работы организуется подача материала по принципу наглядности.</w:t>
      </w:r>
    </w:p>
    <w:p w:rsidR="004B26BF" w:rsidRPr="004B26BF" w:rsidRDefault="004B26BF" w:rsidP="004B26BF">
      <w:pPr>
        <w:numPr>
          <w:ilvl w:val="0"/>
          <w:numId w:val="4"/>
        </w:numPr>
        <w:shd w:val="clear" w:color="auto" w:fill="FCFCFC"/>
        <w:spacing w:after="0" w:line="240" w:lineRule="auto"/>
        <w:ind w:left="-567" w:firstLine="0"/>
        <w:jc w:val="both"/>
        <w:textAlignment w:val="baseline"/>
        <w:rPr>
          <w:rFonts w:ascii="Times New Roman" w:eastAsia="Times New Roman" w:hAnsi="Times New Roman" w:cs="Times New Roman"/>
          <w:color w:val="000000"/>
          <w:sz w:val="28"/>
          <w:szCs w:val="28"/>
          <w:lang w:eastAsia="ru-RU"/>
        </w:rPr>
      </w:pPr>
      <w:r w:rsidRPr="004B26BF">
        <w:rPr>
          <w:rFonts w:ascii="Times New Roman" w:eastAsia="Times New Roman" w:hAnsi="Times New Roman" w:cs="Times New Roman"/>
          <w:color w:val="000000"/>
          <w:sz w:val="28"/>
          <w:szCs w:val="28"/>
          <w:lang w:eastAsia="ru-RU"/>
        </w:rPr>
        <w:t>Учтены физиологические особенности восприятия ребенком новой информации.</w:t>
      </w:r>
    </w:p>
    <w:p w:rsidR="004B26BF" w:rsidRPr="004B26BF" w:rsidRDefault="004B26BF" w:rsidP="004B26BF">
      <w:pPr>
        <w:numPr>
          <w:ilvl w:val="0"/>
          <w:numId w:val="4"/>
        </w:numPr>
        <w:shd w:val="clear" w:color="auto" w:fill="FCFCFC"/>
        <w:spacing w:after="0" w:line="240" w:lineRule="auto"/>
        <w:ind w:left="-567" w:firstLine="0"/>
        <w:jc w:val="both"/>
        <w:textAlignment w:val="baseline"/>
        <w:rPr>
          <w:rFonts w:ascii="Times New Roman" w:eastAsia="Times New Roman" w:hAnsi="Times New Roman" w:cs="Times New Roman"/>
          <w:color w:val="000000"/>
          <w:sz w:val="28"/>
          <w:szCs w:val="28"/>
          <w:lang w:eastAsia="ru-RU"/>
        </w:rPr>
      </w:pPr>
      <w:r w:rsidRPr="004B26BF">
        <w:rPr>
          <w:rFonts w:ascii="Times New Roman" w:eastAsia="Times New Roman" w:hAnsi="Times New Roman" w:cs="Times New Roman"/>
          <w:color w:val="000000"/>
          <w:sz w:val="28"/>
          <w:szCs w:val="28"/>
          <w:lang w:eastAsia="ru-RU"/>
        </w:rPr>
        <w:t>Учебные материалы и знания преподносятся в соотношении частное-общее, что позволяет ребенку в дальнейшем свободно и самостоятельно выстраивать аналогии.</w:t>
      </w:r>
    </w:p>
    <w:p w:rsidR="004B26BF" w:rsidRPr="004B26BF" w:rsidRDefault="004B26BF" w:rsidP="004B26BF">
      <w:pPr>
        <w:numPr>
          <w:ilvl w:val="0"/>
          <w:numId w:val="4"/>
        </w:numPr>
        <w:shd w:val="clear" w:color="auto" w:fill="FCFCFC"/>
        <w:spacing w:after="0" w:line="240" w:lineRule="auto"/>
        <w:ind w:left="-567" w:firstLine="0"/>
        <w:jc w:val="both"/>
        <w:textAlignment w:val="baseline"/>
        <w:rPr>
          <w:rFonts w:ascii="Times New Roman" w:eastAsia="Times New Roman" w:hAnsi="Times New Roman" w:cs="Times New Roman"/>
          <w:color w:val="000000"/>
          <w:sz w:val="28"/>
          <w:szCs w:val="28"/>
          <w:lang w:eastAsia="ru-RU"/>
        </w:rPr>
      </w:pPr>
      <w:r w:rsidRPr="004B26BF">
        <w:rPr>
          <w:rFonts w:ascii="Times New Roman" w:eastAsia="Times New Roman" w:hAnsi="Times New Roman" w:cs="Times New Roman"/>
          <w:color w:val="000000"/>
          <w:sz w:val="28"/>
          <w:szCs w:val="28"/>
          <w:lang w:eastAsia="ru-RU"/>
        </w:rPr>
        <w:t>Конкретно-образный материал находится в непосредственной связи с наглядным и логически-вербальным (словесным) учебным материалом.</w:t>
      </w:r>
    </w:p>
    <w:p w:rsidR="004B26BF" w:rsidRPr="004B26BF" w:rsidRDefault="004B26BF" w:rsidP="004B26BF">
      <w:pPr>
        <w:numPr>
          <w:ilvl w:val="0"/>
          <w:numId w:val="4"/>
        </w:numPr>
        <w:shd w:val="clear" w:color="auto" w:fill="FCFCFC"/>
        <w:spacing w:after="0" w:line="240" w:lineRule="auto"/>
        <w:ind w:left="-567" w:firstLine="0"/>
        <w:jc w:val="both"/>
        <w:textAlignment w:val="baseline"/>
        <w:rPr>
          <w:rFonts w:ascii="Times New Roman" w:eastAsia="Times New Roman" w:hAnsi="Times New Roman" w:cs="Times New Roman"/>
          <w:color w:val="000000"/>
          <w:sz w:val="28"/>
          <w:szCs w:val="28"/>
          <w:lang w:eastAsia="ru-RU"/>
        </w:rPr>
      </w:pPr>
      <w:r w:rsidRPr="004B26BF">
        <w:rPr>
          <w:rFonts w:ascii="Times New Roman" w:eastAsia="Times New Roman" w:hAnsi="Times New Roman" w:cs="Times New Roman"/>
          <w:color w:val="000000"/>
          <w:sz w:val="28"/>
          <w:szCs w:val="28"/>
          <w:lang w:eastAsia="ru-RU"/>
        </w:rPr>
        <w:lastRenderedPageBreak/>
        <w:t>Учитывается оздоровительно-профилактический момент процесса обучения.</w:t>
      </w:r>
    </w:p>
    <w:p w:rsidR="004B26BF" w:rsidRPr="004B26BF" w:rsidRDefault="004B26BF" w:rsidP="004B26BF">
      <w:pPr>
        <w:shd w:val="clear" w:color="auto" w:fill="FFFFFF"/>
        <w:spacing w:after="0" w:line="240" w:lineRule="auto"/>
        <w:ind w:left="-567"/>
        <w:jc w:val="both"/>
        <w:rPr>
          <w:rFonts w:ascii="Times New Roman" w:eastAsia="Times New Roman" w:hAnsi="Times New Roman" w:cs="Times New Roman"/>
          <w:sz w:val="24"/>
          <w:szCs w:val="24"/>
          <w:lang w:eastAsia="ru-RU"/>
        </w:rPr>
      </w:pPr>
      <w:r w:rsidRPr="004B26BF">
        <w:rPr>
          <w:rFonts w:ascii="Times New Roman" w:eastAsia="Times New Roman" w:hAnsi="Times New Roman" w:cs="Times New Roman"/>
          <w:sz w:val="24"/>
          <w:szCs w:val="24"/>
          <w:lang w:eastAsia="ru-RU"/>
        </w:rPr>
        <w:t> </w:t>
      </w:r>
    </w:p>
    <w:p w:rsidR="004B26BF" w:rsidRDefault="004B26BF" w:rsidP="004B26BF">
      <w:pPr>
        <w:pStyle w:val="a3"/>
        <w:shd w:val="clear" w:color="auto" w:fill="FCFCFC"/>
        <w:spacing w:before="0" w:beforeAutospacing="0" w:after="0" w:afterAutospacing="0"/>
        <w:ind w:left="-709" w:firstLine="709"/>
        <w:jc w:val="both"/>
      </w:pPr>
      <w:r>
        <w:rPr>
          <w:color w:val="000000"/>
          <w:sz w:val="28"/>
          <w:szCs w:val="28"/>
        </w:rPr>
        <w:t>Принцип обучения — чтение не по буквам или слогам в том их качестве, в котором они представлены в научной русской грамматике, а по «складам». В основе деления на склады — звучание живой разговорной речи, хорошо знакомой ребенку. К примеру, буквосочетания делятся на те, из которых легко составлять слова — «гу», «бу», «ме», «сы», «н», «дь». Из них ребенок легко и непринужденно может составлять слова по аналогии с реальным слогоделением по звучанию — «ме-дь», «бу-сы» и т.д.</w:t>
      </w:r>
    </w:p>
    <w:p w:rsidR="004B26BF" w:rsidRDefault="004B26BF" w:rsidP="004B26BF">
      <w:pPr>
        <w:pStyle w:val="a3"/>
        <w:spacing w:before="0" w:beforeAutospacing="0" w:after="0" w:afterAutospacing="0"/>
        <w:ind w:left="-709" w:firstLine="709"/>
        <w:jc w:val="both"/>
      </w:pPr>
      <w:r>
        <w:rPr>
          <w:color w:val="000000"/>
          <w:sz w:val="28"/>
          <w:szCs w:val="28"/>
        </w:rPr>
        <w:t>Основной обучающий материал — это информационное поле, которое фиксируется в виде таблиц и размещается на видном месте перед глазами ребенка, например, на стенах класса. Методика Николая Зайцева рассчитана не только на индивидуальное обучение, но и на групповые занятия и включает в себя обучение детей всем основным базовым навыкам, таким как чтение, письмо, основы арифметики и математики, иностранные языки. Дидактические приемы рассчитаны на детей старшего дошкольного и младшего школьного возраста. Интерактивные формы обучения предполагают быстрое раскрытие потенциала каждого ребенка как при групповом, так и при индивидуальном занятии, что помогает педагогу или воспитателю отследить скорость восприятия детьми информации и выяснить, кто из них нуждается в более пристальном внимании со стороны педагога.</w:t>
      </w:r>
    </w:p>
    <w:p w:rsidR="00BB6F04" w:rsidRDefault="00BB6F04" w:rsidP="004B26BF">
      <w:pPr>
        <w:tabs>
          <w:tab w:val="left" w:pos="4035"/>
        </w:tabs>
        <w:ind w:left="-709"/>
        <w:rPr>
          <w:rFonts w:ascii="Times New Roman" w:hAnsi="Times New Roman" w:cs="Times New Roman"/>
          <w:sz w:val="28"/>
          <w:szCs w:val="28"/>
        </w:rPr>
      </w:pPr>
    </w:p>
    <w:tbl>
      <w:tblPr>
        <w:tblStyle w:val="a9"/>
        <w:tblW w:w="0" w:type="auto"/>
        <w:tblLook w:val="04A0"/>
      </w:tblPr>
      <w:tblGrid>
        <w:gridCol w:w="1894"/>
        <w:gridCol w:w="2975"/>
        <w:gridCol w:w="2293"/>
        <w:gridCol w:w="2409"/>
      </w:tblGrid>
      <w:tr w:rsidR="00FF6923" w:rsidRPr="00F6677A" w:rsidTr="00DD4975">
        <w:tc>
          <w:tcPr>
            <w:tcW w:w="1894" w:type="dxa"/>
            <w:tcBorders>
              <w:top w:val="single" w:sz="4" w:space="0" w:color="auto"/>
              <w:left w:val="single" w:sz="4" w:space="0" w:color="auto"/>
              <w:bottom w:val="single" w:sz="4" w:space="0" w:color="auto"/>
              <w:right w:val="single" w:sz="4" w:space="0" w:color="auto"/>
            </w:tcBorders>
            <w:hideMark/>
          </w:tcPr>
          <w:p w:rsidR="00FF6923" w:rsidRPr="00F6677A" w:rsidRDefault="00FF6923" w:rsidP="00DD4975">
            <w:pPr>
              <w:jc w:val="center"/>
              <w:rPr>
                <w:rFonts w:ascii="Times New Roman" w:eastAsia="Calibri" w:hAnsi="Times New Roman" w:cs="Times New Roman"/>
                <w:b/>
                <w:color w:val="1F497D" w:themeColor="text2"/>
                <w:sz w:val="24"/>
                <w:szCs w:val="24"/>
              </w:rPr>
            </w:pPr>
            <w:r w:rsidRPr="00F6677A">
              <w:rPr>
                <w:rFonts w:ascii="Times New Roman" w:hAnsi="Times New Roman"/>
                <w:b/>
                <w:color w:val="1F497D" w:themeColor="text2"/>
                <w:sz w:val="24"/>
                <w:szCs w:val="24"/>
              </w:rPr>
              <w:t>Дата проведения</w:t>
            </w:r>
          </w:p>
        </w:tc>
        <w:tc>
          <w:tcPr>
            <w:tcW w:w="2975" w:type="dxa"/>
            <w:tcBorders>
              <w:top w:val="single" w:sz="4" w:space="0" w:color="auto"/>
              <w:left w:val="single" w:sz="4" w:space="0" w:color="auto"/>
              <w:bottom w:val="single" w:sz="4" w:space="0" w:color="auto"/>
              <w:right w:val="single" w:sz="4" w:space="0" w:color="auto"/>
            </w:tcBorders>
            <w:hideMark/>
          </w:tcPr>
          <w:p w:rsidR="00FF6923" w:rsidRPr="00F6677A" w:rsidRDefault="00FF6923" w:rsidP="00DD4975">
            <w:pPr>
              <w:jc w:val="center"/>
              <w:rPr>
                <w:rFonts w:ascii="Times New Roman" w:eastAsia="Calibri" w:hAnsi="Times New Roman" w:cs="Times New Roman"/>
                <w:b/>
                <w:color w:val="1F497D" w:themeColor="text2"/>
                <w:sz w:val="24"/>
                <w:szCs w:val="24"/>
              </w:rPr>
            </w:pPr>
            <w:r w:rsidRPr="00F6677A">
              <w:rPr>
                <w:rFonts w:ascii="Times New Roman" w:hAnsi="Times New Roman"/>
                <w:b/>
                <w:color w:val="1F497D" w:themeColor="text2"/>
                <w:sz w:val="24"/>
                <w:szCs w:val="24"/>
              </w:rPr>
              <w:t>Содержание работы</w:t>
            </w:r>
          </w:p>
        </w:tc>
        <w:tc>
          <w:tcPr>
            <w:tcW w:w="2293" w:type="dxa"/>
            <w:tcBorders>
              <w:top w:val="single" w:sz="4" w:space="0" w:color="auto"/>
              <w:left w:val="single" w:sz="4" w:space="0" w:color="auto"/>
              <w:bottom w:val="single" w:sz="4" w:space="0" w:color="auto"/>
              <w:right w:val="single" w:sz="4" w:space="0" w:color="auto"/>
            </w:tcBorders>
            <w:hideMark/>
          </w:tcPr>
          <w:p w:rsidR="00FF6923" w:rsidRPr="00F6677A" w:rsidRDefault="00FF6923" w:rsidP="00DD4975">
            <w:pPr>
              <w:jc w:val="center"/>
              <w:rPr>
                <w:rFonts w:ascii="Times New Roman" w:eastAsia="Calibri" w:hAnsi="Times New Roman"/>
                <w:b/>
                <w:color w:val="1F497D" w:themeColor="text2"/>
                <w:sz w:val="24"/>
                <w:szCs w:val="24"/>
              </w:rPr>
            </w:pPr>
            <w:r w:rsidRPr="00F6677A">
              <w:rPr>
                <w:rFonts w:ascii="Times New Roman" w:hAnsi="Times New Roman"/>
                <w:b/>
                <w:color w:val="1F497D" w:themeColor="text2"/>
                <w:sz w:val="24"/>
                <w:szCs w:val="24"/>
              </w:rPr>
              <w:t>Базовая площадка,</w:t>
            </w:r>
          </w:p>
          <w:p w:rsidR="00FF6923" w:rsidRPr="00F6677A" w:rsidRDefault="00FF6923" w:rsidP="00DD4975">
            <w:pPr>
              <w:jc w:val="center"/>
              <w:rPr>
                <w:rFonts w:ascii="Times New Roman" w:eastAsia="Calibri" w:hAnsi="Times New Roman" w:cs="Times New Roman"/>
                <w:b/>
                <w:color w:val="1F497D" w:themeColor="text2"/>
                <w:sz w:val="24"/>
                <w:szCs w:val="24"/>
              </w:rPr>
            </w:pPr>
            <w:r w:rsidRPr="00F6677A">
              <w:rPr>
                <w:rFonts w:ascii="Times New Roman" w:hAnsi="Times New Roman"/>
                <w:b/>
                <w:color w:val="1F497D" w:themeColor="text2"/>
                <w:sz w:val="24"/>
                <w:szCs w:val="24"/>
              </w:rPr>
              <w:t>ответственный</w:t>
            </w:r>
          </w:p>
        </w:tc>
        <w:tc>
          <w:tcPr>
            <w:tcW w:w="2409" w:type="dxa"/>
            <w:tcBorders>
              <w:top w:val="single" w:sz="4" w:space="0" w:color="auto"/>
              <w:left w:val="single" w:sz="4" w:space="0" w:color="auto"/>
              <w:bottom w:val="single" w:sz="4" w:space="0" w:color="auto"/>
              <w:right w:val="single" w:sz="4" w:space="0" w:color="auto"/>
            </w:tcBorders>
            <w:hideMark/>
          </w:tcPr>
          <w:p w:rsidR="00FF6923" w:rsidRPr="00F6677A" w:rsidRDefault="00FF6923" w:rsidP="00DD4975">
            <w:pPr>
              <w:jc w:val="center"/>
              <w:rPr>
                <w:rFonts w:ascii="Times New Roman" w:eastAsia="Calibri" w:hAnsi="Times New Roman" w:cs="Times New Roman"/>
                <w:b/>
                <w:color w:val="1F497D" w:themeColor="text2"/>
                <w:sz w:val="24"/>
                <w:szCs w:val="24"/>
              </w:rPr>
            </w:pPr>
            <w:r w:rsidRPr="00F6677A">
              <w:rPr>
                <w:rFonts w:ascii="Times New Roman" w:hAnsi="Times New Roman"/>
                <w:b/>
                <w:color w:val="1F497D" w:themeColor="text2"/>
                <w:sz w:val="24"/>
                <w:szCs w:val="24"/>
              </w:rPr>
              <w:t>Количество присутствующих</w:t>
            </w:r>
          </w:p>
        </w:tc>
      </w:tr>
      <w:tr w:rsidR="00FF6923" w:rsidRPr="00126BDC" w:rsidTr="00DD4975">
        <w:tc>
          <w:tcPr>
            <w:tcW w:w="1894" w:type="dxa"/>
            <w:tcBorders>
              <w:top w:val="single" w:sz="4" w:space="0" w:color="auto"/>
              <w:left w:val="single" w:sz="4" w:space="0" w:color="auto"/>
              <w:bottom w:val="single" w:sz="4" w:space="0" w:color="auto"/>
              <w:right w:val="single" w:sz="4" w:space="0" w:color="auto"/>
            </w:tcBorders>
            <w:hideMark/>
          </w:tcPr>
          <w:p w:rsidR="00FF6923" w:rsidRPr="00126BDC" w:rsidRDefault="00FF6923" w:rsidP="00DD497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25.02.2021</w:t>
            </w:r>
          </w:p>
        </w:tc>
        <w:tc>
          <w:tcPr>
            <w:tcW w:w="2975" w:type="dxa"/>
            <w:tcBorders>
              <w:top w:val="single" w:sz="4" w:space="0" w:color="auto"/>
              <w:left w:val="single" w:sz="4" w:space="0" w:color="auto"/>
              <w:bottom w:val="single" w:sz="4" w:space="0" w:color="auto"/>
              <w:right w:val="single" w:sz="4" w:space="0" w:color="auto"/>
            </w:tcBorders>
            <w:hideMark/>
          </w:tcPr>
          <w:p w:rsidR="00FF6923" w:rsidRPr="00BB6F04" w:rsidRDefault="00FF6923" w:rsidP="00DD4975">
            <w:pPr>
              <w:jc w:val="both"/>
              <w:rPr>
                <w:rFonts w:ascii="Times New Roman" w:hAnsi="Times New Roman" w:cs="Times New Roman"/>
                <w:sz w:val="24"/>
                <w:szCs w:val="24"/>
              </w:rPr>
            </w:pPr>
            <w:r w:rsidRPr="00BB6F04">
              <w:rPr>
                <w:rFonts w:ascii="Times New Roman" w:hAnsi="Times New Roman" w:cs="Times New Roman"/>
                <w:b/>
                <w:sz w:val="24"/>
                <w:szCs w:val="24"/>
              </w:rPr>
              <w:t>Тема:</w:t>
            </w:r>
            <w:r w:rsidRPr="00BB6F04">
              <w:rPr>
                <w:rFonts w:ascii="Times New Roman" w:hAnsi="Times New Roman" w:cs="Times New Roman"/>
                <w:sz w:val="24"/>
                <w:szCs w:val="24"/>
              </w:rPr>
              <w:t xml:space="preserve"> </w:t>
            </w:r>
            <w:r w:rsidRPr="00BB6F04">
              <w:rPr>
                <w:rFonts w:ascii="Times New Roman" w:hAnsi="Times New Roman" w:cs="Times New Roman"/>
                <w:b/>
                <w:i/>
                <w:sz w:val="24"/>
                <w:szCs w:val="24"/>
              </w:rPr>
              <w:t>«</w:t>
            </w:r>
            <w:r>
              <w:rPr>
                <w:rFonts w:ascii="Times New Roman" w:hAnsi="Times New Roman" w:cs="Times New Roman"/>
                <w:b/>
                <w:i/>
                <w:sz w:val="24"/>
                <w:szCs w:val="24"/>
              </w:rPr>
              <w:t>Формирование словаря у детей дошкольного возраста</w:t>
            </w:r>
            <w:r w:rsidRPr="00BB6F04">
              <w:rPr>
                <w:rFonts w:ascii="Times New Roman" w:hAnsi="Times New Roman" w:cs="Times New Roman"/>
                <w:b/>
                <w:i/>
                <w:sz w:val="24"/>
                <w:szCs w:val="24"/>
              </w:rPr>
              <w:t>»</w:t>
            </w:r>
          </w:p>
          <w:p w:rsidR="00FF6923" w:rsidRPr="00187B0C" w:rsidRDefault="00FF6923" w:rsidP="00DD4975"/>
        </w:tc>
        <w:tc>
          <w:tcPr>
            <w:tcW w:w="2293" w:type="dxa"/>
            <w:tcBorders>
              <w:top w:val="single" w:sz="4" w:space="0" w:color="auto"/>
              <w:left w:val="single" w:sz="4" w:space="0" w:color="auto"/>
              <w:bottom w:val="single" w:sz="4" w:space="0" w:color="auto"/>
              <w:right w:val="single" w:sz="4" w:space="0" w:color="auto"/>
            </w:tcBorders>
            <w:hideMark/>
          </w:tcPr>
          <w:p w:rsidR="00FF6923" w:rsidRDefault="00FF6923" w:rsidP="00DD4975">
            <w:pPr>
              <w:jc w:val="center"/>
              <w:rPr>
                <w:rFonts w:ascii="Times New Roman" w:hAnsi="Times New Roman" w:cs="Times New Roman"/>
                <w:b/>
                <w:sz w:val="24"/>
                <w:szCs w:val="24"/>
                <w:u w:val="single"/>
              </w:rPr>
            </w:pPr>
            <w:r w:rsidRPr="00327E3A">
              <w:rPr>
                <w:rFonts w:ascii="Times New Roman" w:hAnsi="Times New Roman" w:cs="Times New Roman"/>
                <w:b/>
                <w:sz w:val="24"/>
                <w:szCs w:val="24"/>
                <w:u w:val="single"/>
              </w:rPr>
              <w:t xml:space="preserve">МДОАУ № </w:t>
            </w:r>
            <w:r>
              <w:rPr>
                <w:rFonts w:ascii="Times New Roman" w:hAnsi="Times New Roman" w:cs="Times New Roman"/>
                <w:b/>
                <w:sz w:val="24"/>
                <w:szCs w:val="24"/>
                <w:u w:val="single"/>
              </w:rPr>
              <w:t>59</w:t>
            </w:r>
          </w:p>
          <w:p w:rsidR="00FF6923" w:rsidRPr="00327E3A" w:rsidRDefault="00FF6923" w:rsidP="00DD4975">
            <w:pPr>
              <w:jc w:val="center"/>
              <w:rPr>
                <w:rFonts w:ascii="Times New Roman" w:eastAsia="Times New Roman" w:hAnsi="Times New Roman" w:cs="Times New Roman"/>
                <w:b/>
                <w:sz w:val="24"/>
                <w:szCs w:val="24"/>
                <w:u w:val="single"/>
              </w:rPr>
            </w:pPr>
            <w:r>
              <w:rPr>
                <w:rFonts w:ascii="Times New Roman" w:hAnsi="Times New Roman" w:cs="Times New Roman"/>
                <w:b/>
                <w:sz w:val="24"/>
                <w:szCs w:val="24"/>
                <w:u w:val="single"/>
              </w:rPr>
              <w:t>МДОАУ № 121</w:t>
            </w:r>
          </w:p>
          <w:p w:rsidR="00FF6923" w:rsidRDefault="00FF6923" w:rsidP="00DD4975">
            <w:pPr>
              <w:jc w:val="center"/>
              <w:rPr>
                <w:rFonts w:ascii="Times New Roman" w:hAnsi="Times New Roman" w:cs="Times New Roman"/>
                <w:sz w:val="24"/>
                <w:szCs w:val="24"/>
              </w:rPr>
            </w:pPr>
            <w:r>
              <w:rPr>
                <w:rFonts w:ascii="Times New Roman" w:hAnsi="Times New Roman" w:cs="Times New Roman"/>
                <w:sz w:val="24"/>
                <w:szCs w:val="24"/>
              </w:rPr>
              <w:t>Филимонова С.М.</w:t>
            </w:r>
          </w:p>
          <w:p w:rsidR="00FF6923" w:rsidRPr="00187B0C" w:rsidRDefault="00FF6923" w:rsidP="00DD4975">
            <w:pPr>
              <w:jc w:val="center"/>
              <w:rPr>
                <w:rFonts w:ascii="Times New Roman" w:hAnsi="Times New Roman" w:cs="Times New Roman"/>
                <w:sz w:val="24"/>
                <w:szCs w:val="24"/>
              </w:rPr>
            </w:pPr>
            <w:r>
              <w:rPr>
                <w:rFonts w:ascii="Times New Roman" w:hAnsi="Times New Roman" w:cs="Times New Roman"/>
                <w:sz w:val="24"/>
                <w:szCs w:val="24"/>
              </w:rPr>
              <w:t>Таракина Е.В.</w:t>
            </w:r>
          </w:p>
        </w:tc>
        <w:tc>
          <w:tcPr>
            <w:tcW w:w="2409" w:type="dxa"/>
            <w:tcBorders>
              <w:top w:val="single" w:sz="4" w:space="0" w:color="auto"/>
              <w:left w:val="single" w:sz="4" w:space="0" w:color="auto"/>
              <w:bottom w:val="single" w:sz="4" w:space="0" w:color="auto"/>
              <w:right w:val="single" w:sz="4" w:space="0" w:color="auto"/>
            </w:tcBorders>
            <w:hideMark/>
          </w:tcPr>
          <w:p w:rsidR="00FF6923" w:rsidRDefault="00FF6923" w:rsidP="00DD4975">
            <w:pPr>
              <w:jc w:val="center"/>
              <w:rPr>
                <w:rFonts w:ascii="Times New Roman" w:hAnsi="Times New Roman"/>
                <w:b/>
                <w:sz w:val="24"/>
                <w:szCs w:val="24"/>
              </w:rPr>
            </w:pPr>
          </w:p>
          <w:p w:rsidR="00FF6923" w:rsidRPr="00126BDC" w:rsidRDefault="00FF6923" w:rsidP="00DD497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34 чел.</w:t>
            </w:r>
          </w:p>
        </w:tc>
      </w:tr>
      <w:tr w:rsidR="00FF6923" w:rsidRPr="00F6677A" w:rsidTr="00DD4975">
        <w:tc>
          <w:tcPr>
            <w:tcW w:w="4869" w:type="dxa"/>
            <w:gridSpan w:val="2"/>
            <w:tcBorders>
              <w:top w:val="single" w:sz="4" w:space="0" w:color="auto"/>
              <w:left w:val="single" w:sz="4" w:space="0" w:color="auto"/>
              <w:bottom w:val="single" w:sz="4" w:space="0" w:color="auto"/>
              <w:right w:val="single" w:sz="4" w:space="0" w:color="auto"/>
            </w:tcBorders>
            <w:hideMark/>
          </w:tcPr>
          <w:p w:rsidR="00FF6923" w:rsidRPr="00F6677A" w:rsidRDefault="00FF6923" w:rsidP="00DD4975">
            <w:pPr>
              <w:jc w:val="center"/>
              <w:rPr>
                <w:rFonts w:ascii="Times New Roman" w:eastAsia="Calibri" w:hAnsi="Times New Roman" w:cs="Times New Roman"/>
                <w:b/>
                <w:color w:val="1F497D" w:themeColor="text2"/>
                <w:sz w:val="24"/>
                <w:szCs w:val="24"/>
              </w:rPr>
            </w:pPr>
            <w:r w:rsidRPr="00F6677A">
              <w:rPr>
                <w:rFonts w:ascii="Times New Roman" w:hAnsi="Times New Roman"/>
                <w:b/>
                <w:color w:val="1F497D" w:themeColor="text2"/>
                <w:sz w:val="24"/>
                <w:szCs w:val="24"/>
              </w:rPr>
              <w:t>Выступающие</w:t>
            </w:r>
          </w:p>
        </w:tc>
        <w:tc>
          <w:tcPr>
            <w:tcW w:w="4702" w:type="dxa"/>
            <w:gridSpan w:val="2"/>
            <w:tcBorders>
              <w:top w:val="single" w:sz="4" w:space="0" w:color="auto"/>
              <w:left w:val="single" w:sz="4" w:space="0" w:color="auto"/>
              <w:bottom w:val="single" w:sz="4" w:space="0" w:color="auto"/>
              <w:right w:val="single" w:sz="4" w:space="0" w:color="auto"/>
            </w:tcBorders>
            <w:hideMark/>
          </w:tcPr>
          <w:p w:rsidR="00FF6923" w:rsidRPr="00F6677A" w:rsidRDefault="00FF6923" w:rsidP="00DD4975">
            <w:pPr>
              <w:jc w:val="center"/>
              <w:rPr>
                <w:rFonts w:ascii="Times New Roman" w:eastAsia="Calibri" w:hAnsi="Times New Roman" w:cs="Times New Roman"/>
                <w:b/>
                <w:color w:val="1F497D" w:themeColor="text2"/>
                <w:sz w:val="24"/>
                <w:szCs w:val="24"/>
              </w:rPr>
            </w:pPr>
            <w:r w:rsidRPr="00F6677A">
              <w:rPr>
                <w:rFonts w:ascii="Times New Roman" w:hAnsi="Times New Roman"/>
                <w:b/>
                <w:color w:val="1F497D" w:themeColor="text2"/>
                <w:sz w:val="24"/>
                <w:szCs w:val="24"/>
              </w:rPr>
              <w:t>Основная мысль выступления</w:t>
            </w:r>
          </w:p>
        </w:tc>
      </w:tr>
      <w:tr w:rsidR="00FF6923" w:rsidRPr="00BE5814" w:rsidTr="00DD4975">
        <w:tc>
          <w:tcPr>
            <w:tcW w:w="4869" w:type="dxa"/>
            <w:gridSpan w:val="2"/>
            <w:tcBorders>
              <w:top w:val="single" w:sz="4" w:space="0" w:color="auto"/>
              <w:left w:val="single" w:sz="4" w:space="0" w:color="auto"/>
              <w:bottom w:val="single" w:sz="4" w:space="0" w:color="auto"/>
              <w:right w:val="single" w:sz="4" w:space="0" w:color="auto"/>
            </w:tcBorders>
            <w:hideMark/>
          </w:tcPr>
          <w:p w:rsidR="00FF6923" w:rsidRPr="00BB6F04" w:rsidRDefault="00FF6923" w:rsidP="00DD4975">
            <w:pPr>
              <w:jc w:val="both"/>
              <w:rPr>
                <w:rFonts w:ascii="Times New Roman" w:hAnsi="Times New Roman" w:cs="Times New Roman"/>
                <w:b/>
                <w:sz w:val="24"/>
                <w:szCs w:val="24"/>
                <w:u w:val="single"/>
              </w:rPr>
            </w:pPr>
            <w:r w:rsidRPr="00BB6F04">
              <w:rPr>
                <w:rFonts w:ascii="Times New Roman" w:hAnsi="Times New Roman" w:cs="Times New Roman"/>
                <w:b/>
                <w:sz w:val="24"/>
                <w:szCs w:val="24"/>
                <w:u w:val="single"/>
              </w:rPr>
              <w:t>Теоретическая  часть:</w:t>
            </w:r>
          </w:p>
          <w:p w:rsidR="00FF6923" w:rsidRPr="00BB6F04" w:rsidRDefault="00FF6923" w:rsidP="00DD4975">
            <w:pPr>
              <w:jc w:val="both"/>
              <w:rPr>
                <w:rFonts w:ascii="Times New Roman" w:hAnsi="Times New Roman" w:cs="Times New Roman"/>
                <w:sz w:val="24"/>
                <w:szCs w:val="24"/>
              </w:rPr>
            </w:pPr>
            <w:r w:rsidRPr="00BB6F04">
              <w:rPr>
                <w:rFonts w:ascii="Times New Roman" w:hAnsi="Times New Roman" w:cs="Times New Roman"/>
                <w:sz w:val="24"/>
                <w:szCs w:val="24"/>
              </w:rPr>
              <w:t xml:space="preserve">1. </w:t>
            </w:r>
            <w:r>
              <w:rPr>
                <w:rFonts w:ascii="Times New Roman" w:hAnsi="Times New Roman" w:cs="Times New Roman"/>
                <w:sz w:val="24"/>
                <w:szCs w:val="24"/>
              </w:rPr>
              <w:t>Понятие словарной работы и её значение. Методика словарной работы в возрастных группах. (</w:t>
            </w:r>
            <w:r w:rsidRPr="00BB6F04">
              <w:rPr>
                <w:rFonts w:ascii="Times New Roman" w:hAnsi="Times New Roman" w:cs="Times New Roman"/>
                <w:sz w:val="24"/>
                <w:szCs w:val="24"/>
              </w:rPr>
              <w:t>старший воспитатель МДОАУ № 1</w:t>
            </w:r>
            <w:r>
              <w:rPr>
                <w:rFonts w:ascii="Times New Roman" w:hAnsi="Times New Roman" w:cs="Times New Roman"/>
                <w:sz w:val="24"/>
                <w:szCs w:val="24"/>
              </w:rPr>
              <w:t>2</w:t>
            </w:r>
            <w:r w:rsidRPr="00BB6F04">
              <w:rPr>
                <w:rFonts w:ascii="Times New Roman" w:hAnsi="Times New Roman" w:cs="Times New Roman"/>
                <w:sz w:val="24"/>
                <w:szCs w:val="24"/>
              </w:rPr>
              <w:t>1 Таракина Е.В.</w:t>
            </w:r>
            <w:r>
              <w:rPr>
                <w:rFonts w:ascii="Times New Roman" w:hAnsi="Times New Roman" w:cs="Times New Roman"/>
                <w:sz w:val="24"/>
                <w:szCs w:val="24"/>
              </w:rPr>
              <w:t xml:space="preserve">, старший воспитатель МДОАУ № 59 Филимонова С.М. </w:t>
            </w:r>
            <w:r w:rsidRPr="00BB6F04">
              <w:rPr>
                <w:rFonts w:ascii="Times New Roman" w:hAnsi="Times New Roman" w:cs="Times New Roman"/>
                <w:sz w:val="24"/>
                <w:szCs w:val="24"/>
              </w:rPr>
              <w:t>)</w:t>
            </w:r>
          </w:p>
          <w:p w:rsidR="00FF6923" w:rsidRPr="00E2714D" w:rsidRDefault="00FF6923" w:rsidP="00DD4975">
            <w:pPr>
              <w:rPr>
                <w:rFonts w:ascii="Times New Roman" w:eastAsia="Calibri" w:hAnsi="Times New Roman" w:cs="Times New Roman"/>
                <w:sz w:val="24"/>
                <w:szCs w:val="24"/>
              </w:rPr>
            </w:pPr>
          </w:p>
          <w:p w:rsidR="00FF6923" w:rsidRPr="00E2714D" w:rsidRDefault="00FF6923" w:rsidP="00DD4975">
            <w:pPr>
              <w:rPr>
                <w:rFonts w:ascii="Times New Roman" w:eastAsia="Calibri" w:hAnsi="Times New Roman" w:cs="Times New Roman"/>
                <w:sz w:val="24"/>
                <w:szCs w:val="24"/>
              </w:rPr>
            </w:pPr>
          </w:p>
          <w:p w:rsidR="00FF6923" w:rsidRPr="00E2714D" w:rsidRDefault="00FF6923" w:rsidP="00DD4975">
            <w:pPr>
              <w:rPr>
                <w:rFonts w:ascii="Times New Roman" w:eastAsia="Calibri" w:hAnsi="Times New Roman" w:cs="Times New Roman"/>
                <w:sz w:val="24"/>
                <w:szCs w:val="24"/>
              </w:rPr>
            </w:pPr>
          </w:p>
          <w:p w:rsidR="00FF6923" w:rsidRPr="00E2714D" w:rsidRDefault="00FF6923" w:rsidP="00DD4975">
            <w:pPr>
              <w:rPr>
                <w:rFonts w:ascii="Times New Roman" w:eastAsia="Calibri" w:hAnsi="Times New Roman" w:cs="Times New Roman"/>
                <w:sz w:val="24"/>
                <w:szCs w:val="24"/>
              </w:rPr>
            </w:pPr>
          </w:p>
          <w:p w:rsidR="00FF6923" w:rsidRPr="00E2714D" w:rsidRDefault="00FF6923" w:rsidP="00DD4975">
            <w:pPr>
              <w:rPr>
                <w:rFonts w:ascii="Times New Roman" w:eastAsia="Calibri" w:hAnsi="Times New Roman" w:cs="Times New Roman"/>
                <w:sz w:val="24"/>
                <w:szCs w:val="24"/>
              </w:rPr>
            </w:pPr>
          </w:p>
          <w:p w:rsidR="00FF6923" w:rsidRPr="00E2714D" w:rsidRDefault="00FF6923" w:rsidP="00DD4975">
            <w:pPr>
              <w:rPr>
                <w:rFonts w:ascii="Times New Roman" w:eastAsia="Calibri" w:hAnsi="Times New Roman" w:cs="Times New Roman"/>
                <w:sz w:val="24"/>
                <w:szCs w:val="24"/>
              </w:rPr>
            </w:pPr>
          </w:p>
          <w:p w:rsidR="00FF6923" w:rsidRPr="00E2714D" w:rsidRDefault="00FF6923" w:rsidP="00DD4975">
            <w:pPr>
              <w:rPr>
                <w:rFonts w:ascii="Times New Roman" w:eastAsia="Calibri" w:hAnsi="Times New Roman" w:cs="Times New Roman"/>
                <w:sz w:val="24"/>
                <w:szCs w:val="24"/>
              </w:rPr>
            </w:pPr>
          </w:p>
          <w:p w:rsidR="00FF6923" w:rsidRPr="00E2714D" w:rsidRDefault="00FF6923" w:rsidP="00DD4975">
            <w:pPr>
              <w:rPr>
                <w:rFonts w:ascii="Times New Roman" w:eastAsia="Calibri" w:hAnsi="Times New Roman" w:cs="Times New Roman"/>
                <w:sz w:val="24"/>
                <w:szCs w:val="24"/>
              </w:rPr>
            </w:pPr>
          </w:p>
          <w:p w:rsidR="00FF6923" w:rsidRPr="00E2714D" w:rsidRDefault="00FF6923" w:rsidP="00DD4975">
            <w:pPr>
              <w:rPr>
                <w:rFonts w:ascii="Times New Roman" w:eastAsia="Calibri" w:hAnsi="Times New Roman" w:cs="Times New Roman"/>
                <w:sz w:val="24"/>
                <w:szCs w:val="24"/>
              </w:rPr>
            </w:pPr>
          </w:p>
          <w:p w:rsidR="00FF6923" w:rsidRPr="00E2714D" w:rsidRDefault="00FF6923" w:rsidP="00DD4975">
            <w:pPr>
              <w:rPr>
                <w:rFonts w:ascii="Times New Roman" w:eastAsia="Calibri" w:hAnsi="Times New Roman" w:cs="Times New Roman"/>
                <w:sz w:val="24"/>
                <w:szCs w:val="24"/>
              </w:rPr>
            </w:pPr>
          </w:p>
          <w:p w:rsidR="00FF6923" w:rsidRPr="00E2714D" w:rsidRDefault="00FF6923" w:rsidP="00DD4975">
            <w:pPr>
              <w:rPr>
                <w:rFonts w:ascii="Times New Roman" w:eastAsia="Calibri" w:hAnsi="Times New Roman" w:cs="Times New Roman"/>
                <w:sz w:val="24"/>
                <w:szCs w:val="24"/>
              </w:rPr>
            </w:pPr>
          </w:p>
          <w:p w:rsidR="00FF6923" w:rsidRPr="00E2714D" w:rsidRDefault="00FF6923" w:rsidP="00DD4975">
            <w:pPr>
              <w:rPr>
                <w:rFonts w:ascii="Times New Roman" w:eastAsia="Calibri" w:hAnsi="Times New Roman" w:cs="Times New Roman"/>
                <w:sz w:val="24"/>
                <w:szCs w:val="24"/>
              </w:rPr>
            </w:pPr>
          </w:p>
          <w:p w:rsidR="00FF6923" w:rsidRPr="00E2714D" w:rsidRDefault="00FF6923" w:rsidP="00DD4975">
            <w:pPr>
              <w:rPr>
                <w:rFonts w:ascii="Times New Roman" w:eastAsia="Calibri" w:hAnsi="Times New Roman" w:cs="Times New Roman"/>
                <w:sz w:val="24"/>
                <w:szCs w:val="24"/>
              </w:rPr>
            </w:pPr>
          </w:p>
          <w:p w:rsidR="00FF6923" w:rsidRPr="00E2714D" w:rsidRDefault="00FF6923" w:rsidP="00DD4975">
            <w:pPr>
              <w:rPr>
                <w:rFonts w:ascii="Times New Roman" w:eastAsia="Calibri" w:hAnsi="Times New Roman" w:cs="Times New Roman"/>
                <w:sz w:val="24"/>
                <w:szCs w:val="24"/>
              </w:rPr>
            </w:pPr>
          </w:p>
          <w:p w:rsidR="00FF6923" w:rsidRDefault="00FF6923" w:rsidP="00DD4975">
            <w:pPr>
              <w:rPr>
                <w:rFonts w:ascii="Times New Roman" w:eastAsia="Calibri" w:hAnsi="Times New Roman" w:cs="Times New Roman"/>
                <w:sz w:val="24"/>
                <w:szCs w:val="24"/>
              </w:rPr>
            </w:pPr>
          </w:p>
          <w:p w:rsidR="00FF6923" w:rsidRPr="00E2714D" w:rsidRDefault="00FF6923" w:rsidP="00DD4975">
            <w:pPr>
              <w:rPr>
                <w:rFonts w:ascii="Times New Roman" w:eastAsia="Calibri" w:hAnsi="Times New Roman" w:cs="Times New Roman"/>
                <w:sz w:val="24"/>
                <w:szCs w:val="24"/>
              </w:rPr>
            </w:pPr>
          </w:p>
          <w:p w:rsidR="00FF6923" w:rsidRPr="00E2714D" w:rsidRDefault="00FF6923" w:rsidP="00DD4975">
            <w:pPr>
              <w:rPr>
                <w:rFonts w:ascii="Times New Roman" w:eastAsia="Calibri" w:hAnsi="Times New Roman" w:cs="Times New Roman"/>
                <w:sz w:val="24"/>
                <w:szCs w:val="24"/>
              </w:rPr>
            </w:pPr>
          </w:p>
          <w:p w:rsidR="00FF6923" w:rsidRPr="00E2714D" w:rsidRDefault="00FF6923" w:rsidP="00DD4975">
            <w:pPr>
              <w:rPr>
                <w:rFonts w:ascii="Times New Roman" w:eastAsia="Calibri" w:hAnsi="Times New Roman" w:cs="Times New Roman"/>
                <w:sz w:val="24"/>
                <w:szCs w:val="24"/>
              </w:rPr>
            </w:pPr>
          </w:p>
          <w:p w:rsidR="00FF6923" w:rsidRPr="00E2714D" w:rsidRDefault="00FF6923" w:rsidP="00DD4975">
            <w:pPr>
              <w:tabs>
                <w:tab w:val="left" w:pos="3510"/>
              </w:tabs>
              <w:rPr>
                <w:rFonts w:ascii="Times New Roman" w:eastAsia="Calibri" w:hAnsi="Times New Roman" w:cs="Times New Roman"/>
                <w:sz w:val="24"/>
                <w:szCs w:val="24"/>
              </w:rPr>
            </w:pPr>
          </w:p>
        </w:tc>
        <w:tc>
          <w:tcPr>
            <w:tcW w:w="4702" w:type="dxa"/>
            <w:gridSpan w:val="2"/>
            <w:tcBorders>
              <w:top w:val="single" w:sz="4" w:space="0" w:color="auto"/>
              <w:left w:val="single" w:sz="4" w:space="0" w:color="auto"/>
              <w:bottom w:val="single" w:sz="4" w:space="0" w:color="auto"/>
              <w:right w:val="single" w:sz="4" w:space="0" w:color="auto"/>
            </w:tcBorders>
            <w:hideMark/>
          </w:tcPr>
          <w:p w:rsidR="00FF6923" w:rsidRDefault="00FF6923" w:rsidP="00DD4975">
            <w:pPr>
              <w:pStyle w:val="a3"/>
              <w:shd w:val="clear" w:color="auto" w:fill="FFFFFF"/>
              <w:spacing w:before="0" w:beforeAutospacing="0" w:after="0" w:afterAutospacing="0"/>
              <w:jc w:val="both"/>
              <w:rPr>
                <w:color w:val="000000"/>
                <w:shd w:val="clear" w:color="auto" w:fill="FFFFFF"/>
              </w:rPr>
            </w:pPr>
            <w:r>
              <w:rPr>
                <w:color w:val="000000"/>
                <w:shd w:val="clear" w:color="auto" w:fill="FFFFFF"/>
              </w:rPr>
              <w:lastRenderedPageBreak/>
              <w:t xml:space="preserve"> </w:t>
            </w:r>
            <w:r w:rsidRPr="002D677C">
              <w:rPr>
                <w:b/>
                <w:i/>
                <w:color w:val="000000"/>
                <w:u w:val="single"/>
                <w:shd w:val="clear" w:color="auto" w:fill="FFFFFF"/>
              </w:rPr>
              <w:t>С</w:t>
            </w:r>
            <w:r w:rsidRPr="002D677C">
              <w:rPr>
                <w:b/>
                <w:i/>
                <w:u w:val="single"/>
              </w:rPr>
              <w:t>ловарная работа</w:t>
            </w:r>
            <w:r>
              <w:t xml:space="preserve"> -  </w:t>
            </w:r>
            <w:r w:rsidRPr="004170BB">
              <w:t>целенаправленная педагогическая деятельность, обеспечивающая</w:t>
            </w:r>
            <w:r>
              <w:t xml:space="preserve"> </w:t>
            </w:r>
            <w:r w:rsidRPr="004170BB">
              <w:t>эффективное освоение словарного состава родного языка.</w:t>
            </w:r>
          </w:p>
          <w:p w:rsidR="00FF6923" w:rsidRDefault="00FF6923" w:rsidP="00DD4975">
            <w:pPr>
              <w:jc w:val="both"/>
              <w:rPr>
                <w:rFonts w:ascii="Times New Roman" w:hAnsi="Times New Roman" w:cs="Times New Roman"/>
                <w:sz w:val="24"/>
                <w:szCs w:val="24"/>
                <w:lang w:eastAsia="ru-RU"/>
              </w:rPr>
            </w:pPr>
            <w:r w:rsidRPr="00D32E99">
              <w:rPr>
                <w:rFonts w:ascii="Times New Roman" w:hAnsi="Times New Roman" w:cs="Times New Roman"/>
                <w:sz w:val="24"/>
                <w:szCs w:val="24"/>
                <w:lang w:eastAsia="ru-RU"/>
              </w:rPr>
              <w:t>Развитие словаря рассматривается как длительный процесс количественного накопления слов,</w:t>
            </w:r>
            <w:r>
              <w:rPr>
                <w:rFonts w:ascii="Times New Roman" w:hAnsi="Times New Roman" w:cs="Times New Roman"/>
                <w:sz w:val="24"/>
                <w:szCs w:val="24"/>
                <w:lang w:eastAsia="ru-RU"/>
              </w:rPr>
              <w:t xml:space="preserve"> </w:t>
            </w:r>
            <w:r w:rsidRPr="00D32E99">
              <w:rPr>
                <w:rFonts w:ascii="Times New Roman" w:hAnsi="Times New Roman" w:cs="Times New Roman"/>
                <w:sz w:val="24"/>
                <w:szCs w:val="24"/>
                <w:lang w:eastAsia="ru-RU"/>
              </w:rPr>
              <w:t>освоение их социально закрепленных значений и формирование умения</w:t>
            </w:r>
            <w:r>
              <w:rPr>
                <w:rFonts w:ascii="Times New Roman" w:hAnsi="Times New Roman" w:cs="Times New Roman"/>
                <w:sz w:val="24"/>
                <w:szCs w:val="24"/>
                <w:lang w:eastAsia="ru-RU"/>
              </w:rPr>
              <w:t xml:space="preserve"> </w:t>
            </w:r>
            <w:r w:rsidRPr="00D32E99">
              <w:rPr>
                <w:rFonts w:ascii="Times New Roman" w:hAnsi="Times New Roman" w:cs="Times New Roman"/>
                <w:sz w:val="24"/>
                <w:szCs w:val="24"/>
                <w:lang w:eastAsia="ru-RU"/>
              </w:rPr>
              <w:t>использовать их в конкретных условиях общения.</w:t>
            </w:r>
            <w:r>
              <w:rPr>
                <w:rFonts w:ascii="Times New Roman" w:hAnsi="Times New Roman" w:cs="Times New Roman"/>
                <w:sz w:val="24"/>
                <w:szCs w:val="24"/>
                <w:lang w:eastAsia="ru-RU"/>
              </w:rPr>
              <w:t xml:space="preserve">                                  </w:t>
            </w:r>
            <w:r w:rsidRPr="00D32E99">
              <w:rPr>
                <w:rFonts w:ascii="Times New Roman" w:hAnsi="Times New Roman" w:cs="Times New Roman"/>
                <w:i/>
                <w:sz w:val="24"/>
                <w:szCs w:val="24"/>
                <w:u w:val="single"/>
                <w:lang w:eastAsia="ru-RU"/>
              </w:rPr>
              <w:t>Активный словарь</w:t>
            </w:r>
            <w:r w:rsidRPr="00D32E99">
              <w:rPr>
                <w:rFonts w:ascii="Times New Roman" w:hAnsi="Times New Roman" w:cs="Times New Roman"/>
                <w:sz w:val="24"/>
                <w:szCs w:val="24"/>
                <w:lang w:eastAsia="ru-RU"/>
              </w:rPr>
              <w:t> — это слова, которые говорящий не только</w:t>
            </w:r>
            <w:r>
              <w:rPr>
                <w:rFonts w:ascii="Times New Roman" w:hAnsi="Times New Roman" w:cs="Times New Roman"/>
                <w:sz w:val="24"/>
                <w:szCs w:val="24"/>
                <w:lang w:eastAsia="ru-RU"/>
              </w:rPr>
              <w:t xml:space="preserve"> </w:t>
            </w:r>
            <w:r w:rsidRPr="00D32E99">
              <w:rPr>
                <w:rFonts w:ascii="Times New Roman" w:hAnsi="Times New Roman" w:cs="Times New Roman"/>
                <w:sz w:val="24"/>
                <w:szCs w:val="24"/>
                <w:lang w:eastAsia="ru-RU"/>
              </w:rPr>
              <w:t>понимает, но и употребляет (более или менее часто). Активный словарь во</w:t>
            </w:r>
            <w:r>
              <w:rPr>
                <w:rFonts w:ascii="Times New Roman" w:hAnsi="Times New Roman" w:cs="Times New Roman"/>
                <w:sz w:val="24"/>
                <w:szCs w:val="24"/>
                <w:lang w:eastAsia="ru-RU"/>
              </w:rPr>
              <w:t xml:space="preserve"> </w:t>
            </w:r>
            <w:r w:rsidRPr="00D32E99">
              <w:rPr>
                <w:rFonts w:ascii="Times New Roman" w:hAnsi="Times New Roman" w:cs="Times New Roman"/>
                <w:sz w:val="24"/>
                <w:szCs w:val="24"/>
                <w:lang w:eastAsia="ru-RU"/>
              </w:rPr>
              <w:t>многом определяет</w:t>
            </w:r>
            <w:r>
              <w:rPr>
                <w:rFonts w:ascii="Times New Roman" w:hAnsi="Times New Roman" w:cs="Times New Roman"/>
                <w:sz w:val="24"/>
                <w:szCs w:val="24"/>
                <w:lang w:eastAsia="ru-RU"/>
              </w:rPr>
              <w:t xml:space="preserve"> богатство и культуру речи.          </w:t>
            </w:r>
            <w:r w:rsidRPr="00D32E99">
              <w:rPr>
                <w:rFonts w:ascii="Times New Roman" w:hAnsi="Times New Roman" w:cs="Times New Roman"/>
                <w:sz w:val="24"/>
                <w:szCs w:val="24"/>
                <w:lang w:eastAsia="ru-RU"/>
              </w:rPr>
              <w:t xml:space="preserve"> </w:t>
            </w:r>
            <w:r w:rsidRPr="00D32E99">
              <w:rPr>
                <w:rFonts w:ascii="Times New Roman" w:hAnsi="Times New Roman" w:cs="Times New Roman"/>
                <w:i/>
                <w:sz w:val="24"/>
                <w:szCs w:val="24"/>
                <w:u w:val="single"/>
                <w:lang w:eastAsia="ru-RU"/>
              </w:rPr>
              <w:t>Пассивный словарь</w:t>
            </w:r>
            <w:r w:rsidRPr="00D32E99">
              <w:rPr>
                <w:rFonts w:ascii="Times New Roman" w:hAnsi="Times New Roman" w:cs="Times New Roman"/>
                <w:sz w:val="24"/>
                <w:szCs w:val="24"/>
                <w:lang w:eastAsia="ru-RU"/>
              </w:rPr>
              <w:t> — это слова, которые говорящий на данном</w:t>
            </w:r>
            <w:r>
              <w:rPr>
                <w:rFonts w:ascii="Times New Roman" w:hAnsi="Times New Roman" w:cs="Times New Roman"/>
                <w:sz w:val="24"/>
                <w:szCs w:val="24"/>
                <w:lang w:eastAsia="ru-RU"/>
              </w:rPr>
              <w:t xml:space="preserve"> </w:t>
            </w:r>
            <w:r w:rsidRPr="00D32E99">
              <w:rPr>
                <w:rFonts w:ascii="Times New Roman" w:hAnsi="Times New Roman" w:cs="Times New Roman"/>
                <w:sz w:val="24"/>
                <w:szCs w:val="24"/>
                <w:lang w:eastAsia="ru-RU"/>
              </w:rPr>
              <w:t>языке понимает, но сам не употребляет.</w:t>
            </w:r>
          </w:p>
          <w:p w:rsidR="00FF6923" w:rsidRDefault="00FF6923" w:rsidP="00DD49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w:t>
            </w:r>
            <w:r w:rsidRPr="006B6948">
              <w:rPr>
                <w:rFonts w:ascii="Times New Roman" w:hAnsi="Times New Roman" w:cs="Times New Roman"/>
                <w:i/>
                <w:sz w:val="24"/>
                <w:szCs w:val="24"/>
                <w:u w:val="single"/>
                <w:lang w:eastAsia="ru-RU"/>
              </w:rPr>
              <w:t>Принципы словарной работы:</w:t>
            </w:r>
            <w:r>
              <w:rPr>
                <w:rFonts w:ascii="Times New Roman" w:hAnsi="Times New Roman" w:cs="Times New Roman"/>
                <w:sz w:val="24"/>
                <w:szCs w:val="24"/>
                <w:lang w:eastAsia="ru-RU"/>
              </w:rPr>
              <w:t xml:space="preserve"> </w:t>
            </w:r>
            <w:r w:rsidRPr="00D32E99">
              <w:rPr>
                <w:rFonts w:ascii="Times New Roman" w:hAnsi="Times New Roman" w:cs="Times New Roman"/>
                <w:sz w:val="24"/>
                <w:szCs w:val="24"/>
                <w:lang w:eastAsia="ru-RU"/>
              </w:rPr>
              <w:t>1) работа над словом проводится при ознакомлении детей с</w:t>
            </w:r>
            <w:r>
              <w:rPr>
                <w:rFonts w:ascii="Times New Roman" w:hAnsi="Times New Roman" w:cs="Times New Roman"/>
                <w:sz w:val="24"/>
                <w:szCs w:val="24"/>
                <w:lang w:eastAsia="ru-RU"/>
              </w:rPr>
              <w:t xml:space="preserve"> </w:t>
            </w:r>
            <w:r w:rsidRPr="00D32E99">
              <w:rPr>
                <w:rFonts w:ascii="Times New Roman" w:hAnsi="Times New Roman" w:cs="Times New Roman"/>
                <w:sz w:val="24"/>
                <w:szCs w:val="24"/>
                <w:lang w:eastAsia="ru-RU"/>
              </w:rPr>
              <w:t>окружающим миром на основе активно</w:t>
            </w:r>
            <w:r>
              <w:rPr>
                <w:rFonts w:ascii="Times New Roman" w:hAnsi="Times New Roman" w:cs="Times New Roman"/>
                <w:sz w:val="24"/>
                <w:szCs w:val="24"/>
                <w:lang w:eastAsia="ru-RU"/>
              </w:rPr>
              <w:t xml:space="preserve">й познавательной деятельности; </w:t>
            </w:r>
            <w:r w:rsidRPr="00D32E99">
              <w:rPr>
                <w:rFonts w:ascii="Times New Roman" w:hAnsi="Times New Roman" w:cs="Times New Roman"/>
                <w:sz w:val="24"/>
                <w:szCs w:val="24"/>
                <w:lang w:eastAsia="ru-RU"/>
              </w:rPr>
              <w:t>2) формирование словаря прои</w:t>
            </w:r>
            <w:r>
              <w:rPr>
                <w:rFonts w:ascii="Times New Roman" w:hAnsi="Times New Roman" w:cs="Times New Roman"/>
                <w:sz w:val="24"/>
                <w:szCs w:val="24"/>
                <w:lang w:eastAsia="ru-RU"/>
              </w:rPr>
              <w:t xml:space="preserve">сходит одновременно с развитием </w:t>
            </w:r>
            <w:r w:rsidRPr="00D32E99">
              <w:rPr>
                <w:rFonts w:ascii="Times New Roman" w:hAnsi="Times New Roman" w:cs="Times New Roman"/>
                <w:sz w:val="24"/>
                <w:szCs w:val="24"/>
                <w:lang w:eastAsia="ru-RU"/>
              </w:rPr>
              <w:t>психических процессов и умственных спос</w:t>
            </w:r>
            <w:r>
              <w:rPr>
                <w:rFonts w:ascii="Times New Roman" w:hAnsi="Times New Roman" w:cs="Times New Roman"/>
                <w:sz w:val="24"/>
                <w:szCs w:val="24"/>
                <w:lang w:eastAsia="ru-RU"/>
              </w:rPr>
              <w:t xml:space="preserve">обностей, с воспитанием чувств, </w:t>
            </w:r>
            <w:r w:rsidRPr="00D32E99">
              <w:rPr>
                <w:rFonts w:ascii="Times New Roman" w:hAnsi="Times New Roman" w:cs="Times New Roman"/>
                <w:sz w:val="24"/>
                <w:szCs w:val="24"/>
                <w:lang w:eastAsia="ru-RU"/>
              </w:rPr>
              <w:t>отношений и поведения детей;</w:t>
            </w:r>
            <w:r>
              <w:rPr>
                <w:rFonts w:ascii="Times New Roman" w:hAnsi="Times New Roman" w:cs="Times New Roman"/>
                <w:sz w:val="24"/>
                <w:szCs w:val="24"/>
                <w:lang w:eastAsia="ru-RU"/>
              </w:rPr>
              <w:t xml:space="preserve"> </w:t>
            </w:r>
            <w:r w:rsidRPr="00D32E99">
              <w:rPr>
                <w:rFonts w:ascii="Times New Roman" w:hAnsi="Times New Roman" w:cs="Times New Roman"/>
                <w:sz w:val="24"/>
                <w:szCs w:val="24"/>
                <w:lang w:eastAsia="ru-RU"/>
              </w:rPr>
              <w:t>3) все задачи словарной работы решаются в единстве и в определенной</w:t>
            </w:r>
            <w:r>
              <w:rPr>
                <w:rFonts w:ascii="Times New Roman" w:hAnsi="Times New Roman" w:cs="Times New Roman"/>
                <w:sz w:val="24"/>
                <w:szCs w:val="24"/>
                <w:lang w:eastAsia="ru-RU"/>
              </w:rPr>
              <w:t xml:space="preserve"> </w:t>
            </w:r>
            <w:r w:rsidRPr="00D32E99">
              <w:rPr>
                <w:rFonts w:ascii="Times New Roman" w:hAnsi="Times New Roman" w:cs="Times New Roman"/>
                <w:sz w:val="24"/>
                <w:szCs w:val="24"/>
                <w:lang w:eastAsia="ru-RU"/>
              </w:rPr>
              <w:t>последовательности.</w:t>
            </w:r>
            <w:r>
              <w:rPr>
                <w:rFonts w:ascii="Times New Roman" w:hAnsi="Times New Roman" w:cs="Times New Roman"/>
                <w:sz w:val="24"/>
                <w:szCs w:val="24"/>
                <w:lang w:eastAsia="ru-RU"/>
              </w:rPr>
              <w:t xml:space="preserve"> </w:t>
            </w:r>
          </w:p>
          <w:p w:rsidR="00FF6923" w:rsidRDefault="00FF6923" w:rsidP="00DD4975">
            <w:pPr>
              <w:jc w:val="both"/>
              <w:rPr>
                <w:rFonts w:ascii="Times New Roman" w:hAnsi="Times New Roman" w:cs="Times New Roman"/>
                <w:sz w:val="24"/>
                <w:szCs w:val="24"/>
                <w:lang w:eastAsia="ru-RU"/>
              </w:rPr>
            </w:pPr>
            <w:r w:rsidRPr="002D677C">
              <w:rPr>
                <w:rFonts w:ascii="Times New Roman" w:hAnsi="Times New Roman" w:cs="Times New Roman"/>
                <w:i/>
                <w:sz w:val="24"/>
                <w:szCs w:val="24"/>
                <w:u w:val="single"/>
                <w:lang w:eastAsia="ru-RU"/>
              </w:rPr>
              <w:t>Задачи словарной работы:</w:t>
            </w:r>
            <w:r>
              <w:rPr>
                <w:rFonts w:ascii="Times New Roman" w:hAnsi="Times New Roman" w:cs="Times New Roman"/>
                <w:i/>
                <w:sz w:val="24"/>
                <w:szCs w:val="24"/>
                <w:u w:val="single"/>
                <w:lang w:eastAsia="ru-RU"/>
              </w:rPr>
              <w:t xml:space="preserve"> </w:t>
            </w:r>
            <w:r w:rsidRPr="002D677C">
              <w:rPr>
                <w:rFonts w:ascii="Times New Roman" w:hAnsi="Times New Roman" w:cs="Times New Roman"/>
                <w:sz w:val="24"/>
                <w:szCs w:val="24"/>
                <w:lang w:eastAsia="ru-RU"/>
              </w:rPr>
              <w:t>1. обогащение словаря, т. е. усвоение новых, ранее неизвестных</w:t>
            </w:r>
            <w:r>
              <w:rPr>
                <w:rFonts w:ascii="Times New Roman" w:hAnsi="Times New Roman" w:cs="Times New Roman"/>
                <w:sz w:val="24"/>
                <w:szCs w:val="24"/>
                <w:lang w:eastAsia="ru-RU"/>
              </w:rPr>
              <w:t xml:space="preserve"> </w:t>
            </w:r>
            <w:r w:rsidRPr="002D677C">
              <w:rPr>
                <w:rFonts w:ascii="Times New Roman" w:hAnsi="Times New Roman" w:cs="Times New Roman"/>
                <w:sz w:val="24"/>
                <w:szCs w:val="24"/>
                <w:lang w:eastAsia="ru-RU"/>
              </w:rPr>
              <w:t>детям слов;</w:t>
            </w:r>
            <w:r>
              <w:rPr>
                <w:rFonts w:ascii="Times New Roman" w:hAnsi="Times New Roman" w:cs="Times New Roman"/>
                <w:sz w:val="24"/>
                <w:szCs w:val="24"/>
                <w:lang w:eastAsia="ru-RU"/>
              </w:rPr>
              <w:t xml:space="preserve"> </w:t>
            </w:r>
            <w:r w:rsidRPr="002D677C">
              <w:rPr>
                <w:rFonts w:ascii="Times New Roman" w:hAnsi="Times New Roman" w:cs="Times New Roman"/>
                <w:sz w:val="24"/>
                <w:szCs w:val="24"/>
                <w:lang w:eastAsia="ru-RU"/>
              </w:rPr>
              <w:t>2. уточнение словаря, т. е. словарно-стилистическая работа,</w:t>
            </w:r>
            <w:r>
              <w:rPr>
                <w:rFonts w:ascii="Times New Roman" w:hAnsi="Times New Roman" w:cs="Times New Roman"/>
                <w:sz w:val="24"/>
                <w:szCs w:val="24"/>
                <w:lang w:eastAsia="ru-RU"/>
              </w:rPr>
              <w:t xml:space="preserve"> </w:t>
            </w:r>
            <w:r w:rsidRPr="002D677C">
              <w:rPr>
                <w:rFonts w:ascii="Times New Roman" w:hAnsi="Times New Roman" w:cs="Times New Roman"/>
                <w:sz w:val="24"/>
                <w:szCs w:val="24"/>
                <w:lang w:eastAsia="ru-RU"/>
              </w:rPr>
              <w:t>овладение точностью и выразительностью языка (наполнение содержанием</w:t>
            </w:r>
            <w:r>
              <w:rPr>
                <w:rFonts w:ascii="Times New Roman" w:hAnsi="Times New Roman" w:cs="Times New Roman"/>
                <w:sz w:val="24"/>
                <w:szCs w:val="24"/>
                <w:lang w:eastAsia="ru-RU"/>
              </w:rPr>
              <w:t xml:space="preserve"> </w:t>
            </w:r>
            <w:r w:rsidRPr="002D677C">
              <w:rPr>
                <w:rFonts w:ascii="Times New Roman" w:hAnsi="Times New Roman" w:cs="Times New Roman"/>
                <w:sz w:val="24"/>
                <w:szCs w:val="24"/>
                <w:lang w:eastAsia="ru-RU"/>
              </w:rPr>
              <w:t>слов, известных детям, усвоение многозначности, синонимики);</w:t>
            </w:r>
            <w:r>
              <w:rPr>
                <w:rFonts w:ascii="Times New Roman" w:hAnsi="Times New Roman" w:cs="Times New Roman"/>
                <w:i/>
                <w:sz w:val="24"/>
                <w:szCs w:val="24"/>
                <w:u w:val="single"/>
                <w:lang w:eastAsia="ru-RU"/>
              </w:rPr>
              <w:t xml:space="preserve"> </w:t>
            </w:r>
            <w:r>
              <w:rPr>
                <w:rFonts w:ascii="Times New Roman" w:hAnsi="Times New Roman" w:cs="Times New Roman"/>
                <w:sz w:val="24"/>
                <w:szCs w:val="24"/>
                <w:lang w:eastAsia="ru-RU"/>
              </w:rPr>
              <w:t>3. активизация словаря, т. е</w:t>
            </w:r>
            <w:r w:rsidRPr="002D677C">
              <w:rPr>
                <w:rFonts w:ascii="Times New Roman" w:hAnsi="Times New Roman" w:cs="Times New Roman"/>
                <w:sz w:val="24"/>
                <w:szCs w:val="24"/>
                <w:lang w:eastAsia="ru-RU"/>
              </w:rPr>
              <w:t>. перенесение как можно большего</w:t>
            </w:r>
            <w:r>
              <w:rPr>
                <w:rFonts w:ascii="Times New Roman" w:hAnsi="Times New Roman" w:cs="Times New Roman"/>
                <w:i/>
                <w:sz w:val="24"/>
                <w:szCs w:val="24"/>
                <w:u w:val="single"/>
                <w:lang w:eastAsia="ru-RU"/>
              </w:rPr>
              <w:t xml:space="preserve"> </w:t>
            </w:r>
            <w:r w:rsidRPr="002D677C">
              <w:rPr>
                <w:rFonts w:ascii="Times New Roman" w:hAnsi="Times New Roman" w:cs="Times New Roman"/>
                <w:sz w:val="24"/>
                <w:szCs w:val="24"/>
                <w:lang w:eastAsia="ru-RU"/>
              </w:rPr>
              <w:t>числа из пассивного в активный словарь, включение слов в предложения,</w:t>
            </w:r>
            <w:r>
              <w:rPr>
                <w:rFonts w:ascii="Times New Roman" w:hAnsi="Times New Roman" w:cs="Times New Roman"/>
                <w:sz w:val="24"/>
                <w:szCs w:val="24"/>
                <w:lang w:eastAsia="ru-RU"/>
              </w:rPr>
              <w:t xml:space="preserve"> </w:t>
            </w:r>
            <w:r w:rsidRPr="002D677C">
              <w:rPr>
                <w:rFonts w:ascii="Times New Roman" w:hAnsi="Times New Roman" w:cs="Times New Roman"/>
                <w:sz w:val="24"/>
                <w:szCs w:val="24"/>
                <w:lang w:eastAsia="ru-RU"/>
              </w:rPr>
              <w:t>словосочетания;</w:t>
            </w:r>
            <w:r>
              <w:rPr>
                <w:rFonts w:ascii="Times New Roman" w:hAnsi="Times New Roman" w:cs="Times New Roman"/>
                <w:sz w:val="24"/>
                <w:szCs w:val="24"/>
                <w:lang w:eastAsia="ru-RU"/>
              </w:rPr>
              <w:t xml:space="preserve">                    </w:t>
            </w:r>
            <w:r w:rsidRPr="002D677C">
              <w:rPr>
                <w:rFonts w:ascii="Times New Roman" w:hAnsi="Times New Roman" w:cs="Times New Roman"/>
                <w:sz w:val="24"/>
                <w:szCs w:val="24"/>
                <w:lang w:eastAsia="ru-RU"/>
              </w:rPr>
              <w:t>4. устранение нелитературных слов, перевод их в пассивный</w:t>
            </w:r>
            <w:r>
              <w:rPr>
                <w:rFonts w:ascii="Times New Roman" w:hAnsi="Times New Roman" w:cs="Times New Roman"/>
                <w:sz w:val="24"/>
                <w:szCs w:val="24"/>
                <w:lang w:eastAsia="ru-RU"/>
              </w:rPr>
              <w:t xml:space="preserve"> </w:t>
            </w:r>
            <w:r w:rsidRPr="002D677C">
              <w:rPr>
                <w:rFonts w:ascii="Times New Roman" w:hAnsi="Times New Roman" w:cs="Times New Roman"/>
                <w:sz w:val="24"/>
                <w:szCs w:val="24"/>
                <w:lang w:eastAsia="ru-RU"/>
              </w:rPr>
              <w:t>словарь (просторечные, диалектные, жаргонные).</w:t>
            </w:r>
          </w:p>
          <w:p w:rsidR="00FF6923" w:rsidRDefault="00FF6923" w:rsidP="00DD4975">
            <w:pPr>
              <w:jc w:val="both"/>
              <w:rPr>
                <w:rFonts w:ascii="Times New Roman" w:hAnsi="Times New Roman" w:cs="Times New Roman"/>
                <w:b/>
                <w:i/>
                <w:sz w:val="24"/>
                <w:szCs w:val="24"/>
                <w:u w:val="single"/>
                <w:lang w:eastAsia="ru-RU"/>
              </w:rPr>
            </w:pPr>
            <w:r w:rsidRPr="002D677C">
              <w:rPr>
                <w:rFonts w:ascii="Times New Roman" w:hAnsi="Times New Roman" w:cs="Times New Roman"/>
                <w:b/>
                <w:i/>
                <w:sz w:val="24"/>
                <w:szCs w:val="24"/>
                <w:u w:val="single"/>
                <w:lang w:eastAsia="ru-RU"/>
              </w:rPr>
              <w:t>Методика словарной работы</w:t>
            </w:r>
          </w:p>
          <w:p w:rsidR="00FF6923" w:rsidRPr="00B04997" w:rsidRDefault="00FF6923" w:rsidP="00DD4975">
            <w:pPr>
              <w:jc w:val="both"/>
              <w:rPr>
                <w:rFonts w:ascii="Times New Roman" w:hAnsi="Times New Roman" w:cs="Times New Roman"/>
                <w:i/>
                <w:sz w:val="24"/>
                <w:szCs w:val="24"/>
                <w:u w:val="single"/>
                <w:lang w:eastAsia="ru-RU"/>
              </w:rPr>
            </w:pPr>
            <w:r w:rsidRPr="002D677C">
              <w:rPr>
                <w:rFonts w:ascii="Times New Roman" w:hAnsi="Times New Roman" w:cs="Times New Roman"/>
                <w:i/>
                <w:sz w:val="24"/>
                <w:szCs w:val="24"/>
                <w:u w:val="single"/>
                <w:lang w:eastAsia="ru-RU"/>
              </w:rPr>
              <w:t>Приёмы словарной работы:</w:t>
            </w:r>
            <w:r>
              <w:rPr>
                <w:rFonts w:ascii="Times New Roman" w:hAnsi="Times New Roman" w:cs="Times New Roman"/>
                <w:sz w:val="24"/>
                <w:szCs w:val="24"/>
                <w:lang w:eastAsia="ru-RU"/>
              </w:rPr>
              <w:t xml:space="preserve"> </w:t>
            </w:r>
            <w:r w:rsidRPr="002D677C">
              <w:rPr>
                <w:rFonts w:ascii="Times New Roman" w:hAnsi="Times New Roman" w:cs="Times New Roman"/>
                <w:sz w:val="24"/>
                <w:szCs w:val="24"/>
                <w:u w:val="single"/>
                <w:lang w:eastAsia="ru-RU"/>
              </w:rPr>
              <w:t xml:space="preserve">приемы обогащения словаря </w:t>
            </w:r>
            <w:r>
              <w:rPr>
                <w:rFonts w:ascii="Times New Roman" w:hAnsi="Times New Roman" w:cs="Times New Roman"/>
                <w:sz w:val="24"/>
                <w:szCs w:val="24"/>
                <w:lang w:eastAsia="ru-RU"/>
              </w:rPr>
              <w:t>(п</w:t>
            </w:r>
            <w:r w:rsidRPr="002D677C">
              <w:rPr>
                <w:rFonts w:ascii="Times New Roman" w:hAnsi="Times New Roman" w:cs="Times New Roman"/>
                <w:sz w:val="24"/>
                <w:szCs w:val="24"/>
                <w:lang w:eastAsia="ru-RU"/>
              </w:rPr>
              <w:t xml:space="preserve">оказ и </w:t>
            </w:r>
            <w:r>
              <w:rPr>
                <w:rFonts w:ascii="Times New Roman" w:hAnsi="Times New Roman" w:cs="Times New Roman"/>
                <w:sz w:val="24"/>
                <w:szCs w:val="24"/>
                <w:lang w:eastAsia="ru-RU"/>
              </w:rPr>
              <w:t>называние; м</w:t>
            </w:r>
            <w:r w:rsidRPr="002D677C">
              <w:rPr>
                <w:rFonts w:ascii="Times New Roman" w:hAnsi="Times New Roman" w:cs="Times New Roman"/>
                <w:sz w:val="24"/>
                <w:szCs w:val="24"/>
                <w:lang w:eastAsia="ru-RU"/>
              </w:rPr>
              <w:t>ногократное повторение слова педагогом в</w:t>
            </w:r>
            <w:r>
              <w:rPr>
                <w:rFonts w:ascii="Times New Roman" w:hAnsi="Times New Roman" w:cs="Times New Roman"/>
                <w:sz w:val="24"/>
                <w:szCs w:val="24"/>
                <w:lang w:eastAsia="ru-RU"/>
              </w:rPr>
              <w:t xml:space="preserve"> разных грамматических формах;  и</w:t>
            </w:r>
            <w:r w:rsidRPr="002D677C">
              <w:rPr>
                <w:rFonts w:ascii="Times New Roman" w:hAnsi="Times New Roman" w:cs="Times New Roman"/>
                <w:sz w:val="24"/>
                <w:szCs w:val="24"/>
                <w:lang w:eastAsia="ru-RU"/>
              </w:rPr>
              <w:t>спольз</w:t>
            </w:r>
            <w:r>
              <w:rPr>
                <w:rFonts w:ascii="Times New Roman" w:hAnsi="Times New Roman" w:cs="Times New Roman"/>
                <w:sz w:val="24"/>
                <w:szCs w:val="24"/>
                <w:lang w:eastAsia="ru-RU"/>
              </w:rPr>
              <w:t>ование художественного слова; п</w:t>
            </w:r>
            <w:r w:rsidRPr="002D677C">
              <w:rPr>
                <w:rFonts w:ascii="Times New Roman" w:hAnsi="Times New Roman" w:cs="Times New Roman"/>
                <w:sz w:val="24"/>
                <w:szCs w:val="24"/>
                <w:lang w:eastAsia="ru-RU"/>
              </w:rPr>
              <w:t>оручения («Принеси», «Покажи», «Сделай»)</w:t>
            </w:r>
            <w:r>
              <w:rPr>
                <w:rFonts w:ascii="Times New Roman" w:hAnsi="Times New Roman" w:cs="Times New Roman"/>
                <w:sz w:val="24"/>
                <w:szCs w:val="24"/>
                <w:lang w:eastAsia="ru-RU"/>
              </w:rPr>
              <w:t xml:space="preserve">: </w:t>
            </w:r>
            <w:r w:rsidRPr="002D677C">
              <w:rPr>
                <w:rFonts w:ascii="Times New Roman" w:hAnsi="Times New Roman" w:cs="Times New Roman"/>
                <w:sz w:val="24"/>
                <w:szCs w:val="24"/>
                <w:u w:val="single"/>
                <w:lang w:eastAsia="ru-RU"/>
              </w:rPr>
              <w:t>приемы активизации словаря</w:t>
            </w:r>
            <w:r>
              <w:rPr>
                <w:rFonts w:ascii="Times New Roman" w:hAnsi="Times New Roman" w:cs="Times New Roman"/>
                <w:sz w:val="24"/>
                <w:szCs w:val="24"/>
                <w:lang w:eastAsia="ru-RU"/>
              </w:rPr>
              <w:t xml:space="preserve"> (р</w:t>
            </w:r>
            <w:r w:rsidRPr="002D677C">
              <w:rPr>
                <w:rFonts w:ascii="Times New Roman" w:hAnsi="Times New Roman" w:cs="Times New Roman"/>
                <w:sz w:val="24"/>
                <w:szCs w:val="24"/>
                <w:lang w:eastAsia="ru-RU"/>
              </w:rPr>
              <w:t>ечевые упра</w:t>
            </w:r>
            <w:r>
              <w:rPr>
                <w:rFonts w:ascii="Times New Roman" w:hAnsi="Times New Roman" w:cs="Times New Roman"/>
                <w:sz w:val="24"/>
                <w:szCs w:val="24"/>
                <w:lang w:eastAsia="ru-RU"/>
              </w:rPr>
              <w:t>жнения в использовании слова; п</w:t>
            </w:r>
            <w:r w:rsidRPr="002D677C">
              <w:rPr>
                <w:rFonts w:ascii="Times New Roman" w:hAnsi="Times New Roman" w:cs="Times New Roman"/>
                <w:sz w:val="24"/>
                <w:szCs w:val="24"/>
                <w:lang w:eastAsia="ru-RU"/>
              </w:rPr>
              <w:t>одсказка нужног</w:t>
            </w:r>
            <w:r>
              <w:rPr>
                <w:rFonts w:ascii="Times New Roman" w:hAnsi="Times New Roman" w:cs="Times New Roman"/>
                <w:sz w:val="24"/>
                <w:szCs w:val="24"/>
                <w:lang w:eastAsia="ru-RU"/>
              </w:rPr>
              <w:t>о слова;  вопросы; хоровое повторение слова; п</w:t>
            </w:r>
            <w:r w:rsidRPr="002D677C">
              <w:rPr>
                <w:rFonts w:ascii="Times New Roman" w:hAnsi="Times New Roman" w:cs="Times New Roman"/>
                <w:sz w:val="24"/>
                <w:szCs w:val="24"/>
                <w:lang w:eastAsia="ru-RU"/>
              </w:rPr>
              <w:t>о</w:t>
            </w:r>
            <w:r>
              <w:rPr>
                <w:rFonts w:ascii="Times New Roman" w:hAnsi="Times New Roman" w:cs="Times New Roman"/>
                <w:sz w:val="24"/>
                <w:szCs w:val="24"/>
                <w:lang w:eastAsia="ru-RU"/>
              </w:rPr>
              <w:t>ручения («Скажи», «Повтори»);  и</w:t>
            </w:r>
            <w:r w:rsidRPr="002D677C">
              <w:rPr>
                <w:rFonts w:ascii="Times New Roman" w:hAnsi="Times New Roman" w:cs="Times New Roman"/>
                <w:sz w:val="24"/>
                <w:szCs w:val="24"/>
                <w:lang w:eastAsia="ru-RU"/>
              </w:rPr>
              <w:t>гры</w:t>
            </w:r>
            <w:r>
              <w:rPr>
                <w:rFonts w:ascii="Times New Roman" w:hAnsi="Times New Roman" w:cs="Times New Roman"/>
                <w:sz w:val="24"/>
                <w:szCs w:val="24"/>
                <w:lang w:eastAsia="ru-RU"/>
              </w:rPr>
              <w:t xml:space="preserve">; </w:t>
            </w:r>
            <w:r w:rsidRPr="00B04997">
              <w:rPr>
                <w:rFonts w:ascii="Times New Roman" w:hAnsi="Times New Roman" w:cs="Times New Roman"/>
                <w:sz w:val="24"/>
                <w:szCs w:val="24"/>
                <w:u w:val="single"/>
                <w:lang w:eastAsia="ru-RU"/>
              </w:rPr>
              <w:t xml:space="preserve">приемы уточнения значения слов </w:t>
            </w:r>
            <w:r>
              <w:rPr>
                <w:rFonts w:ascii="Times New Roman" w:hAnsi="Times New Roman" w:cs="Times New Roman"/>
                <w:sz w:val="24"/>
                <w:szCs w:val="24"/>
                <w:lang w:eastAsia="ru-RU"/>
              </w:rPr>
              <w:t>(толкование слов; объяснение этимологии слов;  с</w:t>
            </w:r>
            <w:r w:rsidRPr="002D677C">
              <w:rPr>
                <w:rFonts w:ascii="Times New Roman" w:hAnsi="Times New Roman" w:cs="Times New Roman"/>
                <w:sz w:val="24"/>
                <w:szCs w:val="24"/>
                <w:lang w:eastAsia="ru-RU"/>
              </w:rPr>
              <w:t>л</w:t>
            </w:r>
            <w:r>
              <w:rPr>
                <w:rFonts w:ascii="Times New Roman" w:hAnsi="Times New Roman" w:cs="Times New Roman"/>
                <w:sz w:val="24"/>
                <w:szCs w:val="24"/>
                <w:lang w:eastAsia="ru-RU"/>
              </w:rPr>
              <w:t>овообразовательные упражнения;  у</w:t>
            </w:r>
            <w:r w:rsidRPr="002D677C">
              <w:rPr>
                <w:rFonts w:ascii="Times New Roman" w:hAnsi="Times New Roman" w:cs="Times New Roman"/>
                <w:sz w:val="24"/>
                <w:szCs w:val="24"/>
                <w:lang w:eastAsia="ru-RU"/>
              </w:rPr>
              <w:t>пражнения на классификацию)</w:t>
            </w:r>
            <w:r>
              <w:rPr>
                <w:rFonts w:ascii="Times New Roman" w:hAnsi="Times New Roman" w:cs="Times New Roman"/>
                <w:sz w:val="24"/>
                <w:szCs w:val="24"/>
                <w:lang w:eastAsia="ru-RU"/>
              </w:rPr>
              <w:t>.</w:t>
            </w:r>
          </w:p>
          <w:p w:rsidR="00FF6923" w:rsidRPr="00B04997" w:rsidRDefault="00FF6923" w:rsidP="00DD4975">
            <w:pPr>
              <w:jc w:val="both"/>
              <w:rPr>
                <w:rFonts w:ascii="Times New Roman" w:hAnsi="Times New Roman" w:cs="Times New Roman"/>
                <w:i/>
                <w:sz w:val="24"/>
                <w:szCs w:val="24"/>
                <w:u w:val="single"/>
                <w:lang w:eastAsia="ru-RU"/>
              </w:rPr>
            </w:pPr>
            <w:r w:rsidRPr="00B04997">
              <w:rPr>
                <w:rFonts w:ascii="Times New Roman" w:hAnsi="Times New Roman" w:cs="Times New Roman"/>
                <w:i/>
                <w:sz w:val="24"/>
                <w:szCs w:val="24"/>
                <w:u w:val="single"/>
                <w:lang w:eastAsia="ru-RU"/>
              </w:rPr>
              <w:t>Методы словарной работы:</w:t>
            </w:r>
          </w:p>
          <w:p w:rsidR="00FF6923" w:rsidRPr="002D677C" w:rsidRDefault="00FF6923" w:rsidP="00DD4975">
            <w:pPr>
              <w:jc w:val="both"/>
              <w:rPr>
                <w:rFonts w:ascii="Times New Roman" w:hAnsi="Times New Roman" w:cs="Times New Roman"/>
                <w:sz w:val="24"/>
                <w:szCs w:val="24"/>
                <w:lang w:eastAsia="ru-RU"/>
              </w:rPr>
            </w:pPr>
            <w:r w:rsidRPr="002D677C">
              <w:rPr>
                <w:rFonts w:ascii="Times New Roman" w:hAnsi="Times New Roman" w:cs="Times New Roman"/>
                <w:sz w:val="24"/>
                <w:szCs w:val="24"/>
                <w:lang w:eastAsia="ru-RU"/>
              </w:rPr>
              <w:t xml:space="preserve">1. </w:t>
            </w:r>
            <w:r w:rsidRPr="00B04997">
              <w:rPr>
                <w:rFonts w:ascii="Times New Roman" w:hAnsi="Times New Roman" w:cs="Times New Roman"/>
                <w:sz w:val="24"/>
                <w:szCs w:val="24"/>
                <w:u w:val="single"/>
                <w:lang w:eastAsia="ru-RU"/>
              </w:rPr>
              <w:t>Метод накопления содержания детской речи</w:t>
            </w:r>
            <w:r w:rsidRPr="002D677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р</w:t>
            </w:r>
            <w:r w:rsidRPr="00B04997">
              <w:rPr>
                <w:rFonts w:ascii="Times New Roman" w:hAnsi="Times New Roman" w:cs="Times New Roman"/>
                <w:sz w:val="24"/>
                <w:szCs w:val="24"/>
                <w:lang w:eastAsia="ru-RU"/>
              </w:rPr>
              <w:t>ассматривание и</w:t>
            </w:r>
            <w:r>
              <w:rPr>
                <w:rFonts w:ascii="Times New Roman" w:hAnsi="Times New Roman" w:cs="Times New Roman"/>
                <w:sz w:val="24"/>
                <w:szCs w:val="24"/>
                <w:lang w:eastAsia="ru-RU"/>
              </w:rPr>
              <w:t xml:space="preserve"> обследование предметов, н</w:t>
            </w:r>
            <w:r w:rsidRPr="004E6A25">
              <w:rPr>
                <w:rFonts w:ascii="Times New Roman" w:hAnsi="Times New Roman" w:cs="Times New Roman"/>
                <w:sz w:val="24"/>
                <w:szCs w:val="24"/>
                <w:lang w:eastAsia="ru-RU"/>
              </w:rPr>
              <w:t>аблюдение</w:t>
            </w:r>
            <w:r>
              <w:rPr>
                <w:rFonts w:ascii="Times New Roman" w:hAnsi="Times New Roman" w:cs="Times New Roman"/>
                <w:sz w:val="24"/>
                <w:szCs w:val="24"/>
                <w:lang w:eastAsia="ru-RU"/>
              </w:rPr>
              <w:t>, ц</w:t>
            </w:r>
            <w:r w:rsidRPr="0007719A">
              <w:rPr>
                <w:rFonts w:ascii="Times New Roman" w:hAnsi="Times New Roman" w:cs="Times New Roman"/>
                <w:sz w:val="24"/>
                <w:szCs w:val="24"/>
                <w:lang w:eastAsia="ru-RU"/>
              </w:rPr>
              <w:t>елевые прогулки и экскурсии</w:t>
            </w:r>
            <w:r>
              <w:rPr>
                <w:rFonts w:ascii="Times New Roman" w:hAnsi="Times New Roman" w:cs="Times New Roman"/>
                <w:sz w:val="24"/>
                <w:szCs w:val="24"/>
                <w:lang w:eastAsia="ru-RU"/>
              </w:rPr>
              <w:t>, р</w:t>
            </w:r>
            <w:r w:rsidRPr="0007719A">
              <w:rPr>
                <w:rFonts w:ascii="Times New Roman" w:hAnsi="Times New Roman" w:cs="Times New Roman"/>
                <w:sz w:val="24"/>
                <w:szCs w:val="24"/>
                <w:lang w:eastAsia="ru-RU"/>
              </w:rPr>
              <w:t>ассматривание картин</w:t>
            </w:r>
            <w:r>
              <w:rPr>
                <w:rFonts w:ascii="Times New Roman" w:hAnsi="Times New Roman" w:cs="Times New Roman"/>
                <w:sz w:val="24"/>
                <w:szCs w:val="24"/>
                <w:lang w:eastAsia="ru-RU"/>
              </w:rPr>
              <w:t xml:space="preserve">, </w:t>
            </w:r>
            <w:r w:rsidRPr="002D677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ч</w:t>
            </w:r>
            <w:r w:rsidRPr="0007719A">
              <w:rPr>
                <w:rFonts w:ascii="Times New Roman" w:hAnsi="Times New Roman" w:cs="Times New Roman"/>
                <w:sz w:val="24"/>
                <w:szCs w:val="24"/>
                <w:lang w:eastAsia="ru-RU"/>
              </w:rPr>
              <w:t>тение художественных произведений</w:t>
            </w:r>
            <w:r>
              <w:rPr>
                <w:rFonts w:ascii="Times New Roman" w:hAnsi="Times New Roman" w:cs="Times New Roman"/>
                <w:sz w:val="24"/>
                <w:szCs w:val="24"/>
                <w:lang w:eastAsia="ru-RU"/>
              </w:rPr>
              <w:t xml:space="preserve">, показ видеофильмов, мультфильмов, </w:t>
            </w:r>
          </w:p>
          <w:p w:rsidR="00FF6923" w:rsidRPr="0007719A" w:rsidRDefault="00FF6923" w:rsidP="00DD4975">
            <w:pPr>
              <w:shd w:val="clear" w:color="auto" w:fill="FFFFFF"/>
              <w:spacing w:before="36" w:after="36"/>
              <w:jc w:val="both"/>
              <w:rPr>
                <w:rFonts w:ascii="Calibri" w:eastAsia="Times New Roman" w:hAnsi="Calibri" w:cs="Calibri"/>
                <w:color w:val="000000"/>
                <w:sz w:val="24"/>
                <w:szCs w:val="24"/>
                <w:lang w:eastAsia="ru-RU"/>
              </w:rPr>
            </w:pPr>
            <w:r w:rsidRPr="002D677C">
              <w:rPr>
                <w:rFonts w:ascii="Times New Roman" w:hAnsi="Times New Roman" w:cs="Times New Roman"/>
                <w:sz w:val="24"/>
                <w:szCs w:val="24"/>
                <w:lang w:eastAsia="ru-RU"/>
              </w:rPr>
              <w:t>2. Методы, направленные на закрепление и активизацию словаря, развитие его смысловой стороны</w:t>
            </w:r>
            <w:r>
              <w:rPr>
                <w:rFonts w:ascii="Times New Roman" w:hAnsi="Times New Roman" w:cs="Times New Roman"/>
                <w:sz w:val="24"/>
                <w:szCs w:val="24"/>
                <w:lang w:eastAsia="ru-RU"/>
              </w:rPr>
              <w:t xml:space="preserve"> (</w:t>
            </w:r>
            <w:r w:rsidRPr="0007719A">
              <w:rPr>
                <w:rFonts w:ascii="Times New Roman" w:eastAsia="Times New Roman" w:hAnsi="Times New Roman" w:cs="Times New Roman"/>
                <w:color w:val="000000"/>
                <w:sz w:val="24"/>
                <w:szCs w:val="24"/>
                <w:lang w:eastAsia="ru-RU"/>
              </w:rPr>
              <w:t xml:space="preserve">рассматривание </w:t>
            </w:r>
            <w:r w:rsidRPr="0007719A">
              <w:rPr>
                <w:rFonts w:ascii="Times New Roman" w:eastAsia="Times New Roman" w:hAnsi="Times New Roman" w:cs="Times New Roman"/>
                <w:color w:val="000000"/>
                <w:sz w:val="24"/>
                <w:szCs w:val="24"/>
                <w:lang w:eastAsia="ru-RU"/>
              </w:rPr>
              <w:lastRenderedPageBreak/>
              <w:t>игрушек</w:t>
            </w:r>
            <w:r>
              <w:rPr>
                <w:rFonts w:ascii="Times New Roman" w:eastAsia="Times New Roman" w:hAnsi="Times New Roman" w:cs="Times New Roman"/>
                <w:color w:val="000000"/>
                <w:sz w:val="24"/>
                <w:szCs w:val="24"/>
                <w:lang w:eastAsia="ru-RU"/>
              </w:rPr>
              <w:t>, р</w:t>
            </w:r>
            <w:r w:rsidRPr="0007719A">
              <w:rPr>
                <w:rFonts w:ascii="Times New Roman" w:eastAsia="Times New Roman" w:hAnsi="Times New Roman" w:cs="Times New Roman"/>
                <w:color w:val="000000"/>
                <w:sz w:val="24"/>
                <w:szCs w:val="24"/>
                <w:lang w:eastAsia="ru-RU"/>
              </w:rPr>
              <w:t>ассматривание картин</w:t>
            </w:r>
            <w:r>
              <w:rPr>
                <w:rFonts w:ascii="Times New Roman" w:eastAsia="Times New Roman" w:hAnsi="Times New Roman" w:cs="Times New Roman"/>
                <w:color w:val="000000"/>
                <w:sz w:val="24"/>
                <w:szCs w:val="24"/>
                <w:lang w:eastAsia="ru-RU"/>
              </w:rPr>
              <w:t>,</w:t>
            </w:r>
            <w:r>
              <w:t xml:space="preserve"> </w:t>
            </w:r>
            <w:r>
              <w:rPr>
                <w:rFonts w:ascii="Times New Roman" w:eastAsia="Times New Roman" w:hAnsi="Times New Roman" w:cs="Times New Roman"/>
                <w:color w:val="000000"/>
                <w:sz w:val="24"/>
                <w:szCs w:val="24"/>
                <w:lang w:eastAsia="ru-RU"/>
              </w:rPr>
              <w:t>д</w:t>
            </w:r>
            <w:r w:rsidRPr="0007719A">
              <w:rPr>
                <w:rFonts w:ascii="Times New Roman" w:eastAsia="Times New Roman" w:hAnsi="Times New Roman" w:cs="Times New Roman"/>
                <w:color w:val="000000"/>
                <w:sz w:val="24"/>
                <w:szCs w:val="24"/>
                <w:lang w:eastAsia="ru-RU"/>
              </w:rPr>
              <w:t>идактические игры и словарные игры</w:t>
            </w:r>
            <w:r>
              <w:rPr>
                <w:rFonts w:ascii="Times New Roman" w:eastAsia="Times New Roman" w:hAnsi="Times New Roman" w:cs="Times New Roman"/>
                <w:color w:val="000000"/>
                <w:sz w:val="24"/>
                <w:szCs w:val="24"/>
                <w:lang w:eastAsia="ru-RU"/>
              </w:rPr>
              <w:t>, д</w:t>
            </w:r>
            <w:r w:rsidRPr="0007719A">
              <w:rPr>
                <w:rFonts w:ascii="Times New Roman" w:eastAsia="Times New Roman" w:hAnsi="Times New Roman" w:cs="Times New Roman"/>
                <w:color w:val="000000"/>
                <w:sz w:val="24"/>
                <w:szCs w:val="24"/>
                <w:lang w:eastAsia="ru-RU"/>
              </w:rPr>
              <w:t>идактические упражнения</w:t>
            </w:r>
            <w:r>
              <w:rPr>
                <w:rFonts w:ascii="Times New Roman" w:eastAsia="Times New Roman" w:hAnsi="Times New Roman" w:cs="Times New Roman"/>
                <w:color w:val="000000"/>
                <w:sz w:val="24"/>
                <w:szCs w:val="24"/>
                <w:lang w:eastAsia="ru-RU"/>
              </w:rPr>
              <w:t>, з</w:t>
            </w:r>
            <w:r w:rsidRPr="0007719A">
              <w:rPr>
                <w:rFonts w:ascii="Times New Roman" w:eastAsia="Times New Roman" w:hAnsi="Times New Roman" w:cs="Times New Roman"/>
                <w:color w:val="000000"/>
                <w:sz w:val="24"/>
                <w:szCs w:val="24"/>
                <w:lang w:eastAsia="ru-RU"/>
              </w:rPr>
              <w:t>агадывание и отгадывание загадок.  </w:t>
            </w:r>
          </w:p>
        </w:tc>
      </w:tr>
      <w:tr w:rsidR="00FF6923" w:rsidRPr="00610621" w:rsidTr="00DD4975">
        <w:trPr>
          <w:trHeight w:val="12180"/>
        </w:trPr>
        <w:tc>
          <w:tcPr>
            <w:tcW w:w="4869" w:type="dxa"/>
            <w:gridSpan w:val="2"/>
            <w:tcBorders>
              <w:top w:val="nil"/>
              <w:left w:val="single" w:sz="4" w:space="0" w:color="auto"/>
              <w:bottom w:val="nil"/>
              <w:right w:val="single" w:sz="4" w:space="0" w:color="auto"/>
            </w:tcBorders>
            <w:hideMark/>
          </w:tcPr>
          <w:p w:rsidR="00FF6923" w:rsidRPr="00AA4AB3" w:rsidRDefault="00FF6923" w:rsidP="00DD4975">
            <w:pPr>
              <w:jc w:val="both"/>
              <w:rPr>
                <w:rFonts w:ascii="Times New Roman" w:hAnsi="Times New Roman" w:cs="Times New Roman"/>
                <w:b/>
                <w:sz w:val="24"/>
                <w:szCs w:val="24"/>
                <w:u w:val="single"/>
              </w:rPr>
            </w:pPr>
            <w:r w:rsidRPr="00AA4AB3">
              <w:rPr>
                <w:rFonts w:ascii="Times New Roman" w:hAnsi="Times New Roman" w:cs="Times New Roman"/>
                <w:b/>
                <w:sz w:val="24"/>
                <w:szCs w:val="24"/>
                <w:u w:val="single"/>
              </w:rPr>
              <w:lastRenderedPageBreak/>
              <w:t>Практическая часть :</w:t>
            </w:r>
          </w:p>
          <w:p w:rsidR="00FF6923" w:rsidRPr="00BE5814" w:rsidRDefault="00FF6923" w:rsidP="00DD4975">
            <w:pPr>
              <w:jc w:val="both"/>
              <w:rPr>
                <w:rFonts w:ascii="Times New Roman" w:hAnsi="Times New Roman" w:cs="Times New Roman"/>
                <w:sz w:val="24"/>
                <w:szCs w:val="24"/>
              </w:rPr>
            </w:pPr>
            <w:r w:rsidRPr="00BE5814">
              <w:rPr>
                <w:rFonts w:ascii="Times New Roman" w:hAnsi="Times New Roman" w:cs="Times New Roman"/>
                <w:sz w:val="24"/>
                <w:szCs w:val="24"/>
              </w:rPr>
              <w:t xml:space="preserve">1. </w:t>
            </w:r>
            <w:r w:rsidRPr="0007719A">
              <w:rPr>
                <w:rFonts w:ascii="Times New Roman" w:hAnsi="Times New Roman" w:cs="Times New Roman"/>
                <w:sz w:val="24"/>
                <w:szCs w:val="24"/>
              </w:rPr>
              <w:t>Использование игровых маке</w:t>
            </w:r>
            <w:r>
              <w:rPr>
                <w:rFonts w:ascii="Times New Roman" w:hAnsi="Times New Roman" w:cs="Times New Roman"/>
                <w:sz w:val="24"/>
                <w:szCs w:val="24"/>
              </w:rPr>
              <w:t xml:space="preserve">тов в </w:t>
            </w:r>
            <w:r w:rsidRPr="0007719A">
              <w:rPr>
                <w:rFonts w:ascii="Times New Roman" w:hAnsi="Times New Roman" w:cs="Times New Roman"/>
                <w:sz w:val="24"/>
                <w:szCs w:val="24"/>
              </w:rPr>
              <w:t>формировании сло</w:t>
            </w:r>
            <w:r>
              <w:rPr>
                <w:rFonts w:ascii="Times New Roman" w:hAnsi="Times New Roman" w:cs="Times New Roman"/>
                <w:sz w:val="24"/>
                <w:szCs w:val="24"/>
              </w:rPr>
              <w:t>варя детей дошкольного возраста (воспитатель МДОАУ № 59</w:t>
            </w:r>
            <w:r w:rsidRPr="00BE5814">
              <w:rPr>
                <w:rFonts w:ascii="Times New Roman" w:hAnsi="Times New Roman" w:cs="Times New Roman"/>
                <w:sz w:val="24"/>
                <w:szCs w:val="24"/>
              </w:rPr>
              <w:t xml:space="preserve">  </w:t>
            </w:r>
            <w:r>
              <w:rPr>
                <w:rFonts w:ascii="Times New Roman" w:hAnsi="Times New Roman" w:cs="Times New Roman"/>
                <w:sz w:val="24"/>
                <w:szCs w:val="24"/>
              </w:rPr>
              <w:t>Беликова Л.А.)</w:t>
            </w:r>
          </w:p>
          <w:p w:rsidR="00FF6923" w:rsidRPr="00BE5814" w:rsidRDefault="00FF6923" w:rsidP="00DD4975">
            <w:pPr>
              <w:rPr>
                <w:rFonts w:ascii="Times New Roman" w:hAnsi="Times New Roman"/>
                <w:sz w:val="24"/>
                <w:szCs w:val="24"/>
              </w:rPr>
            </w:pPr>
          </w:p>
        </w:tc>
        <w:tc>
          <w:tcPr>
            <w:tcW w:w="4702" w:type="dxa"/>
            <w:gridSpan w:val="2"/>
            <w:tcBorders>
              <w:top w:val="nil"/>
              <w:left w:val="single" w:sz="4" w:space="0" w:color="auto"/>
              <w:bottom w:val="nil"/>
              <w:right w:val="single" w:sz="4" w:space="0" w:color="auto"/>
            </w:tcBorders>
            <w:hideMark/>
          </w:tcPr>
          <w:p w:rsidR="00FF6923" w:rsidRDefault="00FF6923" w:rsidP="00DD4975">
            <w:pPr>
              <w:pStyle w:val="a3"/>
              <w:spacing w:after="0"/>
              <w:jc w:val="both"/>
              <w:rPr>
                <w:color w:val="000000"/>
              </w:rPr>
            </w:pPr>
            <w:r w:rsidRPr="001417DA">
              <w:rPr>
                <w:color w:val="000000"/>
              </w:rPr>
              <w:t>Макет-</w:t>
            </w:r>
            <w:r>
              <w:rPr>
                <w:color w:val="000000"/>
              </w:rPr>
              <w:t xml:space="preserve"> </w:t>
            </w:r>
            <w:r w:rsidRPr="001417DA">
              <w:rPr>
                <w:color w:val="000000"/>
              </w:rPr>
              <w:t>уменьшенный предметный образец пространства и объектов</w:t>
            </w:r>
            <w:r>
              <w:rPr>
                <w:color w:val="000000"/>
              </w:rPr>
              <w:t xml:space="preserve"> </w:t>
            </w:r>
            <w:r w:rsidRPr="001417DA">
              <w:rPr>
                <w:color w:val="000000"/>
              </w:rPr>
              <w:t>воображаемого мира. Макеты слу</w:t>
            </w:r>
            <w:r>
              <w:rPr>
                <w:color w:val="000000"/>
              </w:rPr>
              <w:t xml:space="preserve">жат основой для организации детской игры и всестороннего развития дошкольников и </w:t>
            </w:r>
            <w:r w:rsidRPr="001417DA">
              <w:rPr>
                <w:color w:val="000000"/>
              </w:rPr>
              <w:t>это настоящий к</w:t>
            </w:r>
            <w:r>
              <w:rPr>
                <w:color w:val="000000"/>
              </w:rPr>
              <w:t xml:space="preserve">ладезь для </w:t>
            </w:r>
            <w:r w:rsidRPr="001417DA">
              <w:rPr>
                <w:color w:val="000000"/>
              </w:rPr>
              <w:t>развития речи(формирование словаря, связной речи),</w:t>
            </w:r>
          </w:p>
          <w:p w:rsidR="00FF6923" w:rsidRDefault="00FF6923" w:rsidP="00DD4975">
            <w:pPr>
              <w:pStyle w:val="a3"/>
              <w:spacing w:after="0"/>
              <w:jc w:val="both"/>
              <w:rPr>
                <w:color w:val="000000"/>
              </w:rPr>
            </w:pPr>
            <w:r>
              <w:rPr>
                <w:color w:val="000000"/>
              </w:rPr>
              <w:t xml:space="preserve">Этапы работы с макетами </w:t>
            </w:r>
          </w:p>
          <w:p w:rsidR="00FF6923" w:rsidRDefault="00FF6923" w:rsidP="00DD4975">
            <w:pPr>
              <w:pStyle w:val="a3"/>
              <w:spacing w:after="0"/>
              <w:jc w:val="both"/>
              <w:rPr>
                <w:color w:val="000000"/>
              </w:rPr>
            </w:pPr>
            <w:r w:rsidRPr="001417DA">
              <w:rPr>
                <w:color w:val="000000"/>
                <w:u w:val="single"/>
              </w:rPr>
              <w:t>1 этап</w:t>
            </w:r>
            <w:r w:rsidRPr="001417DA">
              <w:rPr>
                <w:color w:val="000000"/>
              </w:rPr>
              <w:t xml:space="preserve"> -предварительная работа- включает в се</w:t>
            </w:r>
            <w:r>
              <w:rPr>
                <w:color w:val="000000"/>
              </w:rPr>
              <w:t xml:space="preserve">бя: </w:t>
            </w:r>
            <w:r w:rsidRPr="001417DA">
              <w:rPr>
                <w:color w:val="000000"/>
              </w:rPr>
              <w:t>- обогащение личного опыта детей по</w:t>
            </w:r>
            <w:r>
              <w:rPr>
                <w:color w:val="000000"/>
              </w:rPr>
              <w:t xml:space="preserve"> теме макета (проведение бесед, </w:t>
            </w:r>
            <w:r w:rsidRPr="001417DA">
              <w:rPr>
                <w:color w:val="000000"/>
              </w:rPr>
              <w:t>занятий, дидактических игр, рассма</w:t>
            </w:r>
            <w:r>
              <w:rPr>
                <w:color w:val="000000"/>
              </w:rPr>
              <w:t xml:space="preserve">тривание картин, и иллюстраций, </w:t>
            </w:r>
            <w:r w:rsidRPr="001417DA">
              <w:rPr>
                <w:color w:val="000000"/>
              </w:rPr>
              <w:t xml:space="preserve">прогулки, чтение художественной </w:t>
            </w:r>
            <w:r>
              <w:rPr>
                <w:color w:val="000000"/>
              </w:rPr>
              <w:t xml:space="preserve">литературы), -подготовка и сбор </w:t>
            </w:r>
            <w:r w:rsidRPr="001417DA">
              <w:rPr>
                <w:color w:val="000000"/>
              </w:rPr>
              <w:t>материала для создания макета.</w:t>
            </w:r>
          </w:p>
          <w:p w:rsidR="00FF6923" w:rsidRDefault="00FF6923" w:rsidP="00DD4975">
            <w:pPr>
              <w:pStyle w:val="a3"/>
              <w:spacing w:after="0"/>
              <w:jc w:val="both"/>
              <w:rPr>
                <w:color w:val="000000"/>
              </w:rPr>
            </w:pPr>
            <w:r w:rsidRPr="001417DA">
              <w:rPr>
                <w:color w:val="000000"/>
                <w:u w:val="single"/>
              </w:rPr>
              <w:t>2 этап-изготовление основы макета</w:t>
            </w:r>
            <w:r w:rsidRPr="001417DA">
              <w:rPr>
                <w:color w:val="000000"/>
              </w:rPr>
              <w:t xml:space="preserve"> и пополнение его предметным</w:t>
            </w:r>
            <w:r>
              <w:rPr>
                <w:color w:val="000000"/>
              </w:rPr>
              <w:t xml:space="preserve"> </w:t>
            </w:r>
            <w:r w:rsidRPr="001417DA">
              <w:rPr>
                <w:color w:val="000000"/>
              </w:rPr>
              <w:t>материалом.</w:t>
            </w:r>
            <w:r>
              <w:rPr>
                <w:color w:val="000000"/>
              </w:rPr>
              <w:t xml:space="preserve"> </w:t>
            </w:r>
            <w:r w:rsidRPr="001417DA">
              <w:rPr>
                <w:color w:val="000000"/>
              </w:rPr>
              <w:t>При изготовлении основы макета одновременно идет и наполнение</w:t>
            </w:r>
            <w:r>
              <w:rPr>
                <w:color w:val="000000"/>
              </w:rPr>
              <w:t xml:space="preserve"> </w:t>
            </w:r>
            <w:r w:rsidRPr="001417DA">
              <w:rPr>
                <w:color w:val="000000"/>
              </w:rPr>
              <w:t xml:space="preserve">предметным материалом. </w:t>
            </w:r>
            <w:r>
              <w:rPr>
                <w:color w:val="000000"/>
              </w:rPr>
              <w:t xml:space="preserve"> </w:t>
            </w:r>
            <w:r w:rsidRPr="001417DA">
              <w:rPr>
                <w:color w:val="000000"/>
              </w:rPr>
              <w:t>Педагог подбирает дидактические игры на</w:t>
            </w:r>
            <w:r>
              <w:rPr>
                <w:color w:val="000000"/>
              </w:rPr>
              <w:t xml:space="preserve"> </w:t>
            </w:r>
            <w:r w:rsidRPr="001417DA">
              <w:rPr>
                <w:color w:val="000000"/>
              </w:rPr>
              <w:t>развитие речи по всем направлениям, в процессе которых, во время</w:t>
            </w:r>
            <w:r>
              <w:rPr>
                <w:color w:val="000000"/>
              </w:rPr>
              <w:t xml:space="preserve"> </w:t>
            </w:r>
            <w:r w:rsidRPr="001417DA">
              <w:rPr>
                <w:color w:val="000000"/>
              </w:rPr>
              <w:t>индивидуальной или подгрупповой работы, закрепляются полученные</w:t>
            </w:r>
            <w:r>
              <w:rPr>
                <w:color w:val="000000"/>
              </w:rPr>
              <w:t xml:space="preserve"> </w:t>
            </w:r>
            <w:r w:rsidRPr="001417DA">
              <w:rPr>
                <w:color w:val="000000"/>
              </w:rPr>
              <w:t>знания и представления по теме.</w:t>
            </w:r>
          </w:p>
          <w:p w:rsidR="00FF6923" w:rsidRDefault="00FF6923" w:rsidP="00DD4975">
            <w:pPr>
              <w:pStyle w:val="a3"/>
              <w:spacing w:after="0"/>
              <w:jc w:val="both"/>
              <w:rPr>
                <w:color w:val="000000"/>
              </w:rPr>
            </w:pPr>
            <w:r w:rsidRPr="001417DA">
              <w:rPr>
                <w:color w:val="000000"/>
                <w:u w:val="single"/>
              </w:rPr>
              <w:t>3</w:t>
            </w:r>
            <w:r>
              <w:rPr>
                <w:color w:val="000000"/>
                <w:u w:val="single"/>
              </w:rPr>
              <w:t xml:space="preserve"> </w:t>
            </w:r>
            <w:r w:rsidRPr="001417DA">
              <w:rPr>
                <w:color w:val="000000"/>
                <w:u w:val="single"/>
              </w:rPr>
              <w:t>этап- активизация игры с макетом.</w:t>
            </w:r>
            <w:r w:rsidRPr="001417DA">
              <w:rPr>
                <w:color w:val="000000"/>
              </w:rPr>
              <w:t xml:space="preserve"> Созданное игровое пространство</w:t>
            </w:r>
            <w:r>
              <w:rPr>
                <w:color w:val="000000"/>
              </w:rPr>
              <w:t xml:space="preserve"> </w:t>
            </w:r>
            <w:r w:rsidRPr="001417DA">
              <w:rPr>
                <w:color w:val="000000"/>
              </w:rPr>
              <w:t>дополняется новым предметным материалом, используются предметы</w:t>
            </w:r>
            <w:r>
              <w:rPr>
                <w:color w:val="000000"/>
              </w:rPr>
              <w:t xml:space="preserve"> </w:t>
            </w:r>
            <w:r w:rsidRPr="001417DA">
              <w:rPr>
                <w:color w:val="000000"/>
              </w:rPr>
              <w:t>заместители, педагоги совместно с детьми придумывают рассказы и сказки,</w:t>
            </w:r>
            <w:r>
              <w:rPr>
                <w:color w:val="000000"/>
              </w:rPr>
              <w:t xml:space="preserve"> </w:t>
            </w:r>
            <w:r w:rsidRPr="001417DA">
              <w:rPr>
                <w:color w:val="000000"/>
              </w:rPr>
              <w:t>которые в дальнейшем служат новыми игровыми сюжетами</w:t>
            </w:r>
            <w:r>
              <w:rPr>
                <w:color w:val="000000"/>
              </w:rPr>
              <w:t>.</w:t>
            </w:r>
          </w:p>
          <w:p w:rsidR="00FF6923" w:rsidRDefault="00FF6923" w:rsidP="00DD4975">
            <w:pPr>
              <w:pStyle w:val="a3"/>
              <w:spacing w:after="0"/>
              <w:jc w:val="both"/>
              <w:rPr>
                <w:color w:val="000000"/>
              </w:rPr>
            </w:pPr>
            <w:r>
              <w:rPr>
                <w:color w:val="000000"/>
              </w:rPr>
              <w:t>Педагог представила авторские игровые макеты «Во саду ли в огороде», «Семья», «На лесной опушке», «На цветущем лугу»,  «Космос», «Русская изба», «Город».</w:t>
            </w:r>
          </w:p>
          <w:p w:rsidR="00FF6923" w:rsidRPr="00610621" w:rsidRDefault="00FF6923" w:rsidP="00DD4975">
            <w:pPr>
              <w:pStyle w:val="a3"/>
              <w:spacing w:after="0"/>
              <w:jc w:val="both"/>
              <w:rPr>
                <w:color w:val="000000"/>
              </w:rPr>
            </w:pPr>
            <w:r w:rsidRPr="00536C21">
              <w:rPr>
                <w:color w:val="000000"/>
                <w:u w:val="single"/>
              </w:rPr>
              <w:t>Практический показ:</w:t>
            </w:r>
            <w:r>
              <w:rPr>
                <w:color w:val="000000"/>
              </w:rPr>
              <w:t xml:space="preserve"> педагог представила видеофрагменты работы с игровыми макетами</w:t>
            </w:r>
          </w:p>
        </w:tc>
      </w:tr>
      <w:tr w:rsidR="00FF6923" w:rsidRPr="00E43693" w:rsidTr="00DD4975">
        <w:trPr>
          <w:trHeight w:val="393"/>
        </w:trPr>
        <w:tc>
          <w:tcPr>
            <w:tcW w:w="4869" w:type="dxa"/>
            <w:gridSpan w:val="2"/>
            <w:tcBorders>
              <w:top w:val="single" w:sz="4" w:space="0" w:color="auto"/>
              <w:left w:val="single" w:sz="4" w:space="0" w:color="auto"/>
              <w:bottom w:val="single" w:sz="4" w:space="0" w:color="auto"/>
              <w:right w:val="single" w:sz="4" w:space="0" w:color="auto"/>
            </w:tcBorders>
            <w:hideMark/>
          </w:tcPr>
          <w:p w:rsidR="00FF6923" w:rsidRPr="00BE5814" w:rsidRDefault="00FF6923" w:rsidP="00DD4975">
            <w:pPr>
              <w:jc w:val="both"/>
              <w:rPr>
                <w:rFonts w:ascii="Times New Roman" w:hAnsi="Times New Roman" w:cs="Times New Roman"/>
                <w:sz w:val="24"/>
                <w:szCs w:val="24"/>
              </w:rPr>
            </w:pPr>
            <w:r w:rsidRPr="00BE5814">
              <w:rPr>
                <w:rFonts w:ascii="Times New Roman" w:hAnsi="Times New Roman" w:cs="Times New Roman"/>
                <w:sz w:val="24"/>
                <w:szCs w:val="24"/>
              </w:rPr>
              <w:t xml:space="preserve">2. </w:t>
            </w:r>
            <w:r>
              <w:rPr>
                <w:rFonts w:ascii="Times New Roman" w:hAnsi="Times New Roman" w:cs="Times New Roman"/>
                <w:sz w:val="24"/>
                <w:szCs w:val="24"/>
              </w:rPr>
              <w:t xml:space="preserve">Формирование словаря детей </w:t>
            </w:r>
            <w:r>
              <w:rPr>
                <w:rFonts w:ascii="Times New Roman" w:hAnsi="Times New Roman" w:cs="Times New Roman"/>
                <w:sz w:val="24"/>
                <w:szCs w:val="24"/>
              </w:rPr>
              <w:lastRenderedPageBreak/>
              <w:t>дошкольного возраста посредством дидактических игр  (воспитатель                Дорошина О.Р. МДОАУ № 106)</w:t>
            </w:r>
          </w:p>
          <w:p w:rsidR="00FF6923" w:rsidRPr="00BE5814" w:rsidRDefault="00FF6923" w:rsidP="00DD4975">
            <w:pPr>
              <w:jc w:val="both"/>
              <w:rPr>
                <w:rFonts w:ascii="Times New Roman" w:hAnsi="Times New Roman"/>
                <w:sz w:val="24"/>
                <w:szCs w:val="24"/>
              </w:rPr>
            </w:pPr>
          </w:p>
        </w:tc>
        <w:tc>
          <w:tcPr>
            <w:tcW w:w="4702" w:type="dxa"/>
            <w:gridSpan w:val="2"/>
            <w:tcBorders>
              <w:top w:val="single" w:sz="4" w:space="0" w:color="auto"/>
              <w:left w:val="single" w:sz="4" w:space="0" w:color="auto"/>
              <w:bottom w:val="single" w:sz="4" w:space="0" w:color="auto"/>
              <w:right w:val="single" w:sz="4" w:space="0" w:color="auto"/>
            </w:tcBorders>
            <w:hideMark/>
          </w:tcPr>
          <w:p w:rsidR="00FF6923" w:rsidRDefault="00FF6923" w:rsidP="00DD4975">
            <w:pPr>
              <w:shd w:val="clear" w:color="auto" w:fill="FFFFFF"/>
              <w:jc w:val="both"/>
              <w:rPr>
                <w:rFonts w:ascii="Times New Roman" w:hAnsi="Times New Roman" w:cs="Times New Roman"/>
                <w:color w:val="000000"/>
                <w:sz w:val="24"/>
                <w:szCs w:val="24"/>
              </w:rPr>
            </w:pPr>
            <w:r w:rsidRPr="008D6368">
              <w:rPr>
                <w:rFonts w:ascii="Times New Roman" w:hAnsi="Times New Roman" w:cs="Times New Roman"/>
                <w:color w:val="000000"/>
                <w:sz w:val="24"/>
                <w:szCs w:val="24"/>
              </w:rPr>
              <w:lastRenderedPageBreak/>
              <w:t xml:space="preserve">Дидактические игры используются на </w:t>
            </w:r>
            <w:r w:rsidRPr="008D6368">
              <w:rPr>
                <w:rFonts w:ascii="Times New Roman" w:hAnsi="Times New Roman" w:cs="Times New Roman"/>
                <w:color w:val="000000"/>
                <w:sz w:val="24"/>
                <w:szCs w:val="24"/>
              </w:rPr>
              <w:lastRenderedPageBreak/>
              <w:t>занятиях и в самостоятельной</w:t>
            </w:r>
            <w:r>
              <w:rPr>
                <w:rFonts w:ascii="Times New Roman" w:hAnsi="Times New Roman" w:cs="Times New Roman"/>
                <w:color w:val="000000"/>
                <w:sz w:val="24"/>
                <w:szCs w:val="24"/>
              </w:rPr>
              <w:t xml:space="preserve"> деятельности детей и являются </w:t>
            </w:r>
            <w:r w:rsidRPr="008D6368">
              <w:rPr>
                <w:rFonts w:ascii="Times New Roman" w:hAnsi="Times New Roman" w:cs="Times New Roman"/>
                <w:color w:val="000000"/>
                <w:sz w:val="24"/>
                <w:szCs w:val="24"/>
              </w:rPr>
              <w:t>эффективным средством</w:t>
            </w:r>
            <w:r>
              <w:rPr>
                <w:rFonts w:ascii="Times New Roman" w:hAnsi="Times New Roman" w:cs="Times New Roman"/>
                <w:color w:val="000000"/>
                <w:sz w:val="24"/>
                <w:szCs w:val="24"/>
              </w:rPr>
              <w:t xml:space="preserve"> в развитии словаря у детей дошкольного возраста. Педагог представила дидактические игры : </w:t>
            </w:r>
            <w:r w:rsidRPr="008D6368">
              <w:rPr>
                <w:rFonts w:ascii="Times New Roman" w:hAnsi="Times New Roman" w:cs="Times New Roman"/>
                <w:color w:val="000000"/>
                <w:sz w:val="24"/>
                <w:szCs w:val="24"/>
              </w:rPr>
              <w:t xml:space="preserve"> «Назови, одним словом»</w:t>
            </w:r>
            <w:r>
              <w:rPr>
                <w:rFonts w:ascii="Times New Roman" w:hAnsi="Times New Roman" w:cs="Times New Roman"/>
                <w:color w:val="000000"/>
                <w:sz w:val="24"/>
                <w:szCs w:val="24"/>
              </w:rPr>
              <w:t xml:space="preserve">, </w:t>
            </w:r>
            <w:r w:rsidRPr="008D6368">
              <w:rPr>
                <w:rFonts w:ascii="Times New Roman" w:hAnsi="Times New Roman" w:cs="Times New Roman"/>
                <w:color w:val="000000"/>
                <w:sz w:val="24"/>
                <w:szCs w:val="24"/>
              </w:rPr>
              <w:t>«Что из чего сделано?»</w:t>
            </w:r>
            <w:r>
              <w:rPr>
                <w:rFonts w:ascii="Times New Roman" w:hAnsi="Times New Roman" w:cs="Times New Roman"/>
                <w:color w:val="000000"/>
                <w:sz w:val="24"/>
                <w:szCs w:val="24"/>
              </w:rPr>
              <w:t xml:space="preserve">, </w:t>
            </w:r>
            <w:r w:rsidRPr="008D6368">
              <w:rPr>
                <w:rFonts w:ascii="Times New Roman" w:hAnsi="Times New Roman" w:cs="Times New Roman"/>
                <w:color w:val="000000"/>
                <w:sz w:val="24"/>
                <w:szCs w:val="24"/>
              </w:rPr>
              <w:t xml:space="preserve"> «Плоды и листья» </w:t>
            </w:r>
            <w:r>
              <w:rPr>
                <w:rFonts w:ascii="Times New Roman" w:hAnsi="Times New Roman" w:cs="Times New Roman"/>
                <w:color w:val="000000"/>
                <w:sz w:val="24"/>
                <w:szCs w:val="24"/>
              </w:rPr>
              <w:t xml:space="preserve">. </w:t>
            </w:r>
            <w:r w:rsidRPr="008D6368">
              <w:rPr>
                <w:rFonts w:ascii="Times New Roman" w:hAnsi="Times New Roman" w:cs="Times New Roman"/>
                <w:color w:val="000000"/>
                <w:sz w:val="24"/>
                <w:szCs w:val="24"/>
              </w:rPr>
              <w:t>«Волшебная посуда»</w:t>
            </w:r>
            <w:r>
              <w:rPr>
                <w:rFonts w:ascii="Times New Roman" w:hAnsi="Times New Roman" w:cs="Times New Roman"/>
                <w:color w:val="000000"/>
                <w:sz w:val="24"/>
                <w:szCs w:val="24"/>
              </w:rPr>
              <w:t xml:space="preserve">, </w:t>
            </w:r>
            <w:r w:rsidRPr="008D6368">
              <w:rPr>
                <w:rFonts w:ascii="Times New Roman" w:hAnsi="Times New Roman" w:cs="Times New Roman"/>
                <w:color w:val="000000"/>
                <w:sz w:val="24"/>
                <w:szCs w:val="24"/>
              </w:rPr>
              <w:t>«Поваренок»</w:t>
            </w:r>
            <w:r>
              <w:rPr>
                <w:rFonts w:ascii="Times New Roman" w:hAnsi="Times New Roman" w:cs="Times New Roman"/>
                <w:color w:val="000000"/>
                <w:sz w:val="24"/>
                <w:szCs w:val="24"/>
              </w:rPr>
              <w:t>,</w:t>
            </w:r>
            <w:r w:rsidRPr="008D6368">
              <w:rPr>
                <w:rFonts w:ascii="Times New Roman" w:hAnsi="Times New Roman" w:cs="Times New Roman"/>
                <w:color w:val="000000"/>
                <w:sz w:val="24"/>
                <w:szCs w:val="24"/>
              </w:rPr>
              <w:t xml:space="preserve"> «Лови да бросай — цвета называй»</w:t>
            </w:r>
            <w:r>
              <w:rPr>
                <w:rFonts w:ascii="Times New Roman" w:hAnsi="Times New Roman" w:cs="Times New Roman"/>
                <w:color w:val="000000"/>
                <w:sz w:val="24"/>
                <w:szCs w:val="24"/>
              </w:rPr>
              <w:t xml:space="preserve">, </w:t>
            </w:r>
            <w:r w:rsidRPr="008D6368">
              <w:rPr>
                <w:rFonts w:ascii="Times New Roman" w:hAnsi="Times New Roman" w:cs="Times New Roman"/>
                <w:color w:val="000000"/>
                <w:sz w:val="24"/>
                <w:szCs w:val="24"/>
              </w:rPr>
              <w:t>«Чья голова?»</w:t>
            </w:r>
            <w:r>
              <w:t xml:space="preserve"> </w:t>
            </w:r>
            <w:r w:rsidRPr="008D6368">
              <w:rPr>
                <w:rFonts w:ascii="Times New Roman" w:hAnsi="Times New Roman" w:cs="Times New Roman"/>
                <w:color w:val="000000"/>
                <w:sz w:val="24"/>
                <w:szCs w:val="24"/>
              </w:rPr>
              <w:t>«Горячий — холодный»</w:t>
            </w:r>
            <w:r>
              <w:rPr>
                <w:rFonts w:ascii="Times New Roman" w:hAnsi="Times New Roman" w:cs="Times New Roman"/>
                <w:color w:val="000000"/>
                <w:sz w:val="24"/>
                <w:szCs w:val="24"/>
              </w:rPr>
              <w:t xml:space="preserve">, </w:t>
            </w:r>
            <w:r w:rsidRPr="008D6368">
              <w:rPr>
                <w:rFonts w:ascii="Times New Roman" w:hAnsi="Times New Roman" w:cs="Times New Roman"/>
                <w:color w:val="000000"/>
                <w:sz w:val="24"/>
                <w:szCs w:val="24"/>
              </w:rPr>
              <w:t>«Что бывает круглым?»</w:t>
            </w:r>
            <w:r>
              <w:rPr>
                <w:rFonts w:ascii="Times New Roman" w:hAnsi="Times New Roman" w:cs="Times New Roman"/>
                <w:color w:val="000000"/>
                <w:sz w:val="24"/>
                <w:szCs w:val="24"/>
              </w:rPr>
              <w:t xml:space="preserve">, </w:t>
            </w:r>
            <w:r w:rsidRPr="008D6368">
              <w:rPr>
                <w:rFonts w:ascii="Times New Roman" w:hAnsi="Times New Roman" w:cs="Times New Roman"/>
                <w:color w:val="000000"/>
                <w:sz w:val="24"/>
                <w:szCs w:val="24"/>
              </w:rPr>
              <w:t>«Угадай игрушку»</w:t>
            </w:r>
            <w:r>
              <w:rPr>
                <w:rFonts w:ascii="Times New Roman" w:hAnsi="Times New Roman" w:cs="Times New Roman"/>
                <w:color w:val="000000"/>
                <w:sz w:val="24"/>
                <w:szCs w:val="24"/>
              </w:rPr>
              <w:t xml:space="preserve">, </w:t>
            </w:r>
            <w:r w:rsidRPr="008D6368">
              <w:rPr>
                <w:rFonts w:ascii="Times New Roman" w:hAnsi="Times New Roman" w:cs="Times New Roman"/>
                <w:color w:val="000000"/>
                <w:sz w:val="24"/>
                <w:szCs w:val="24"/>
              </w:rPr>
              <w:t>«Скажи какой»</w:t>
            </w:r>
            <w:r>
              <w:rPr>
                <w:rFonts w:ascii="Times New Roman" w:hAnsi="Times New Roman" w:cs="Times New Roman"/>
                <w:color w:val="000000"/>
                <w:sz w:val="24"/>
                <w:szCs w:val="24"/>
              </w:rPr>
              <w:t xml:space="preserve">, </w:t>
            </w:r>
            <w:r w:rsidRPr="008D6368">
              <w:rPr>
                <w:rFonts w:ascii="Times New Roman" w:hAnsi="Times New Roman" w:cs="Times New Roman"/>
                <w:color w:val="000000"/>
                <w:sz w:val="24"/>
                <w:szCs w:val="24"/>
              </w:rPr>
              <w:t>«Сравни зверей»</w:t>
            </w:r>
            <w:r>
              <w:rPr>
                <w:rFonts w:ascii="Times New Roman" w:hAnsi="Times New Roman" w:cs="Times New Roman"/>
                <w:color w:val="000000"/>
                <w:sz w:val="24"/>
                <w:szCs w:val="24"/>
              </w:rPr>
              <w:t xml:space="preserve">, </w:t>
            </w:r>
            <w:r w:rsidRPr="008D6368">
              <w:rPr>
                <w:rFonts w:ascii="Times New Roman" w:hAnsi="Times New Roman" w:cs="Times New Roman"/>
                <w:color w:val="000000"/>
                <w:sz w:val="24"/>
                <w:szCs w:val="24"/>
              </w:rPr>
              <w:t>«Вершки-корешки»</w:t>
            </w:r>
            <w:r>
              <w:rPr>
                <w:rFonts w:ascii="Times New Roman" w:hAnsi="Times New Roman" w:cs="Times New Roman"/>
                <w:color w:val="000000"/>
                <w:sz w:val="24"/>
                <w:szCs w:val="24"/>
              </w:rPr>
              <w:t xml:space="preserve">, </w:t>
            </w:r>
            <w:r w:rsidRPr="008D6368">
              <w:rPr>
                <w:rFonts w:ascii="Times New Roman" w:hAnsi="Times New Roman" w:cs="Times New Roman"/>
                <w:color w:val="000000"/>
                <w:sz w:val="24"/>
                <w:szCs w:val="24"/>
              </w:rPr>
              <w:t>«Фрукты – овощи»</w:t>
            </w:r>
          </w:p>
          <w:p w:rsidR="00FF6923" w:rsidRPr="008D6368" w:rsidRDefault="00FF6923" w:rsidP="00DD4975">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Педагог представила буклет «Влияние дидактических игр на </w:t>
            </w:r>
            <w:r w:rsidRPr="00117F8D">
              <w:rPr>
                <w:rFonts w:ascii="Times New Roman" w:hAnsi="Times New Roman" w:cs="Times New Roman"/>
                <w:color w:val="000000"/>
                <w:sz w:val="24"/>
                <w:szCs w:val="24"/>
              </w:rPr>
              <w:t>процесс формирования сл</w:t>
            </w:r>
            <w:r>
              <w:rPr>
                <w:rFonts w:ascii="Times New Roman" w:hAnsi="Times New Roman" w:cs="Times New Roman"/>
                <w:color w:val="000000"/>
                <w:sz w:val="24"/>
                <w:szCs w:val="24"/>
              </w:rPr>
              <w:t xml:space="preserve">оваря </w:t>
            </w:r>
            <w:r w:rsidRPr="00117F8D">
              <w:rPr>
                <w:rFonts w:ascii="Times New Roman" w:hAnsi="Times New Roman" w:cs="Times New Roman"/>
                <w:color w:val="000000"/>
                <w:sz w:val="24"/>
                <w:szCs w:val="24"/>
              </w:rPr>
              <w:t>детей старшего дошкольного</w:t>
            </w:r>
            <w:r>
              <w:rPr>
                <w:rFonts w:ascii="Times New Roman" w:hAnsi="Times New Roman" w:cs="Times New Roman"/>
                <w:color w:val="000000"/>
                <w:sz w:val="24"/>
                <w:szCs w:val="24"/>
              </w:rPr>
              <w:t xml:space="preserve"> </w:t>
            </w:r>
            <w:r w:rsidRPr="00117F8D">
              <w:rPr>
                <w:rFonts w:ascii="Times New Roman" w:hAnsi="Times New Roman" w:cs="Times New Roman"/>
                <w:color w:val="000000"/>
                <w:sz w:val="24"/>
                <w:szCs w:val="24"/>
              </w:rPr>
              <w:t>возраста</w:t>
            </w:r>
            <w:r>
              <w:rPr>
                <w:rFonts w:ascii="Times New Roman" w:hAnsi="Times New Roman" w:cs="Times New Roman"/>
                <w:color w:val="000000"/>
                <w:sz w:val="24"/>
                <w:szCs w:val="24"/>
              </w:rPr>
              <w:t>» и картотеку дидактических игр на развитие словаря прилагательных</w:t>
            </w:r>
          </w:p>
        </w:tc>
      </w:tr>
      <w:tr w:rsidR="00FF6923" w:rsidRPr="00D97690" w:rsidTr="00DD4975">
        <w:trPr>
          <w:trHeight w:val="393"/>
        </w:trPr>
        <w:tc>
          <w:tcPr>
            <w:tcW w:w="4869" w:type="dxa"/>
            <w:gridSpan w:val="2"/>
            <w:tcBorders>
              <w:top w:val="single" w:sz="4" w:space="0" w:color="auto"/>
              <w:left w:val="single" w:sz="4" w:space="0" w:color="auto"/>
              <w:bottom w:val="single" w:sz="4" w:space="0" w:color="auto"/>
              <w:right w:val="single" w:sz="4" w:space="0" w:color="auto"/>
            </w:tcBorders>
            <w:hideMark/>
          </w:tcPr>
          <w:p w:rsidR="00FF6923" w:rsidRPr="00BE5814" w:rsidRDefault="00FF6923" w:rsidP="00DD4975">
            <w:pPr>
              <w:jc w:val="both"/>
              <w:rPr>
                <w:rFonts w:ascii="Times New Roman" w:hAnsi="Times New Roman" w:cs="Times New Roman"/>
                <w:sz w:val="24"/>
                <w:szCs w:val="24"/>
              </w:rPr>
            </w:pPr>
            <w:r>
              <w:rPr>
                <w:rFonts w:ascii="Times New Roman" w:hAnsi="Times New Roman" w:cs="Times New Roman"/>
                <w:sz w:val="24"/>
                <w:szCs w:val="24"/>
              </w:rPr>
              <w:lastRenderedPageBreak/>
              <w:t>3. Сказка, как средство развития речи у детей младшего возраста</w:t>
            </w:r>
            <w:r w:rsidRPr="00BE5814">
              <w:rPr>
                <w:rFonts w:ascii="Times New Roman" w:hAnsi="Times New Roman" w:cs="Times New Roman"/>
                <w:sz w:val="24"/>
                <w:szCs w:val="24"/>
              </w:rPr>
              <w:t xml:space="preserve"> - (воспитатель </w:t>
            </w:r>
            <w:r>
              <w:rPr>
                <w:rFonts w:ascii="Times New Roman" w:hAnsi="Times New Roman" w:cs="Times New Roman"/>
                <w:sz w:val="24"/>
                <w:szCs w:val="24"/>
              </w:rPr>
              <w:t>Согрина Я.В, ДОУ № 60)</w:t>
            </w:r>
          </w:p>
          <w:p w:rsidR="00FF6923" w:rsidRPr="00BE5814" w:rsidRDefault="00FF6923" w:rsidP="00DD4975">
            <w:pPr>
              <w:jc w:val="both"/>
              <w:rPr>
                <w:rFonts w:ascii="Times New Roman" w:hAnsi="Times New Roman"/>
                <w:b/>
                <w:sz w:val="24"/>
                <w:szCs w:val="24"/>
              </w:rPr>
            </w:pPr>
          </w:p>
        </w:tc>
        <w:tc>
          <w:tcPr>
            <w:tcW w:w="4702" w:type="dxa"/>
            <w:gridSpan w:val="2"/>
            <w:tcBorders>
              <w:top w:val="single" w:sz="4" w:space="0" w:color="auto"/>
              <w:left w:val="single" w:sz="4" w:space="0" w:color="auto"/>
              <w:bottom w:val="single" w:sz="4" w:space="0" w:color="auto"/>
              <w:right w:val="single" w:sz="4" w:space="0" w:color="auto"/>
            </w:tcBorders>
            <w:hideMark/>
          </w:tcPr>
          <w:p w:rsidR="00FF6923" w:rsidRPr="006F1FC3" w:rsidRDefault="00FF6923" w:rsidP="00DD4975">
            <w:pPr>
              <w:pStyle w:val="a3"/>
              <w:spacing w:after="0"/>
              <w:jc w:val="both"/>
              <w:rPr>
                <w:color w:val="000000"/>
              </w:rPr>
            </w:pPr>
            <w:r w:rsidRPr="006F1FC3">
              <w:rPr>
                <w:color w:val="000000"/>
              </w:rPr>
              <w:t>Сказки являются эффективным средств</w:t>
            </w:r>
            <w:r>
              <w:rPr>
                <w:color w:val="000000"/>
              </w:rPr>
              <w:t xml:space="preserve">ом развития речи у детей младшего дошкольного возраста. С </w:t>
            </w:r>
            <w:r w:rsidRPr="00EF11F2">
              <w:rPr>
                <w:color w:val="000000"/>
              </w:rPr>
              <w:t>целью закрепления знаний о русских народных сказках</w:t>
            </w:r>
            <w:r>
              <w:rPr>
                <w:color w:val="000000"/>
              </w:rPr>
              <w:t xml:space="preserve">, педагог использует </w:t>
            </w:r>
            <w:r w:rsidRPr="00EF11F2">
              <w:rPr>
                <w:color w:val="000000"/>
              </w:rPr>
              <w:t>дидактические игры:</w:t>
            </w:r>
            <w:r>
              <w:rPr>
                <w:color w:val="000000"/>
              </w:rPr>
              <w:t xml:space="preserve"> </w:t>
            </w:r>
            <w:r w:rsidRPr="00EF11F2">
              <w:rPr>
                <w:color w:val="000000"/>
              </w:rPr>
              <w:t xml:space="preserve">«Из какой сказки герой», «Четвертый </w:t>
            </w:r>
            <w:r>
              <w:rPr>
                <w:color w:val="000000"/>
              </w:rPr>
              <w:t xml:space="preserve">лишний», «Расставь по порядку», </w:t>
            </w:r>
            <w:r w:rsidRPr="00EF11F2">
              <w:rPr>
                <w:color w:val="000000"/>
              </w:rPr>
              <w:t xml:space="preserve">«Угадай сказку», </w:t>
            </w:r>
            <w:r>
              <w:rPr>
                <w:color w:val="000000"/>
              </w:rPr>
              <w:t xml:space="preserve">«Расскажи сказку по картинкам».                                                </w:t>
            </w:r>
            <w:r w:rsidRPr="00EF11F2">
              <w:rPr>
                <w:color w:val="000000"/>
              </w:rPr>
              <w:t>Для лучшего усвоения содержания сказки, последовательнос</w:t>
            </w:r>
            <w:r>
              <w:rPr>
                <w:color w:val="000000"/>
              </w:rPr>
              <w:t xml:space="preserve">ти событий в </w:t>
            </w:r>
            <w:r w:rsidRPr="00EF11F2">
              <w:rPr>
                <w:color w:val="000000"/>
              </w:rPr>
              <w:t>ней использую</w:t>
            </w:r>
            <w:r>
              <w:rPr>
                <w:color w:val="000000"/>
              </w:rPr>
              <w:t>ся</w:t>
            </w:r>
            <w:r w:rsidRPr="00EF11F2">
              <w:rPr>
                <w:color w:val="000000"/>
              </w:rPr>
              <w:t xml:space="preserve"> мнемотаблицы и мнемодорожки – опорные схемы, с</w:t>
            </w:r>
            <w:r>
              <w:rPr>
                <w:color w:val="000000"/>
              </w:rPr>
              <w:t xml:space="preserve"> </w:t>
            </w:r>
            <w:r w:rsidRPr="00EF11F2">
              <w:rPr>
                <w:color w:val="000000"/>
              </w:rPr>
              <w:t>помощью которых дети быстрее запомина</w:t>
            </w:r>
            <w:r>
              <w:rPr>
                <w:color w:val="000000"/>
              </w:rPr>
              <w:t xml:space="preserve">ют сказку, учатся пересказывать </w:t>
            </w:r>
            <w:r w:rsidRPr="00EF11F2">
              <w:rPr>
                <w:color w:val="000000"/>
              </w:rPr>
              <w:t>её. </w:t>
            </w:r>
            <w:r>
              <w:rPr>
                <w:color w:val="000000"/>
              </w:rPr>
              <w:t xml:space="preserve">  </w:t>
            </w:r>
            <w:r w:rsidRPr="00EF11F2">
              <w:rPr>
                <w:color w:val="000000"/>
              </w:rPr>
              <w:t>Чтобы помочь детям в овладении грамотной речью, а также для развития</w:t>
            </w:r>
            <w:r>
              <w:rPr>
                <w:color w:val="000000"/>
              </w:rPr>
              <w:t xml:space="preserve"> детского мышления педагог использует </w:t>
            </w:r>
            <w:r w:rsidRPr="00EF11F2">
              <w:rPr>
                <w:color w:val="000000"/>
              </w:rPr>
              <w:t xml:space="preserve"> метод моде</w:t>
            </w:r>
            <w:r>
              <w:rPr>
                <w:color w:val="000000"/>
              </w:rPr>
              <w:t xml:space="preserve">лирования сказки. В ходе </w:t>
            </w:r>
            <w:r w:rsidRPr="00EF11F2">
              <w:rPr>
                <w:color w:val="000000"/>
              </w:rPr>
              <w:t>использования метода моделирования</w:t>
            </w:r>
            <w:r>
              <w:rPr>
                <w:color w:val="000000"/>
              </w:rPr>
              <w:t xml:space="preserve">, дети знакомятся с графическим </w:t>
            </w:r>
            <w:r w:rsidRPr="00EF11F2">
              <w:rPr>
                <w:color w:val="000000"/>
              </w:rPr>
              <w:t>способом предоставления информации</w:t>
            </w:r>
            <w:r>
              <w:rPr>
                <w:color w:val="000000"/>
              </w:rPr>
              <w:t xml:space="preserve">- моделью. </w:t>
            </w:r>
          </w:p>
          <w:p w:rsidR="00FF6923" w:rsidRPr="006F1FC3" w:rsidRDefault="00FF6923" w:rsidP="00DD4975">
            <w:pPr>
              <w:pStyle w:val="a3"/>
              <w:spacing w:after="0"/>
              <w:jc w:val="both"/>
              <w:rPr>
                <w:color w:val="000000"/>
              </w:rPr>
            </w:pPr>
          </w:p>
        </w:tc>
      </w:tr>
    </w:tbl>
    <w:p w:rsidR="00FF6923" w:rsidRDefault="00FF6923" w:rsidP="00FF6923"/>
    <w:tbl>
      <w:tblPr>
        <w:tblStyle w:val="a9"/>
        <w:tblW w:w="0" w:type="auto"/>
        <w:tblLook w:val="04A0"/>
      </w:tblPr>
      <w:tblGrid>
        <w:gridCol w:w="1894"/>
        <w:gridCol w:w="2975"/>
        <w:gridCol w:w="2293"/>
        <w:gridCol w:w="2409"/>
      </w:tblGrid>
      <w:tr w:rsidR="00FF6923" w:rsidRPr="00F6677A" w:rsidTr="00DD4975">
        <w:tc>
          <w:tcPr>
            <w:tcW w:w="1894" w:type="dxa"/>
            <w:tcBorders>
              <w:top w:val="single" w:sz="4" w:space="0" w:color="auto"/>
              <w:left w:val="single" w:sz="4" w:space="0" w:color="auto"/>
              <w:bottom w:val="single" w:sz="4" w:space="0" w:color="auto"/>
              <w:right w:val="single" w:sz="4" w:space="0" w:color="auto"/>
            </w:tcBorders>
            <w:hideMark/>
          </w:tcPr>
          <w:p w:rsidR="00FF6923" w:rsidRPr="00F6677A" w:rsidRDefault="00FF6923" w:rsidP="00DD4975">
            <w:pPr>
              <w:jc w:val="center"/>
              <w:rPr>
                <w:rFonts w:ascii="Times New Roman" w:eastAsia="Calibri" w:hAnsi="Times New Roman" w:cs="Times New Roman"/>
                <w:b/>
                <w:color w:val="1F497D" w:themeColor="text2"/>
                <w:sz w:val="24"/>
                <w:szCs w:val="24"/>
              </w:rPr>
            </w:pPr>
            <w:r w:rsidRPr="00F6677A">
              <w:rPr>
                <w:rFonts w:ascii="Times New Roman" w:hAnsi="Times New Roman"/>
                <w:b/>
                <w:color w:val="1F497D" w:themeColor="text2"/>
                <w:sz w:val="24"/>
                <w:szCs w:val="24"/>
              </w:rPr>
              <w:t>Дата проведения</w:t>
            </w:r>
          </w:p>
        </w:tc>
        <w:tc>
          <w:tcPr>
            <w:tcW w:w="2975" w:type="dxa"/>
            <w:tcBorders>
              <w:top w:val="single" w:sz="4" w:space="0" w:color="auto"/>
              <w:left w:val="single" w:sz="4" w:space="0" w:color="auto"/>
              <w:bottom w:val="single" w:sz="4" w:space="0" w:color="auto"/>
              <w:right w:val="single" w:sz="4" w:space="0" w:color="auto"/>
            </w:tcBorders>
            <w:hideMark/>
          </w:tcPr>
          <w:p w:rsidR="00FF6923" w:rsidRPr="00F6677A" w:rsidRDefault="00FF6923" w:rsidP="00DD4975">
            <w:pPr>
              <w:jc w:val="center"/>
              <w:rPr>
                <w:rFonts w:ascii="Times New Roman" w:eastAsia="Calibri" w:hAnsi="Times New Roman" w:cs="Times New Roman"/>
                <w:b/>
                <w:color w:val="1F497D" w:themeColor="text2"/>
                <w:sz w:val="24"/>
                <w:szCs w:val="24"/>
              </w:rPr>
            </w:pPr>
            <w:r w:rsidRPr="00F6677A">
              <w:rPr>
                <w:rFonts w:ascii="Times New Roman" w:hAnsi="Times New Roman"/>
                <w:b/>
                <w:color w:val="1F497D" w:themeColor="text2"/>
                <w:sz w:val="24"/>
                <w:szCs w:val="24"/>
              </w:rPr>
              <w:t>Содержание работы</w:t>
            </w:r>
          </w:p>
        </w:tc>
        <w:tc>
          <w:tcPr>
            <w:tcW w:w="2293" w:type="dxa"/>
            <w:tcBorders>
              <w:top w:val="single" w:sz="4" w:space="0" w:color="auto"/>
              <w:left w:val="single" w:sz="4" w:space="0" w:color="auto"/>
              <w:bottom w:val="single" w:sz="4" w:space="0" w:color="auto"/>
              <w:right w:val="single" w:sz="4" w:space="0" w:color="auto"/>
            </w:tcBorders>
            <w:hideMark/>
          </w:tcPr>
          <w:p w:rsidR="00FF6923" w:rsidRPr="00F6677A" w:rsidRDefault="00FF6923" w:rsidP="00DD4975">
            <w:pPr>
              <w:jc w:val="center"/>
              <w:rPr>
                <w:rFonts w:ascii="Times New Roman" w:eastAsia="Calibri" w:hAnsi="Times New Roman"/>
                <w:b/>
                <w:color w:val="1F497D" w:themeColor="text2"/>
                <w:sz w:val="24"/>
                <w:szCs w:val="24"/>
              </w:rPr>
            </w:pPr>
            <w:r w:rsidRPr="00F6677A">
              <w:rPr>
                <w:rFonts w:ascii="Times New Roman" w:hAnsi="Times New Roman"/>
                <w:b/>
                <w:color w:val="1F497D" w:themeColor="text2"/>
                <w:sz w:val="24"/>
                <w:szCs w:val="24"/>
              </w:rPr>
              <w:t>Базовая площадка,</w:t>
            </w:r>
          </w:p>
          <w:p w:rsidR="00FF6923" w:rsidRPr="00F6677A" w:rsidRDefault="00FF6923" w:rsidP="00DD4975">
            <w:pPr>
              <w:jc w:val="center"/>
              <w:rPr>
                <w:rFonts w:ascii="Times New Roman" w:eastAsia="Calibri" w:hAnsi="Times New Roman" w:cs="Times New Roman"/>
                <w:b/>
                <w:color w:val="1F497D" w:themeColor="text2"/>
                <w:sz w:val="24"/>
                <w:szCs w:val="24"/>
              </w:rPr>
            </w:pPr>
            <w:r w:rsidRPr="00F6677A">
              <w:rPr>
                <w:rFonts w:ascii="Times New Roman" w:hAnsi="Times New Roman"/>
                <w:b/>
                <w:color w:val="1F497D" w:themeColor="text2"/>
                <w:sz w:val="24"/>
                <w:szCs w:val="24"/>
              </w:rPr>
              <w:t>ответственный</w:t>
            </w:r>
          </w:p>
        </w:tc>
        <w:tc>
          <w:tcPr>
            <w:tcW w:w="2409" w:type="dxa"/>
            <w:tcBorders>
              <w:top w:val="single" w:sz="4" w:space="0" w:color="auto"/>
              <w:left w:val="single" w:sz="4" w:space="0" w:color="auto"/>
              <w:bottom w:val="single" w:sz="4" w:space="0" w:color="auto"/>
              <w:right w:val="single" w:sz="4" w:space="0" w:color="auto"/>
            </w:tcBorders>
            <w:hideMark/>
          </w:tcPr>
          <w:p w:rsidR="00FF6923" w:rsidRPr="00F6677A" w:rsidRDefault="00FF6923" w:rsidP="00DD4975">
            <w:pPr>
              <w:jc w:val="center"/>
              <w:rPr>
                <w:rFonts w:ascii="Times New Roman" w:eastAsia="Calibri" w:hAnsi="Times New Roman" w:cs="Times New Roman"/>
                <w:b/>
                <w:color w:val="1F497D" w:themeColor="text2"/>
                <w:sz w:val="24"/>
                <w:szCs w:val="24"/>
              </w:rPr>
            </w:pPr>
            <w:r w:rsidRPr="00F6677A">
              <w:rPr>
                <w:rFonts w:ascii="Times New Roman" w:hAnsi="Times New Roman"/>
                <w:b/>
                <w:color w:val="1F497D" w:themeColor="text2"/>
                <w:sz w:val="24"/>
                <w:szCs w:val="24"/>
              </w:rPr>
              <w:t>Количество присутствующих</w:t>
            </w:r>
          </w:p>
        </w:tc>
      </w:tr>
      <w:tr w:rsidR="00FF6923" w:rsidRPr="00126BDC" w:rsidTr="00DD4975">
        <w:tc>
          <w:tcPr>
            <w:tcW w:w="1894" w:type="dxa"/>
            <w:tcBorders>
              <w:top w:val="single" w:sz="4" w:space="0" w:color="auto"/>
              <w:left w:val="single" w:sz="4" w:space="0" w:color="auto"/>
              <w:bottom w:val="single" w:sz="4" w:space="0" w:color="auto"/>
              <w:right w:val="single" w:sz="4" w:space="0" w:color="auto"/>
            </w:tcBorders>
            <w:hideMark/>
          </w:tcPr>
          <w:p w:rsidR="00FF6923" w:rsidRPr="00126BDC" w:rsidRDefault="00FF6923" w:rsidP="00DD497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27.04.2021</w:t>
            </w:r>
          </w:p>
        </w:tc>
        <w:tc>
          <w:tcPr>
            <w:tcW w:w="2975" w:type="dxa"/>
            <w:tcBorders>
              <w:top w:val="single" w:sz="4" w:space="0" w:color="auto"/>
              <w:left w:val="single" w:sz="4" w:space="0" w:color="auto"/>
              <w:bottom w:val="single" w:sz="4" w:space="0" w:color="auto"/>
              <w:right w:val="single" w:sz="4" w:space="0" w:color="auto"/>
            </w:tcBorders>
            <w:hideMark/>
          </w:tcPr>
          <w:p w:rsidR="00FF6923" w:rsidRPr="00A732E6" w:rsidRDefault="00FF6923" w:rsidP="00DD4975">
            <w:pPr>
              <w:jc w:val="both"/>
              <w:rPr>
                <w:rFonts w:ascii="Times New Roman" w:hAnsi="Times New Roman" w:cs="Times New Roman"/>
                <w:sz w:val="24"/>
                <w:szCs w:val="24"/>
              </w:rPr>
            </w:pPr>
            <w:r w:rsidRPr="00A732E6">
              <w:rPr>
                <w:rFonts w:ascii="Times New Roman" w:hAnsi="Times New Roman" w:cs="Times New Roman"/>
                <w:b/>
                <w:sz w:val="24"/>
                <w:szCs w:val="24"/>
              </w:rPr>
              <w:t>Тема:</w:t>
            </w:r>
            <w:r>
              <w:rPr>
                <w:rFonts w:ascii="Times New Roman" w:hAnsi="Times New Roman" w:cs="Times New Roman"/>
                <w:sz w:val="24"/>
                <w:szCs w:val="24"/>
              </w:rPr>
              <w:t xml:space="preserve"> </w:t>
            </w:r>
            <w:r w:rsidRPr="00A732E6">
              <w:rPr>
                <w:rFonts w:ascii="Times New Roman" w:hAnsi="Times New Roman" w:cs="Times New Roman"/>
                <w:b/>
                <w:i/>
                <w:sz w:val="24"/>
                <w:szCs w:val="24"/>
                <w:u w:val="single"/>
              </w:rPr>
              <w:t xml:space="preserve">Обобщение практического опыта работы по теме: «Использование игровых </w:t>
            </w:r>
            <w:r w:rsidRPr="00A732E6">
              <w:rPr>
                <w:rFonts w:ascii="Times New Roman" w:hAnsi="Times New Roman" w:cs="Times New Roman"/>
                <w:b/>
                <w:i/>
                <w:sz w:val="24"/>
                <w:szCs w:val="24"/>
                <w:u w:val="single"/>
              </w:rPr>
              <w:lastRenderedPageBreak/>
              <w:t>технологий в речевом развитии детей дошкольного возраста»</w:t>
            </w:r>
          </w:p>
        </w:tc>
        <w:tc>
          <w:tcPr>
            <w:tcW w:w="2293" w:type="dxa"/>
            <w:tcBorders>
              <w:top w:val="single" w:sz="4" w:space="0" w:color="auto"/>
              <w:left w:val="single" w:sz="4" w:space="0" w:color="auto"/>
              <w:bottom w:val="single" w:sz="4" w:space="0" w:color="auto"/>
              <w:right w:val="single" w:sz="4" w:space="0" w:color="auto"/>
            </w:tcBorders>
            <w:hideMark/>
          </w:tcPr>
          <w:p w:rsidR="00FF6923" w:rsidRDefault="00FF6923" w:rsidP="00DD4975">
            <w:pPr>
              <w:jc w:val="center"/>
              <w:rPr>
                <w:rFonts w:ascii="Times New Roman" w:hAnsi="Times New Roman" w:cs="Times New Roman"/>
                <w:b/>
                <w:sz w:val="24"/>
                <w:szCs w:val="24"/>
                <w:u w:val="single"/>
              </w:rPr>
            </w:pPr>
            <w:r w:rsidRPr="00327E3A">
              <w:rPr>
                <w:rFonts w:ascii="Times New Roman" w:hAnsi="Times New Roman" w:cs="Times New Roman"/>
                <w:b/>
                <w:sz w:val="24"/>
                <w:szCs w:val="24"/>
                <w:u w:val="single"/>
              </w:rPr>
              <w:lastRenderedPageBreak/>
              <w:t xml:space="preserve">МДОАУ № </w:t>
            </w:r>
            <w:r>
              <w:rPr>
                <w:rFonts w:ascii="Times New Roman" w:hAnsi="Times New Roman" w:cs="Times New Roman"/>
                <w:b/>
                <w:sz w:val="24"/>
                <w:szCs w:val="24"/>
                <w:u w:val="single"/>
              </w:rPr>
              <w:t>59</w:t>
            </w:r>
          </w:p>
          <w:p w:rsidR="00FF6923" w:rsidRPr="00327E3A" w:rsidRDefault="00FF6923" w:rsidP="00DD4975">
            <w:pPr>
              <w:jc w:val="center"/>
              <w:rPr>
                <w:rFonts w:ascii="Times New Roman" w:eastAsia="Times New Roman" w:hAnsi="Times New Roman" w:cs="Times New Roman"/>
                <w:b/>
                <w:sz w:val="24"/>
                <w:szCs w:val="24"/>
                <w:u w:val="single"/>
              </w:rPr>
            </w:pPr>
            <w:r>
              <w:rPr>
                <w:rFonts w:ascii="Times New Roman" w:hAnsi="Times New Roman" w:cs="Times New Roman"/>
                <w:b/>
                <w:sz w:val="24"/>
                <w:szCs w:val="24"/>
                <w:u w:val="single"/>
              </w:rPr>
              <w:t>МДОАУ № 121</w:t>
            </w:r>
          </w:p>
          <w:p w:rsidR="00FF6923" w:rsidRDefault="00FF6923" w:rsidP="00DD4975">
            <w:pPr>
              <w:jc w:val="center"/>
              <w:rPr>
                <w:rFonts w:ascii="Times New Roman" w:hAnsi="Times New Roman" w:cs="Times New Roman"/>
                <w:sz w:val="24"/>
                <w:szCs w:val="24"/>
              </w:rPr>
            </w:pPr>
            <w:r>
              <w:rPr>
                <w:rFonts w:ascii="Times New Roman" w:hAnsi="Times New Roman" w:cs="Times New Roman"/>
                <w:sz w:val="24"/>
                <w:szCs w:val="24"/>
              </w:rPr>
              <w:t>Филимонова С.М.</w:t>
            </w:r>
          </w:p>
          <w:p w:rsidR="00FF6923" w:rsidRPr="00187B0C" w:rsidRDefault="00FF6923" w:rsidP="00DD4975">
            <w:pPr>
              <w:jc w:val="center"/>
              <w:rPr>
                <w:rFonts w:ascii="Times New Roman" w:hAnsi="Times New Roman" w:cs="Times New Roman"/>
                <w:sz w:val="24"/>
                <w:szCs w:val="24"/>
              </w:rPr>
            </w:pPr>
            <w:r>
              <w:rPr>
                <w:rFonts w:ascii="Times New Roman" w:hAnsi="Times New Roman" w:cs="Times New Roman"/>
                <w:sz w:val="24"/>
                <w:szCs w:val="24"/>
              </w:rPr>
              <w:t>Таракина Е.В.</w:t>
            </w:r>
          </w:p>
        </w:tc>
        <w:tc>
          <w:tcPr>
            <w:tcW w:w="2409" w:type="dxa"/>
            <w:tcBorders>
              <w:top w:val="single" w:sz="4" w:space="0" w:color="auto"/>
              <w:left w:val="single" w:sz="4" w:space="0" w:color="auto"/>
              <w:bottom w:val="single" w:sz="4" w:space="0" w:color="auto"/>
              <w:right w:val="single" w:sz="4" w:space="0" w:color="auto"/>
            </w:tcBorders>
            <w:hideMark/>
          </w:tcPr>
          <w:p w:rsidR="00FF6923" w:rsidRDefault="00FF6923" w:rsidP="00DD4975">
            <w:pPr>
              <w:jc w:val="center"/>
              <w:rPr>
                <w:rFonts w:ascii="Times New Roman" w:hAnsi="Times New Roman"/>
                <w:b/>
                <w:sz w:val="24"/>
                <w:szCs w:val="24"/>
              </w:rPr>
            </w:pPr>
          </w:p>
          <w:p w:rsidR="00FF6923" w:rsidRPr="00126BDC" w:rsidRDefault="00FF6923" w:rsidP="00DD4975">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31 чел.</w:t>
            </w:r>
          </w:p>
        </w:tc>
      </w:tr>
      <w:tr w:rsidR="00FF6923" w:rsidRPr="00F6677A" w:rsidTr="00DD4975">
        <w:tc>
          <w:tcPr>
            <w:tcW w:w="4869" w:type="dxa"/>
            <w:gridSpan w:val="2"/>
            <w:tcBorders>
              <w:top w:val="single" w:sz="4" w:space="0" w:color="auto"/>
              <w:left w:val="single" w:sz="4" w:space="0" w:color="auto"/>
              <w:bottom w:val="single" w:sz="4" w:space="0" w:color="auto"/>
              <w:right w:val="single" w:sz="4" w:space="0" w:color="auto"/>
            </w:tcBorders>
            <w:hideMark/>
          </w:tcPr>
          <w:p w:rsidR="00FF6923" w:rsidRPr="00F6677A" w:rsidRDefault="00FF6923" w:rsidP="00DD4975">
            <w:pPr>
              <w:jc w:val="center"/>
              <w:rPr>
                <w:rFonts w:ascii="Times New Roman" w:eastAsia="Calibri" w:hAnsi="Times New Roman" w:cs="Times New Roman"/>
                <w:b/>
                <w:color w:val="1F497D" w:themeColor="text2"/>
                <w:sz w:val="24"/>
                <w:szCs w:val="24"/>
              </w:rPr>
            </w:pPr>
            <w:r w:rsidRPr="00F6677A">
              <w:rPr>
                <w:rFonts w:ascii="Times New Roman" w:hAnsi="Times New Roman"/>
                <w:b/>
                <w:color w:val="1F497D" w:themeColor="text2"/>
                <w:sz w:val="24"/>
                <w:szCs w:val="24"/>
              </w:rPr>
              <w:lastRenderedPageBreak/>
              <w:t>Выступающие</w:t>
            </w:r>
          </w:p>
        </w:tc>
        <w:tc>
          <w:tcPr>
            <w:tcW w:w="4702" w:type="dxa"/>
            <w:gridSpan w:val="2"/>
            <w:tcBorders>
              <w:top w:val="single" w:sz="4" w:space="0" w:color="auto"/>
              <w:left w:val="single" w:sz="4" w:space="0" w:color="auto"/>
              <w:bottom w:val="single" w:sz="4" w:space="0" w:color="auto"/>
              <w:right w:val="single" w:sz="4" w:space="0" w:color="auto"/>
            </w:tcBorders>
            <w:hideMark/>
          </w:tcPr>
          <w:p w:rsidR="00FF6923" w:rsidRPr="00F6677A" w:rsidRDefault="00FF6923" w:rsidP="00DD4975">
            <w:pPr>
              <w:jc w:val="center"/>
              <w:rPr>
                <w:rFonts w:ascii="Times New Roman" w:eastAsia="Calibri" w:hAnsi="Times New Roman" w:cs="Times New Roman"/>
                <w:b/>
                <w:color w:val="1F497D" w:themeColor="text2"/>
                <w:sz w:val="24"/>
                <w:szCs w:val="24"/>
              </w:rPr>
            </w:pPr>
            <w:r w:rsidRPr="00F6677A">
              <w:rPr>
                <w:rFonts w:ascii="Times New Roman" w:hAnsi="Times New Roman"/>
                <w:b/>
                <w:color w:val="1F497D" w:themeColor="text2"/>
                <w:sz w:val="24"/>
                <w:szCs w:val="24"/>
              </w:rPr>
              <w:t>Основная мысль выступления</w:t>
            </w:r>
          </w:p>
        </w:tc>
      </w:tr>
      <w:tr w:rsidR="00FF6923" w:rsidRPr="0097491F" w:rsidTr="00DD4975">
        <w:trPr>
          <w:trHeight w:val="393"/>
        </w:trPr>
        <w:tc>
          <w:tcPr>
            <w:tcW w:w="4869" w:type="dxa"/>
            <w:gridSpan w:val="2"/>
            <w:tcBorders>
              <w:top w:val="single" w:sz="4" w:space="0" w:color="auto"/>
              <w:left w:val="single" w:sz="4" w:space="0" w:color="auto"/>
              <w:bottom w:val="single" w:sz="4" w:space="0" w:color="auto"/>
              <w:right w:val="single" w:sz="4" w:space="0" w:color="auto"/>
            </w:tcBorders>
            <w:hideMark/>
          </w:tcPr>
          <w:p w:rsidR="00FF6923" w:rsidRPr="0097491F" w:rsidRDefault="00FF6923" w:rsidP="00DD4975">
            <w:pPr>
              <w:jc w:val="both"/>
              <w:rPr>
                <w:rFonts w:ascii="Times New Roman" w:hAnsi="Times New Roman"/>
                <w:b/>
                <w:sz w:val="24"/>
                <w:szCs w:val="24"/>
              </w:rPr>
            </w:pPr>
            <w:r w:rsidRPr="0097491F">
              <w:rPr>
                <w:rFonts w:ascii="Times New Roman" w:hAnsi="Times New Roman"/>
                <w:b/>
                <w:sz w:val="24"/>
                <w:szCs w:val="24"/>
              </w:rPr>
              <w:t xml:space="preserve">Практическая часть </w:t>
            </w:r>
            <w:r>
              <w:rPr>
                <w:rFonts w:ascii="Times New Roman" w:hAnsi="Times New Roman"/>
                <w:b/>
                <w:sz w:val="24"/>
                <w:szCs w:val="24"/>
              </w:rPr>
              <w:t>:</w:t>
            </w:r>
          </w:p>
          <w:p w:rsidR="00FF6923" w:rsidRPr="000D113D" w:rsidRDefault="00FF6923" w:rsidP="00DD4975">
            <w:pPr>
              <w:jc w:val="both"/>
              <w:rPr>
                <w:rFonts w:ascii="Times New Roman" w:hAnsi="Times New Roman"/>
                <w:sz w:val="24"/>
                <w:szCs w:val="24"/>
              </w:rPr>
            </w:pPr>
            <w:r>
              <w:rPr>
                <w:rFonts w:ascii="Times New Roman" w:hAnsi="Times New Roman"/>
                <w:sz w:val="24"/>
                <w:szCs w:val="24"/>
              </w:rPr>
              <w:t>1.</w:t>
            </w:r>
            <w:r w:rsidRPr="00A732E6">
              <w:rPr>
                <w:rFonts w:ascii="Times New Roman" w:hAnsi="Times New Roman"/>
                <w:sz w:val="24"/>
                <w:szCs w:val="24"/>
              </w:rPr>
              <w:t>«Речевое развитие дете</w:t>
            </w:r>
            <w:r>
              <w:rPr>
                <w:rFonts w:ascii="Times New Roman" w:hAnsi="Times New Roman"/>
                <w:sz w:val="24"/>
                <w:szCs w:val="24"/>
              </w:rPr>
              <w:t xml:space="preserve">й старшего дошкольного возраста </w:t>
            </w:r>
            <w:r w:rsidRPr="00A732E6">
              <w:rPr>
                <w:rFonts w:ascii="Times New Roman" w:hAnsi="Times New Roman"/>
                <w:sz w:val="24"/>
                <w:szCs w:val="24"/>
              </w:rPr>
              <w:t>средствами фольклора» (Кудрявцева Е.А., МДОАУ №116)</w:t>
            </w:r>
          </w:p>
        </w:tc>
        <w:tc>
          <w:tcPr>
            <w:tcW w:w="4702" w:type="dxa"/>
            <w:gridSpan w:val="2"/>
            <w:tcBorders>
              <w:top w:val="single" w:sz="4" w:space="0" w:color="auto"/>
              <w:left w:val="single" w:sz="4" w:space="0" w:color="auto"/>
              <w:bottom w:val="single" w:sz="4" w:space="0" w:color="auto"/>
              <w:right w:val="single" w:sz="4" w:space="0" w:color="auto"/>
            </w:tcBorders>
            <w:hideMark/>
          </w:tcPr>
          <w:p w:rsidR="00FF6923" w:rsidRDefault="00FF6923" w:rsidP="00DD4975">
            <w:pPr>
              <w:pStyle w:val="a3"/>
              <w:spacing w:after="0"/>
              <w:jc w:val="both"/>
              <w:rPr>
                <w:color w:val="000000"/>
              </w:rPr>
            </w:pPr>
            <w:r w:rsidRPr="00080EA2">
              <w:rPr>
                <w:b/>
                <w:color w:val="000000"/>
              </w:rPr>
              <w:t>Фольклор</w:t>
            </w:r>
            <w:r w:rsidRPr="00080EA2">
              <w:rPr>
                <w:color w:val="000000"/>
              </w:rPr>
              <w:t> — это устное народное творчество. Он играет чрезвычайно важную роль в</w:t>
            </w:r>
            <w:r>
              <w:rPr>
                <w:color w:val="000000"/>
              </w:rPr>
              <w:t xml:space="preserve"> </w:t>
            </w:r>
            <w:r w:rsidRPr="00080EA2">
              <w:rPr>
                <w:color w:val="000000"/>
              </w:rPr>
              <w:t>воспитании и развитии ребенка дошкольного возраста, является</w:t>
            </w:r>
            <w:r>
              <w:rPr>
                <w:color w:val="000000"/>
              </w:rPr>
              <w:t xml:space="preserve"> </w:t>
            </w:r>
            <w:r w:rsidRPr="00080EA2">
              <w:rPr>
                <w:color w:val="000000"/>
              </w:rPr>
              <w:t>действенным средством воспитания национального характера мышления, нравственности,</w:t>
            </w:r>
            <w:r>
              <w:rPr>
                <w:color w:val="000000"/>
              </w:rPr>
              <w:t xml:space="preserve"> </w:t>
            </w:r>
            <w:r w:rsidRPr="00080EA2">
              <w:rPr>
                <w:color w:val="000000"/>
              </w:rPr>
              <w:t>патриоти</w:t>
            </w:r>
            <w:r>
              <w:rPr>
                <w:color w:val="000000"/>
              </w:rPr>
              <w:t xml:space="preserve">зма, эстетического самосознания, развития речи. </w:t>
            </w:r>
          </w:p>
          <w:p w:rsidR="00FF6923" w:rsidRDefault="00FF6923" w:rsidP="00DD4975">
            <w:pPr>
              <w:pStyle w:val="a3"/>
              <w:spacing w:after="0"/>
              <w:jc w:val="both"/>
              <w:rPr>
                <w:color w:val="000000"/>
              </w:rPr>
            </w:pPr>
            <w:r>
              <w:rPr>
                <w:color w:val="000000"/>
              </w:rPr>
              <w:t xml:space="preserve">     </w:t>
            </w:r>
            <w:r w:rsidRPr="001F0A07">
              <w:rPr>
                <w:color w:val="000000"/>
              </w:rPr>
              <w:t xml:space="preserve"> Потешки, пословицы и поговорки, загадки, прибаутки, русские народные сказки, песенки - все это богатство русского языка. Они таят в себе неисчерпаемые возможности для развития речи детей, побуждают к речевой активности, к познавательной и творческой деятельности. </w:t>
            </w:r>
          </w:p>
          <w:p w:rsidR="00FF6923" w:rsidRPr="00EB3A89" w:rsidRDefault="00FF6923" w:rsidP="00DD4975">
            <w:pPr>
              <w:pStyle w:val="a3"/>
              <w:spacing w:after="0"/>
              <w:jc w:val="both"/>
              <w:rPr>
                <w:color w:val="000000"/>
              </w:rPr>
            </w:pPr>
            <w:r>
              <w:rPr>
                <w:color w:val="000000"/>
              </w:rPr>
              <w:t xml:space="preserve">      </w:t>
            </w:r>
            <w:r w:rsidRPr="00EB3A89">
              <w:rPr>
                <w:color w:val="000000"/>
              </w:rPr>
              <w:t xml:space="preserve">Для реализации работы по развитию активной речи детей </w:t>
            </w:r>
            <w:r>
              <w:rPr>
                <w:color w:val="000000"/>
              </w:rPr>
              <w:t xml:space="preserve">дошкольного </w:t>
            </w:r>
            <w:r w:rsidRPr="00EB3A89">
              <w:rPr>
                <w:color w:val="000000"/>
              </w:rPr>
              <w:t>возраста через приобщение к русскому народному фольклор</w:t>
            </w:r>
            <w:r>
              <w:rPr>
                <w:color w:val="000000"/>
              </w:rPr>
              <w:t xml:space="preserve">у педагог использует  </w:t>
            </w:r>
            <w:r w:rsidRPr="00EB3A89">
              <w:rPr>
                <w:color w:val="000000"/>
                <w:u w:val="single"/>
              </w:rPr>
              <w:t xml:space="preserve">следующие методы и приемы: </w:t>
            </w:r>
            <w:r w:rsidRPr="00EB3A89">
              <w:rPr>
                <w:color w:val="000000"/>
              </w:rPr>
              <w:t>разучивание потешек, прибауток, закличек;</w:t>
            </w:r>
            <w:r>
              <w:rPr>
                <w:color w:val="000000"/>
              </w:rPr>
              <w:t xml:space="preserve"> </w:t>
            </w:r>
            <w:r w:rsidRPr="00EB3A89">
              <w:rPr>
                <w:color w:val="000000"/>
              </w:rPr>
              <w:t>использование пословиц, загадок, поговорок;</w:t>
            </w:r>
            <w:r>
              <w:rPr>
                <w:color w:val="000000"/>
              </w:rPr>
              <w:t xml:space="preserve"> </w:t>
            </w:r>
            <w:r w:rsidRPr="00EB3A89">
              <w:rPr>
                <w:color w:val="000000"/>
              </w:rPr>
              <w:t>чтение художественной литературы</w:t>
            </w:r>
            <w:r>
              <w:rPr>
                <w:color w:val="000000"/>
              </w:rPr>
              <w:t xml:space="preserve">, </w:t>
            </w:r>
            <w:r w:rsidRPr="00EB3A89">
              <w:rPr>
                <w:color w:val="000000"/>
              </w:rPr>
              <w:t>использование русских народных песен и танцев;</w:t>
            </w:r>
            <w:r>
              <w:rPr>
                <w:color w:val="000000"/>
              </w:rPr>
              <w:t xml:space="preserve"> </w:t>
            </w:r>
            <w:r w:rsidRPr="00EB3A89">
              <w:rPr>
                <w:color w:val="000000"/>
              </w:rPr>
              <w:t>проведение русских народных игр;</w:t>
            </w:r>
            <w:r>
              <w:rPr>
                <w:color w:val="000000"/>
              </w:rPr>
              <w:t xml:space="preserve"> </w:t>
            </w:r>
            <w:r w:rsidRPr="00EB3A89">
              <w:rPr>
                <w:color w:val="000000"/>
              </w:rPr>
              <w:t>применение игрушек и изделий народных промыслов;</w:t>
            </w:r>
            <w:r>
              <w:rPr>
                <w:color w:val="000000"/>
              </w:rPr>
              <w:t xml:space="preserve"> </w:t>
            </w:r>
            <w:r w:rsidRPr="00EB3A89">
              <w:rPr>
                <w:color w:val="000000"/>
              </w:rPr>
              <w:t>использование атрибутов и русских народных костюмов в праздниках и</w:t>
            </w:r>
            <w:r>
              <w:rPr>
                <w:color w:val="000000"/>
              </w:rPr>
              <w:t xml:space="preserve"> </w:t>
            </w:r>
            <w:r w:rsidRPr="00EB3A89">
              <w:rPr>
                <w:color w:val="000000"/>
              </w:rPr>
              <w:t>самостоятельной деятельности;</w:t>
            </w:r>
            <w:r>
              <w:rPr>
                <w:color w:val="000000"/>
              </w:rPr>
              <w:t xml:space="preserve"> </w:t>
            </w:r>
            <w:r w:rsidRPr="00EB3A89">
              <w:rPr>
                <w:color w:val="000000"/>
              </w:rPr>
              <w:t>представление кукольного народного театра</w:t>
            </w:r>
            <w:r>
              <w:rPr>
                <w:color w:val="000000"/>
              </w:rPr>
              <w:t xml:space="preserve">, </w:t>
            </w:r>
            <w:r w:rsidRPr="00EB3A89">
              <w:rPr>
                <w:color w:val="000000"/>
              </w:rPr>
              <w:t>разыгрывание сценок и эпизодов сказок;</w:t>
            </w:r>
            <w:r>
              <w:rPr>
                <w:color w:val="000000"/>
              </w:rPr>
              <w:t xml:space="preserve"> </w:t>
            </w:r>
            <w:r w:rsidRPr="00EB3A89">
              <w:rPr>
                <w:color w:val="000000"/>
              </w:rPr>
              <w:t>рассматривание иллюстраций о русском быте;</w:t>
            </w:r>
            <w:r>
              <w:rPr>
                <w:color w:val="000000"/>
              </w:rPr>
              <w:t xml:space="preserve"> </w:t>
            </w:r>
            <w:r w:rsidRPr="00EB3A89">
              <w:rPr>
                <w:color w:val="000000"/>
              </w:rPr>
              <w:t>беседы, вопросы, разъяснения;</w:t>
            </w:r>
            <w:r>
              <w:rPr>
                <w:color w:val="000000"/>
              </w:rPr>
              <w:t xml:space="preserve"> </w:t>
            </w:r>
            <w:r w:rsidRPr="00EB3A89">
              <w:rPr>
                <w:color w:val="000000"/>
              </w:rPr>
              <w:t>проведение детской деятельности в комнате русского быта.</w:t>
            </w:r>
          </w:p>
          <w:p w:rsidR="00FF6923" w:rsidRPr="00B14B14" w:rsidRDefault="00FF6923" w:rsidP="00DD4975">
            <w:pPr>
              <w:pStyle w:val="a3"/>
              <w:spacing w:after="0"/>
              <w:jc w:val="both"/>
              <w:rPr>
                <w:color w:val="000000"/>
                <w:u w:val="single"/>
              </w:rPr>
            </w:pPr>
            <w:r w:rsidRPr="00EB3A89">
              <w:rPr>
                <w:color w:val="000000"/>
                <w:u w:val="single"/>
              </w:rPr>
              <w:t>Формы работы с детьми:</w:t>
            </w:r>
            <w:r>
              <w:rPr>
                <w:color w:val="000000"/>
              </w:rPr>
              <w:t xml:space="preserve"> образовательная деятельность, с</w:t>
            </w:r>
            <w:r w:rsidRPr="00EB3A89">
              <w:rPr>
                <w:color w:val="000000"/>
              </w:rPr>
              <w:t>овместная деятельность детей</w:t>
            </w:r>
            <w:r>
              <w:rPr>
                <w:color w:val="000000"/>
              </w:rPr>
              <w:t>, п</w:t>
            </w:r>
            <w:r w:rsidRPr="00EB3A89">
              <w:rPr>
                <w:color w:val="000000"/>
              </w:rPr>
              <w:t>раздники и развлечения</w:t>
            </w:r>
            <w:r>
              <w:rPr>
                <w:color w:val="000000"/>
                <w:u w:val="single"/>
              </w:rPr>
              <w:t xml:space="preserve">, </w:t>
            </w:r>
            <w:r>
              <w:rPr>
                <w:color w:val="000000"/>
              </w:rPr>
              <w:t>н</w:t>
            </w:r>
            <w:r w:rsidRPr="00EB3A89">
              <w:rPr>
                <w:color w:val="000000"/>
              </w:rPr>
              <w:t>аблюдения в быту</w:t>
            </w:r>
            <w:r>
              <w:rPr>
                <w:color w:val="000000"/>
              </w:rPr>
              <w:t>, э</w:t>
            </w:r>
            <w:r w:rsidRPr="00EB3A89">
              <w:rPr>
                <w:color w:val="000000"/>
              </w:rPr>
              <w:t>кскурсии в комнату русского быта</w:t>
            </w:r>
            <w:r>
              <w:rPr>
                <w:color w:val="000000"/>
              </w:rPr>
              <w:t>, о</w:t>
            </w:r>
            <w:r w:rsidRPr="00EB3A89">
              <w:rPr>
                <w:color w:val="000000"/>
              </w:rPr>
              <w:t>рганизация тематических конкурсов рисунков и подделок</w:t>
            </w:r>
            <w:r>
              <w:rPr>
                <w:color w:val="000000"/>
              </w:rPr>
              <w:t>, п</w:t>
            </w:r>
            <w:r w:rsidRPr="00EB3A89">
              <w:rPr>
                <w:color w:val="000000"/>
              </w:rPr>
              <w:t>росмотр видеофильмов, слушанье музыки</w:t>
            </w:r>
            <w:r>
              <w:rPr>
                <w:color w:val="000000"/>
              </w:rPr>
              <w:t>, в</w:t>
            </w:r>
            <w:r w:rsidRPr="00EB3A89">
              <w:rPr>
                <w:color w:val="000000"/>
              </w:rPr>
              <w:t xml:space="preserve">стречи </w:t>
            </w:r>
            <w:r w:rsidRPr="00EB3A89">
              <w:rPr>
                <w:color w:val="000000"/>
              </w:rPr>
              <w:lastRenderedPageBreak/>
              <w:t>с интересными людьми</w:t>
            </w:r>
            <w:r>
              <w:rPr>
                <w:color w:val="000000"/>
                <w:u w:val="single"/>
              </w:rPr>
              <w:t>.</w:t>
            </w:r>
          </w:p>
          <w:p w:rsidR="00FF6923" w:rsidRPr="0097491F" w:rsidRDefault="00FF6923" w:rsidP="00DD4975">
            <w:pPr>
              <w:pStyle w:val="a3"/>
              <w:spacing w:after="0"/>
              <w:jc w:val="both"/>
              <w:rPr>
                <w:color w:val="000000"/>
              </w:rPr>
            </w:pPr>
            <w:r>
              <w:rPr>
                <w:color w:val="000000"/>
              </w:rPr>
              <w:t>Педагог представила предметно-развивающую среду</w:t>
            </w:r>
            <w:r w:rsidRPr="00EB3A89">
              <w:rPr>
                <w:color w:val="000000"/>
              </w:rPr>
              <w:t xml:space="preserve"> группы</w:t>
            </w:r>
            <w:r>
              <w:rPr>
                <w:color w:val="000000"/>
              </w:rPr>
              <w:t xml:space="preserve"> по устному народному творчеству</w:t>
            </w:r>
            <w:r w:rsidRPr="00EB3A89">
              <w:rPr>
                <w:color w:val="000000"/>
              </w:rPr>
              <w:t>:</w:t>
            </w:r>
            <w:r>
              <w:rPr>
                <w:color w:val="000000"/>
              </w:rPr>
              <w:t xml:space="preserve"> </w:t>
            </w:r>
            <w:r w:rsidRPr="00EB3A89">
              <w:rPr>
                <w:color w:val="000000"/>
              </w:rPr>
              <w:t>картотека пословиц, поговорок, загадок по временам года фонотека русских народных сказок,</w:t>
            </w:r>
            <w:r>
              <w:rPr>
                <w:color w:val="000000"/>
              </w:rPr>
              <w:t xml:space="preserve"> </w:t>
            </w:r>
            <w:r w:rsidRPr="00EB3A89">
              <w:rPr>
                <w:color w:val="000000"/>
              </w:rPr>
              <w:t xml:space="preserve">потешек, песен, колыбельных комплексы потешек на все режимные моменты, </w:t>
            </w:r>
            <w:r>
              <w:rPr>
                <w:color w:val="000000"/>
              </w:rPr>
              <w:t xml:space="preserve"> изготовлен настольный  и пальчиковый</w:t>
            </w:r>
            <w:r w:rsidRPr="00EB3A89">
              <w:rPr>
                <w:color w:val="000000"/>
              </w:rPr>
              <w:t xml:space="preserve"> театра к</w:t>
            </w:r>
            <w:r>
              <w:rPr>
                <w:color w:val="000000"/>
              </w:rPr>
              <w:t xml:space="preserve"> </w:t>
            </w:r>
            <w:r w:rsidRPr="00EB3A89">
              <w:rPr>
                <w:color w:val="000000"/>
              </w:rPr>
              <w:t>русским народным сказка.</w:t>
            </w:r>
          </w:p>
        </w:tc>
      </w:tr>
      <w:tr w:rsidR="00FF6923" w:rsidRPr="0097491F" w:rsidTr="00DD4975">
        <w:trPr>
          <w:trHeight w:val="393"/>
        </w:trPr>
        <w:tc>
          <w:tcPr>
            <w:tcW w:w="4869" w:type="dxa"/>
            <w:gridSpan w:val="2"/>
            <w:tcBorders>
              <w:top w:val="single" w:sz="4" w:space="0" w:color="auto"/>
              <w:left w:val="single" w:sz="4" w:space="0" w:color="auto"/>
              <w:bottom w:val="single" w:sz="4" w:space="0" w:color="auto"/>
              <w:right w:val="single" w:sz="4" w:space="0" w:color="auto"/>
            </w:tcBorders>
            <w:hideMark/>
          </w:tcPr>
          <w:p w:rsidR="00FF6923" w:rsidRPr="00A732E6" w:rsidRDefault="00FF6923" w:rsidP="00DD4975">
            <w:pPr>
              <w:jc w:val="both"/>
              <w:rPr>
                <w:rFonts w:ascii="Times New Roman" w:hAnsi="Times New Roman" w:cs="Times New Roman"/>
                <w:sz w:val="24"/>
                <w:szCs w:val="24"/>
              </w:rPr>
            </w:pPr>
            <w:r w:rsidRPr="001F0A07">
              <w:rPr>
                <w:rFonts w:ascii="Times New Roman" w:hAnsi="Times New Roman" w:cs="Times New Roman"/>
                <w:sz w:val="24"/>
                <w:szCs w:val="24"/>
              </w:rPr>
              <w:lastRenderedPageBreak/>
              <w:t xml:space="preserve"> </w:t>
            </w:r>
            <w:r w:rsidRPr="00A732E6">
              <w:rPr>
                <w:rFonts w:ascii="Times New Roman" w:hAnsi="Times New Roman" w:cs="Times New Roman"/>
                <w:sz w:val="24"/>
                <w:szCs w:val="24"/>
              </w:rPr>
              <w:t>«Формирование звуковой культуры речи младших дошкольников</w:t>
            </w:r>
            <w:r>
              <w:rPr>
                <w:rFonts w:ascii="Times New Roman" w:hAnsi="Times New Roman" w:cs="Times New Roman"/>
                <w:sz w:val="24"/>
                <w:szCs w:val="24"/>
              </w:rPr>
              <w:t xml:space="preserve"> средствами дидактических игр» (</w:t>
            </w:r>
            <w:r w:rsidRPr="00A732E6">
              <w:rPr>
                <w:rFonts w:ascii="Times New Roman" w:hAnsi="Times New Roman" w:cs="Times New Roman"/>
                <w:sz w:val="24"/>
                <w:szCs w:val="24"/>
              </w:rPr>
              <w:t>Коныгина О.О., МДОАУ 107).</w:t>
            </w:r>
          </w:p>
        </w:tc>
        <w:tc>
          <w:tcPr>
            <w:tcW w:w="4702" w:type="dxa"/>
            <w:gridSpan w:val="2"/>
            <w:tcBorders>
              <w:top w:val="single" w:sz="4" w:space="0" w:color="auto"/>
              <w:left w:val="single" w:sz="4" w:space="0" w:color="auto"/>
              <w:bottom w:val="single" w:sz="4" w:space="0" w:color="auto"/>
              <w:right w:val="single" w:sz="4" w:space="0" w:color="auto"/>
            </w:tcBorders>
            <w:hideMark/>
          </w:tcPr>
          <w:p w:rsidR="00FF6923" w:rsidRDefault="00FF6923" w:rsidP="00DD4975">
            <w:pPr>
              <w:pStyle w:val="a3"/>
              <w:spacing w:after="0"/>
              <w:jc w:val="both"/>
              <w:rPr>
                <w:color w:val="000000"/>
              </w:rPr>
            </w:pPr>
            <w:r w:rsidRPr="00E5479B">
              <w:rPr>
                <w:color w:val="000000"/>
              </w:rPr>
              <w:t>Формирование правильного произношение у детей – это сложный процесс.</w:t>
            </w:r>
            <w:r>
              <w:rPr>
                <w:color w:val="000000"/>
              </w:rPr>
              <w:t xml:space="preserve"> </w:t>
            </w:r>
            <w:r w:rsidRPr="00E5479B">
              <w:rPr>
                <w:color w:val="000000"/>
              </w:rPr>
              <w:t>Звуковая культура речи является составной частью общей речевой культуры. Она</w:t>
            </w:r>
            <w:r>
              <w:rPr>
                <w:color w:val="000000"/>
              </w:rPr>
              <w:t xml:space="preserve"> </w:t>
            </w:r>
            <w:r w:rsidRPr="00E5479B">
              <w:rPr>
                <w:color w:val="000000"/>
              </w:rPr>
              <w:t>охватывает все стороны звукового оформлен</w:t>
            </w:r>
            <w:r>
              <w:rPr>
                <w:color w:val="000000"/>
              </w:rPr>
              <w:t xml:space="preserve">ия слов изучающей речи в целом: </w:t>
            </w:r>
            <w:r w:rsidRPr="00E5479B">
              <w:rPr>
                <w:color w:val="000000"/>
              </w:rPr>
              <w:t>правильное произношение звуков, слов</w:t>
            </w:r>
            <w:r>
              <w:rPr>
                <w:color w:val="000000"/>
              </w:rPr>
              <w:t xml:space="preserve">, громкость и скорость речевого </w:t>
            </w:r>
            <w:r w:rsidRPr="00E5479B">
              <w:rPr>
                <w:color w:val="000000"/>
              </w:rPr>
              <w:t>высказывания, ритм, паузы, тембр</w:t>
            </w:r>
            <w:r>
              <w:rPr>
                <w:color w:val="000000"/>
              </w:rPr>
              <w:t>, логическое ударение и прочее.</w:t>
            </w:r>
          </w:p>
          <w:p w:rsidR="00FF6923" w:rsidRDefault="00FF6923" w:rsidP="00DD4975">
            <w:pPr>
              <w:pStyle w:val="a3"/>
              <w:spacing w:after="0"/>
              <w:jc w:val="both"/>
              <w:rPr>
                <w:color w:val="000000"/>
              </w:rPr>
            </w:pPr>
            <w:r>
              <w:rPr>
                <w:color w:val="000000"/>
              </w:rPr>
              <w:t xml:space="preserve">     </w:t>
            </w:r>
            <w:r w:rsidRPr="00E5479B">
              <w:rPr>
                <w:color w:val="000000"/>
              </w:rPr>
              <w:t>Основным методом в младшем и среднем дошкольном возрасте воспитания</w:t>
            </w:r>
            <w:r>
              <w:rPr>
                <w:color w:val="000000"/>
              </w:rPr>
              <w:t xml:space="preserve"> </w:t>
            </w:r>
            <w:r w:rsidRPr="00E5479B">
              <w:rPr>
                <w:color w:val="000000"/>
              </w:rPr>
              <w:t>звуковой культуры речи является дид</w:t>
            </w:r>
            <w:r>
              <w:rPr>
                <w:color w:val="000000"/>
              </w:rPr>
              <w:t xml:space="preserve">актическая игра и дидактические </w:t>
            </w:r>
            <w:r w:rsidRPr="00E5479B">
              <w:rPr>
                <w:color w:val="000000"/>
              </w:rPr>
              <w:t>упражнения.</w:t>
            </w:r>
          </w:p>
          <w:p w:rsidR="00FF6923" w:rsidRPr="00BB018F" w:rsidRDefault="00FF6923" w:rsidP="00DD4975">
            <w:pPr>
              <w:pStyle w:val="a3"/>
              <w:spacing w:after="0"/>
              <w:jc w:val="both"/>
              <w:rPr>
                <w:color w:val="000000"/>
                <w:u w:val="single"/>
              </w:rPr>
            </w:pPr>
            <w:r>
              <w:rPr>
                <w:color w:val="000000"/>
              </w:rPr>
              <w:t xml:space="preserve">    Педагог представила дидактические игры по формированию звуковой культуры речи: 1. </w:t>
            </w:r>
            <w:r w:rsidRPr="00E5479B">
              <w:rPr>
                <w:color w:val="000000"/>
                <w:u w:val="single"/>
              </w:rPr>
              <w:t>игры на дифференциацию звуков</w:t>
            </w:r>
            <w:r>
              <w:rPr>
                <w:color w:val="000000"/>
                <w:u w:val="single"/>
              </w:rPr>
              <w:t xml:space="preserve">, </w:t>
            </w:r>
            <w:r w:rsidRPr="00BB018F">
              <w:rPr>
                <w:color w:val="000000"/>
              </w:rPr>
              <w:t>(«Звуковая дорожка», «Улитка»)</w:t>
            </w:r>
            <w:r>
              <w:rPr>
                <w:color w:val="000000"/>
                <w:u w:val="single"/>
              </w:rPr>
              <w:t xml:space="preserve"> </w:t>
            </w:r>
            <w:r>
              <w:rPr>
                <w:color w:val="000000"/>
              </w:rPr>
              <w:t xml:space="preserve"> 2. </w:t>
            </w:r>
            <w:r w:rsidRPr="00E5479B">
              <w:rPr>
                <w:color w:val="000000"/>
                <w:u w:val="single"/>
              </w:rPr>
              <w:t>игры на развитие слухового внимания</w:t>
            </w:r>
            <w:r>
              <w:rPr>
                <w:color w:val="000000"/>
                <w:u w:val="single"/>
              </w:rPr>
              <w:t xml:space="preserve"> </w:t>
            </w:r>
            <w:r w:rsidRPr="00BB018F">
              <w:rPr>
                <w:color w:val="000000"/>
              </w:rPr>
              <w:t>(«Угадай по звуку», «Ветер и птицы», «Жмурки с колокольчиком», «Где постучали?» «Где звенит?», «Найди игрушку», «Тихо – громко!», «Скажи, что ты слышишь?», «Повтори», «Угадай, на чем играю».</w:t>
            </w:r>
            <w:r>
              <w:rPr>
                <w:color w:val="000000"/>
              </w:rPr>
              <w:t xml:space="preserve"> 3. </w:t>
            </w:r>
            <w:r w:rsidRPr="00E5479B">
              <w:rPr>
                <w:color w:val="000000"/>
                <w:u w:val="single"/>
              </w:rPr>
              <w:t>игры на развитие фонематического слуха</w:t>
            </w:r>
            <w:r>
              <w:rPr>
                <w:color w:val="000000"/>
              </w:rPr>
              <w:t xml:space="preserve">  (</w:t>
            </w:r>
            <w:r w:rsidRPr="00E5479B">
              <w:rPr>
                <w:color w:val="000000"/>
              </w:rPr>
              <w:t>«Назови первый и последний звук в слове»</w:t>
            </w:r>
            <w:r>
              <w:rPr>
                <w:color w:val="000000"/>
              </w:rPr>
              <w:t xml:space="preserve">)  4. </w:t>
            </w:r>
            <w:r w:rsidRPr="00E5479B">
              <w:rPr>
                <w:color w:val="000000"/>
                <w:u w:val="single"/>
              </w:rPr>
              <w:t>игры для выработки длительного выдоха</w:t>
            </w:r>
            <w:r>
              <w:rPr>
                <w:color w:val="000000"/>
              </w:rPr>
              <w:t xml:space="preserve"> (</w:t>
            </w:r>
            <w:r w:rsidRPr="00E5479B">
              <w:rPr>
                <w:color w:val="000000"/>
              </w:rPr>
              <w:t>игры: «Тучка», «Бегемотик», «Ветерок», «Мой</w:t>
            </w:r>
            <w:r>
              <w:rPr>
                <w:color w:val="000000"/>
              </w:rPr>
              <w:t xml:space="preserve"> </w:t>
            </w:r>
            <w:r w:rsidRPr="00E5479B">
              <w:rPr>
                <w:color w:val="000000"/>
              </w:rPr>
              <w:t>воздушный шарик», «Горячий чай», «Кораблик», «Воздушный футбол»,</w:t>
            </w:r>
            <w:r>
              <w:rPr>
                <w:color w:val="000000"/>
              </w:rPr>
              <w:t xml:space="preserve"> </w:t>
            </w:r>
            <w:r w:rsidRPr="00E5479B">
              <w:rPr>
                <w:color w:val="000000"/>
              </w:rPr>
              <w:t>«Листопад» и др.</w:t>
            </w:r>
            <w:r>
              <w:rPr>
                <w:color w:val="000000"/>
              </w:rPr>
              <w:t xml:space="preserve"> 5. </w:t>
            </w:r>
            <w:r w:rsidRPr="00E5479B">
              <w:rPr>
                <w:color w:val="000000"/>
                <w:u w:val="single"/>
              </w:rPr>
              <w:t>игры для развития речевого дыхания</w:t>
            </w:r>
            <w:r w:rsidRPr="00E5479B">
              <w:rPr>
                <w:color w:val="000000"/>
              </w:rPr>
              <w:t xml:space="preserve"> (дыхательная гимнастика)</w:t>
            </w:r>
          </w:p>
        </w:tc>
      </w:tr>
      <w:tr w:rsidR="00FF6923" w:rsidRPr="0097491F" w:rsidTr="00DD4975">
        <w:trPr>
          <w:trHeight w:val="1344"/>
        </w:trPr>
        <w:tc>
          <w:tcPr>
            <w:tcW w:w="4869" w:type="dxa"/>
            <w:gridSpan w:val="2"/>
            <w:tcBorders>
              <w:top w:val="single" w:sz="4" w:space="0" w:color="auto"/>
              <w:left w:val="single" w:sz="4" w:space="0" w:color="auto"/>
              <w:bottom w:val="single" w:sz="4" w:space="0" w:color="auto"/>
              <w:right w:val="single" w:sz="4" w:space="0" w:color="auto"/>
            </w:tcBorders>
            <w:hideMark/>
          </w:tcPr>
          <w:p w:rsidR="00FF6923" w:rsidRPr="00A732E6" w:rsidRDefault="00FF6923" w:rsidP="00DD4975">
            <w:pPr>
              <w:jc w:val="both"/>
              <w:rPr>
                <w:rFonts w:ascii="Times New Roman" w:hAnsi="Times New Roman" w:cs="Times New Roman"/>
                <w:sz w:val="24"/>
                <w:szCs w:val="24"/>
              </w:rPr>
            </w:pPr>
            <w:r w:rsidRPr="001F0A07">
              <w:rPr>
                <w:rFonts w:ascii="Times New Roman" w:hAnsi="Times New Roman" w:cs="Times New Roman"/>
                <w:sz w:val="24"/>
                <w:szCs w:val="24"/>
              </w:rPr>
              <w:t xml:space="preserve"> </w:t>
            </w:r>
            <w:r w:rsidRPr="00A732E6">
              <w:rPr>
                <w:rFonts w:ascii="Times New Roman" w:hAnsi="Times New Roman" w:cs="Times New Roman"/>
                <w:sz w:val="24"/>
                <w:szCs w:val="24"/>
              </w:rPr>
              <w:t>«Формирование словарног</w:t>
            </w:r>
            <w:r>
              <w:rPr>
                <w:rFonts w:ascii="Times New Roman" w:hAnsi="Times New Roman" w:cs="Times New Roman"/>
                <w:sz w:val="24"/>
                <w:szCs w:val="24"/>
              </w:rPr>
              <w:t xml:space="preserve">о запаса у детей средней группы </w:t>
            </w:r>
            <w:r w:rsidRPr="00A732E6">
              <w:rPr>
                <w:rFonts w:ascii="Times New Roman" w:hAnsi="Times New Roman" w:cs="Times New Roman"/>
                <w:sz w:val="24"/>
                <w:szCs w:val="24"/>
              </w:rPr>
              <w:t>посредством дидактических и лексических упражнений». (Карелина</w:t>
            </w:r>
          </w:p>
          <w:p w:rsidR="00FF6923" w:rsidRPr="001F0A07" w:rsidRDefault="00FF6923" w:rsidP="00DD4975">
            <w:pPr>
              <w:jc w:val="both"/>
              <w:rPr>
                <w:rFonts w:ascii="Times New Roman" w:hAnsi="Times New Roman" w:cs="Times New Roman"/>
                <w:sz w:val="24"/>
                <w:szCs w:val="24"/>
              </w:rPr>
            </w:pPr>
            <w:r w:rsidRPr="00A732E6">
              <w:rPr>
                <w:rFonts w:ascii="Times New Roman" w:hAnsi="Times New Roman" w:cs="Times New Roman"/>
                <w:sz w:val="24"/>
                <w:szCs w:val="24"/>
              </w:rPr>
              <w:t>С.О., МДОАУ № 116 ).</w:t>
            </w:r>
          </w:p>
          <w:p w:rsidR="00FF6923" w:rsidRPr="001F0A07" w:rsidRDefault="00FF6923" w:rsidP="00DD4975">
            <w:pPr>
              <w:tabs>
                <w:tab w:val="left" w:pos="4170"/>
              </w:tabs>
              <w:jc w:val="both"/>
              <w:rPr>
                <w:rFonts w:ascii="Times New Roman" w:hAnsi="Times New Roman" w:cs="Times New Roman"/>
                <w:sz w:val="24"/>
                <w:szCs w:val="24"/>
              </w:rPr>
            </w:pPr>
          </w:p>
        </w:tc>
        <w:tc>
          <w:tcPr>
            <w:tcW w:w="4702" w:type="dxa"/>
            <w:gridSpan w:val="2"/>
            <w:tcBorders>
              <w:top w:val="single" w:sz="4" w:space="0" w:color="auto"/>
              <w:left w:val="single" w:sz="4" w:space="0" w:color="auto"/>
              <w:bottom w:val="single" w:sz="4" w:space="0" w:color="auto"/>
              <w:right w:val="single" w:sz="4" w:space="0" w:color="auto"/>
            </w:tcBorders>
            <w:hideMark/>
          </w:tcPr>
          <w:p w:rsidR="00FF6923" w:rsidRDefault="00FF6923" w:rsidP="00DD4975">
            <w:pPr>
              <w:pStyle w:val="a3"/>
              <w:spacing w:after="0"/>
              <w:jc w:val="both"/>
              <w:rPr>
                <w:color w:val="000000"/>
              </w:rPr>
            </w:pPr>
            <w:r>
              <w:rPr>
                <w:color w:val="000000"/>
              </w:rPr>
              <w:t xml:space="preserve">Педагог представила </w:t>
            </w:r>
            <w:r w:rsidRPr="00CB134C">
              <w:rPr>
                <w:color w:val="000000"/>
                <w:u w:val="single"/>
              </w:rPr>
              <w:t>игры и речевые упражнения направленные на формирование словарного запаса у детей среднего дошкольного возраста</w:t>
            </w:r>
            <w:r>
              <w:rPr>
                <w:color w:val="000000"/>
              </w:rPr>
              <w:t xml:space="preserve">: </w:t>
            </w:r>
            <w:r w:rsidRPr="00B14B14">
              <w:rPr>
                <w:color w:val="000000"/>
              </w:rPr>
              <w:t>игры - задания  «Кто это, что это?», «</w:t>
            </w:r>
            <w:r>
              <w:rPr>
                <w:color w:val="000000"/>
              </w:rPr>
              <w:t xml:space="preserve">Исправь </w:t>
            </w:r>
            <w:r>
              <w:rPr>
                <w:color w:val="000000"/>
              </w:rPr>
              <w:lastRenderedPageBreak/>
              <w:t xml:space="preserve">Незнайку», «Закончи мое </w:t>
            </w:r>
            <w:r w:rsidRPr="00B14B14">
              <w:rPr>
                <w:color w:val="000000"/>
              </w:rPr>
              <w:t>предложение», «Почемучка», «Из чего сдел</w:t>
            </w:r>
            <w:r>
              <w:rPr>
                <w:color w:val="000000"/>
              </w:rPr>
              <w:t xml:space="preserve">аны предметы?» (дерево, металл, </w:t>
            </w:r>
            <w:r w:rsidRPr="00B14B14">
              <w:rPr>
                <w:color w:val="000000"/>
              </w:rPr>
              <w:t xml:space="preserve">пластмасса, ткань, стекло) какой предмет </w:t>
            </w:r>
            <w:r>
              <w:rPr>
                <w:color w:val="000000"/>
              </w:rPr>
              <w:t xml:space="preserve">по форме, какого размера, цвета; </w:t>
            </w:r>
            <w:r w:rsidRPr="00B14B14">
              <w:rPr>
                <w:color w:val="000000"/>
              </w:rPr>
              <w:t>задания на классификацию, группировку по родовому признаку по</w:t>
            </w:r>
            <w:r>
              <w:rPr>
                <w:color w:val="000000"/>
              </w:rPr>
              <w:t xml:space="preserve"> </w:t>
            </w:r>
            <w:r w:rsidRPr="00B14B14">
              <w:rPr>
                <w:color w:val="000000"/>
              </w:rPr>
              <w:t>различным лексическим темам:  «Раз</w:t>
            </w:r>
            <w:r>
              <w:rPr>
                <w:color w:val="000000"/>
              </w:rPr>
              <w:t xml:space="preserve">ложи картинки и выбери домашних </w:t>
            </w:r>
            <w:r w:rsidRPr="00B14B14">
              <w:rPr>
                <w:color w:val="000000"/>
              </w:rPr>
              <w:t>животных», «Найди отличия» (бурый и белый медведь) и т. д.;</w:t>
            </w:r>
            <w:r>
              <w:rPr>
                <w:color w:val="000000"/>
              </w:rPr>
              <w:t xml:space="preserve"> для работы </w:t>
            </w:r>
            <w:r w:rsidRPr="00B14B14">
              <w:rPr>
                <w:color w:val="000000"/>
              </w:rPr>
              <w:t xml:space="preserve"> над антонимами</w:t>
            </w:r>
            <w:r>
              <w:rPr>
                <w:color w:val="000000"/>
              </w:rPr>
              <w:t xml:space="preserve"> дидактическая </w:t>
            </w:r>
            <w:r w:rsidRPr="00B14B14">
              <w:rPr>
                <w:color w:val="000000"/>
              </w:rPr>
              <w:t xml:space="preserve"> игру «Скажи</w:t>
            </w:r>
            <w:r>
              <w:rPr>
                <w:color w:val="000000"/>
              </w:rPr>
              <w:t xml:space="preserve"> </w:t>
            </w:r>
            <w:r w:rsidRPr="00B14B14">
              <w:rPr>
                <w:color w:val="000000"/>
              </w:rPr>
              <w:t xml:space="preserve">наоборот». </w:t>
            </w:r>
            <w:r>
              <w:rPr>
                <w:color w:val="000000"/>
              </w:rPr>
              <w:t xml:space="preserve"> д</w:t>
            </w:r>
            <w:r w:rsidRPr="00B14B14">
              <w:rPr>
                <w:color w:val="000000"/>
              </w:rPr>
              <w:t>ля обогащения речи  прилагательными п упражнение «Это</w:t>
            </w:r>
            <w:r>
              <w:rPr>
                <w:color w:val="000000"/>
              </w:rPr>
              <w:t xml:space="preserve"> </w:t>
            </w:r>
            <w:r w:rsidRPr="00B14B14">
              <w:rPr>
                <w:color w:val="000000"/>
              </w:rPr>
              <w:t>что?» (круглое, румяное, сладкое – что это?</w:t>
            </w:r>
            <w:r>
              <w:rPr>
                <w:color w:val="000000"/>
              </w:rPr>
              <w:t xml:space="preserve">), «Что может быть широким? Что </w:t>
            </w:r>
            <w:r w:rsidRPr="00B14B14">
              <w:rPr>
                <w:color w:val="000000"/>
              </w:rPr>
              <w:t>может быть узким?» «Кто больше вспом</w:t>
            </w:r>
            <w:r>
              <w:rPr>
                <w:color w:val="000000"/>
              </w:rPr>
              <w:t xml:space="preserve">нит и назовет частей предмета?», </w:t>
            </w:r>
            <w:r w:rsidRPr="00B14B14">
              <w:rPr>
                <w:color w:val="000000"/>
              </w:rPr>
              <w:t>«Сахар сладкий, а лимон ….»;</w:t>
            </w:r>
            <w:r>
              <w:rPr>
                <w:color w:val="000000"/>
              </w:rPr>
              <w:t xml:space="preserve"> </w:t>
            </w:r>
            <w:r w:rsidRPr="00B14B14">
              <w:rPr>
                <w:color w:val="000000"/>
              </w:rPr>
              <w:t xml:space="preserve">для закрепления обобщающий понятий </w:t>
            </w:r>
            <w:r>
              <w:rPr>
                <w:color w:val="000000"/>
              </w:rPr>
              <w:t xml:space="preserve">игра </w:t>
            </w:r>
            <w:r w:rsidRPr="00B14B14">
              <w:rPr>
                <w:color w:val="000000"/>
              </w:rPr>
              <w:t xml:space="preserve"> «Четвертый</w:t>
            </w:r>
            <w:r>
              <w:rPr>
                <w:color w:val="000000"/>
              </w:rPr>
              <w:t xml:space="preserve"> </w:t>
            </w:r>
            <w:r w:rsidRPr="00B14B14">
              <w:rPr>
                <w:color w:val="000000"/>
              </w:rPr>
              <w:t>лишний», «Подбери красивое слово, к слову кошечка» (пушистая, веселая,</w:t>
            </w:r>
            <w:r>
              <w:rPr>
                <w:color w:val="000000"/>
              </w:rPr>
              <w:t xml:space="preserve"> </w:t>
            </w:r>
            <w:r w:rsidRPr="00B14B14">
              <w:rPr>
                <w:color w:val="000000"/>
              </w:rPr>
              <w:t>быс</w:t>
            </w:r>
            <w:r>
              <w:rPr>
                <w:color w:val="000000"/>
              </w:rPr>
              <w:t>трая, умная), дифференциация</w:t>
            </w:r>
            <w:r w:rsidRPr="00B14B14">
              <w:rPr>
                <w:color w:val="000000"/>
              </w:rPr>
              <w:t xml:space="preserve"> качества, свойства предметов</w:t>
            </w:r>
            <w:r>
              <w:rPr>
                <w:color w:val="000000"/>
              </w:rPr>
              <w:t xml:space="preserve"> </w:t>
            </w:r>
            <w:r w:rsidRPr="00B14B14">
              <w:rPr>
                <w:color w:val="000000"/>
              </w:rPr>
              <w:t xml:space="preserve">по степени их выраженности (кисленький, кисловатый, кисло-сладкий, кислый-кислый, кислющий), </w:t>
            </w:r>
            <w:r>
              <w:rPr>
                <w:color w:val="000000"/>
              </w:rPr>
              <w:t xml:space="preserve"> для </w:t>
            </w:r>
            <w:r w:rsidRPr="00B14B14">
              <w:rPr>
                <w:color w:val="000000"/>
              </w:rPr>
              <w:t>ознакомлению детей с образным словарем,</w:t>
            </w:r>
            <w:r>
              <w:rPr>
                <w:color w:val="000000"/>
              </w:rPr>
              <w:t xml:space="preserve"> </w:t>
            </w:r>
            <w:r w:rsidRPr="00B14B14">
              <w:rPr>
                <w:color w:val="000000"/>
              </w:rPr>
              <w:t>синонимами, эпитетами, сравнениями. Игра «Объяснялки» - объясни, что это</w:t>
            </w:r>
            <w:r>
              <w:rPr>
                <w:color w:val="000000"/>
              </w:rPr>
              <w:t xml:space="preserve"> </w:t>
            </w:r>
            <w:r w:rsidRPr="00B14B14">
              <w:rPr>
                <w:color w:val="000000"/>
              </w:rPr>
              <w:t>такое? (Водопад – вода падает с горы)</w:t>
            </w:r>
            <w:r>
              <w:rPr>
                <w:color w:val="000000"/>
              </w:rPr>
              <w:t xml:space="preserve"> и тд.</w:t>
            </w:r>
          </w:p>
          <w:p w:rsidR="00FF6923" w:rsidRPr="0097491F" w:rsidRDefault="00FF6923" w:rsidP="00DD4975">
            <w:pPr>
              <w:pStyle w:val="a3"/>
              <w:spacing w:after="0"/>
              <w:jc w:val="both"/>
              <w:rPr>
                <w:color w:val="000000"/>
              </w:rPr>
            </w:pPr>
            <w:r w:rsidRPr="00536C21">
              <w:rPr>
                <w:color w:val="000000"/>
                <w:u w:val="single"/>
              </w:rPr>
              <w:t>Практический показ</w:t>
            </w:r>
            <w:r>
              <w:rPr>
                <w:color w:val="000000"/>
              </w:rPr>
              <w:t xml:space="preserve"> : педагог представила картотеку  </w:t>
            </w:r>
            <w:r w:rsidRPr="00536C21">
              <w:rPr>
                <w:color w:val="000000"/>
              </w:rPr>
              <w:t>дидактических игр по формированию словарного запаса</w:t>
            </w:r>
            <w:r>
              <w:rPr>
                <w:color w:val="000000"/>
              </w:rPr>
              <w:t xml:space="preserve"> </w:t>
            </w:r>
            <w:r w:rsidRPr="00536C21">
              <w:rPr>
                <w:color w:val="000000"/>
              </w:rPr>
              <w:t>у детей среднего дошкольного возраста.</w:t>
            </w:r>
          </w:p>
        </w:tc>
      </w:tr>
      <w:tr w:rsidR="00FF6923" w:rsidRPr="00297C4C" w:rsidTr="00DD4975">
        <w:trPr>
          <w:trHeight w:val="1815"/>
        </w:trPr>
        <w:tc>
          <w:tcPr>
            <w:tcW w:w="4869" w:type="dxa"/>
            <w:gridSpan w:val="2"/>
            <w:tcBorders>
              <w:top w:val="single" w:sz="4" w:space="0" w:color="auto"/>
              <w:left w:val="single" w:sz="4" w:space="0" w:color="auto"/>
              <w:bottom w:val="single" w:sz="4" w:space="0" w:color="auto"/>
              <w:right w:val="single" w:sz="4" w:space="0" w:color="auto"/>
            </w:tcBorders>
            <w:hideMark/>
          </w:tcPr>
          <w:p w:rsidR="00FF6923" w:rsidRPr="001F0A07" w:rsidRDefault="00FF6923" w:rsidP="00DD4975">
            <w:pPr>
              <w:jc w:val="both"/>
              <w:rPr>
                <w:rFonts w:ascii="Times New Roman" w:hAnsi="Times New Roman" w:cs="Times New Roman"/>
                <w:sz w:val="24"/>
                <w:szCs w:val="24"/>
              </w:rPr>
            </w:pPr>
            <w:r w:rsidRPr="00A732E6">
              <w:rPr>
                <w:rFonts w:ascii="Times New Roman" w:hAnsi="Times New Roman" w:cs="Times New Roman"/>
                <w:sz w:val="24"/>
                <w:szCs w:val="24"/>
              </w:rPr>
              <w:lastRenderedPageBreak/>
              <w:t>«Дидактические игры как ср</w:t>
            </w:r>
            <w:r>
              <w:rPr>
                <w:rFonts w:ascii="Times New Roman" w:hAnsi="Times New Roman" w:cs="Times New Roman"/>
                <w:sz w:val="24"/>
                <w:szCs w:val="24"/>
              </w:rPr>
              <w:t xml:space="preserve">едство развития коммуникативной </w:t>
            </w:r>
            <w:r w:rsidRPr="00A732E6">
              <w:rPr>
                <w:rFonts w:ascii="Times New Roman" w:hAnsi="Times New Roman" w:cs="Times New Roman"/>
                <w:sz w:val="24"/>
                <w:szCs w:val="24"/>
              </w:rPr>
              <w:t>сферы детей дошкольного возраста» ( Чистякова О.Г, .МДОАУ №40)</w:t>
            </w:r>
          </w:p>
        </w:tc>
        <w:tc>
          <w:tcPr>
            <w:tcW w:w="4702" w:type="dxa"/>
            <w:gridSpan w:val="2"/>
            <w:tcBorders>
              <w:top w:val="single" w:sz="4" w:space="0" w:color="auto"/>
              <w:left w:val="single" w:sz="4" w:space="0" w:color="auto"/>
              <w:bottom w:val="single" w:sz="4" w:space="0" w:color="auto"/>
              <w:right w:val="single" w:sz="4" w:space="0" w:color="auto"/>
            </w:tcBorders>
            <w:hideMark/>
          </w:tcPr>
          <w:p w:rsidR="00FF6923" w:rsidRDefault="00FF6923" w:rsidP="00DD4975">
            <w:pPr>
              <w:pStyle w:val="a3"/>
              <w:spacing w:after="0"/>
              <w:jc w:val="both"/>
              <w:rPr>
                <w:color w:val="000000"/>
              </w:rPr>
            </w:pPr>
            <w:r>
              <w:rPr>
                <w:color w:val="000000"/>
              </w:rPr>
              <w:t xml:space="preserve">      </w:t>
            </w:r>
            <w:r w:rsidRPr="003F0442">
              <w:rPr>
                <w:color w:val="000000"/>
              </w:rPr>
              <w:t>Коммуникативная сторона общения подразумевает не просто движение информации, а</w:t>
            </w:r>
            <w:r>
              <w:rPr>
                <w:color w:val="000000"/>
              </w:rPr>
              <w:t xml:space="preserve"> </w:t>
            </w:r>
            <w:r w:rsidRPr="003F0442">
              <w:rPr>
                <w:color w:val="000000"/>
              </w:rPr>
              <w:t>обмен и</w:t>
            </w:r>
            <w:r>
              <w:rPr>
                <w:color w:val="000000"/>
              </w:rPr>
              <w:t xml:space="preserve">нформации (т.е это двусторонний </w:t>
            </w:r>
            <w:r w:rsidRPr="003F0442">
              <w:rPr>
                <w:color w:val="000000"/>
              </w:rPr>
              <w:t>процесс).</w:t>
            </w:r>
            <w:r>
              <w:rPr>
                <w:color w:val="000000"/>
              </w:rPr>
              <w:t xml:space="preserve"> </w:t>
            </w:r>
          </w:p>
          <w:p w:rsidR="00FF6923" w:rsidRDefault="00FF6923" w:rsidP="00DD4975">
            <w:pPr>
              <w:pStyle w:val="a3"/>
              <w:spacing w:after="0"/>
              <w:jc w:val="both"/>
              <w:rPr>
                <w:color w:val="000000"/>
              </w:rPr>
            </w:pPr>
            <w:r>
              <w:rPr>
                <w:color w:val="000000"/>
              </w:rPr>
              <w:t xml:space="preserve">     </w:t>
            </w:r>
            <w:r w:rsidRPr="003F0442">
              <w:rPr>
                <w:color w:val="000000"/>
              </w:rPr>
              <w:t xml:space="preserve">Практическая работа по этому направлению в детском саду складывается </w:t>
            </w:r>
            <w:r>
              <w:rPr>
                <w:color w:val="000000"/>
              </w:rPr>
              <w:t xml:space="preserve">по большей </w:t>
            </w:r>
            <w:r w:rsidRPr="003F0442">
              <w:rPr>
                <w:color w:val="000000"/>
              </w:rPr>
              <w:t>части стихийно, основывается более на педагогич</w:t>
            </w:r>
            <w:r>
              <w:rPr>
                <w:color w:val="000000"/>
              </w:rPr>
              <w:t xml:space="preserve">еской интуиции. Нередко задачи </w:t>
            </w:r>
            <w:r w:rsidRPr="003F0442">
              <w:rPr>
                <w:color w:val="000000"/>
              </w:rPr>
              <w:t>коммуникативного развития подменяются задачами развити</w:t>
            </w:r>
            <w:r>
              <w:rPr>
                <w:color w:val="000000"/>
              </w:rPr>
              <w:t xml:space="preserve">я речи, а точнее, обогащения ее </w:t>
            </w:r>
            <w:r w:rsidRPr="003F0442">
              <w:rPr>
                <w:color w:val="000000"/>
              </w:rPr>
              <w:t xml:space="preserve">языковыми средствами (это касается пополнением </w:t>
            </w:r>
            <w:r>
              <w:rPr>
                <w:color w:val="000000"/>
              </w:rPr>
              <w:t xml:space="preserve">словарного запаса, формирования </w:t>
            </w:r>
            <w:r w:rsidRPr="003F0442">
              <w:rPr>
                <w:color w:val="000000"/>
              </w:rPr>
              <w:t>словообразовательных навыков и т.д.),что достаточно слабо вл</w:t>
            </w:r>
            <w:r>
              <w:rPr>
                <w:color w:val="000000"/>
              </w:rPr>
              <w:t xml:space="preserve">ияет на процесс развития </w:t>
            </w:r>
            <w:r w:rsidRPr="003F0442">
              <w:rPr>
                <w:color w:val="000000"/>
              </w:rPr>
              <w:t xml:space="preserve">коммуникативной функции речи </w:t>
            </w:r>
            <w:r w:rsidRPr="003F0442">
              <w:rPr>
                <w:color w:val="000000"/>
              </w:rPr>
              <w:lastRenderedPageBreak/>
              <w:t>и ее содержательной стороны.</w:t>
            </w:r>
          </w:p>
          <w:p w:rsidR="00FF6923" w:rsidRPr="00297C4C" w:rsidRDefault="00FF6923" w:rsidP="00DD4975">
            <w:pPr>
              <w:pStyle w:val="a3"/>
              <w:spacing w:after="0"/>
              <w:jc w:val="both"/>
              <w:rPr>
                <w:color w:val="000000"/>
              </w:rPr>
            </w:pPr>
            <w:r>
              <w:rPr>
                <w:color w:val="000000"/>
              </w:rPr>
              <w:t xml:space="preserve">   Педагог представила дидактические игры на развитие коммуникативной сферы детей младшего дошкольного возраста: 1.</w:t>
            </w:r>
            <w:r w:rsidRPr="00F94BAA">
              <w:rPr>
                <w:color w:val="000000"/>
                <w:u w:val="single"/>
              </w:rPr>
              <w:t>игры по типу вопросы-ответы</w:t>
            </w:r>
            <w:r>
              <w:rPr>
                <w:color w:val="000000"/>
              </w:rPr>
              <w:t xml:space="preserve"> </w:t>
            </w:r>
            <w:r w:rsidRPr="00F94BAA">
              <w:rPr>
                <w:color w:val="000000"/>
              </w:rPr>
              <w:t>: «Кто как кричит?», «Как кричат взрослые животные и детеныши?»,«Скажи, какого цвета?», «Скажи одним словом» и т.д.</w:t>
            </w:r>
            <w:r>
              <w:rPr>
                <w:color w:val="000000"/>
              </w:rPr>
              <w:t xml:space="preserve"> 2.</w:t>
            </w:r>
            <w:r w:rsidRPr="00F94BAA">
              <w:rPr>
                <w:color w:val="000000"/>
                <w:u w:val="single"/>
              </w:rPr>
              <w:t xml:space="preserve">игры –инсценировки </w:t>
            </w:r>
            <w:r w:rsidRPr="00F94BAA">
              <w:rPr>
                <w:color w:val="000000"/>
              </w:rPr>
              <w:t>,где присутствуют диалоги между персонажами .</w:t>
            </w:r>
            <w:r>
              <w:rPr>
                <w:color w:val="000000"/>
              </w:rPr>
              <w:t xml:space="preserve"> </w:t>
            </w:r>
            <w:r w:rsidRPr="00F94BAA">
              <w:rPr>
                <w:color w:val="000000"/>
              </w:rPr>
              <w:t>Это игры на основе русского</w:t>
            </w:r>
            <w:r>
              <w:rPr>
                <w:color w:val="000000"/>
              </w:rPr>
              <w:t xml:space="preserve"> фольклора «Курочка-рябушечка»,</w:t>
            </w:r>
            <w:r w:rsidRPr="00F94BAA">
              <w:rPr>
                <w:color w:val="000000"/>
              </w:rPr>
              <w:t xml:space="preserve"> «Кисынька –мурысыньк</w:t>
            </w:r>
            <w:r>
              <w:rPr>
                <w:color w:val="000000"/>
              </w:rPr>
              <w:t>а</w:t>
            </w:r>
            <w:r w:rsidRPr="00F94BAA">
              <w:rPr>
                <w:color w:val="000000"/>
              </w:rPr>
              <w:t>»,</w:t>
            </w:r>
            <w:r>
              <w:rPr>
                <w:color w:val="000000"/>
              </w:rPr>
              <w:t xml:space="preserve"> </w:t>
            </w:r>
            <w:r w:rsidRPr="00F94BAA">
              <w:rPr>
                <w:color w:val="000000"/>
              </w:rPr>
              <w:t>инсценировки по произведениям современной детской поэзии «Отчего ты черен кот?»</w:t>
            </w:r>
            <w:r>
              <w:rPr>
                <w:color w:val="000000"/>
              </w:rPr>
              <w:t xml:space="preserve"> </w:t>
            </w:r>
            <w:r w:rsidRPr="00F94BAA">
              <w:rPr>
                <w:color w:val="000000"/>
              </w:rPr>
              <w:t>«Хомка-хомка», «Что за звуки у пруда?» и т.д. Эти игры формируют у детей умение вести</w:t>
            </w:r>
            <w:r>
              <w:rPr>
                <w:color w:val="000000"/>
              </w:rPr>
              <w:t xml:space="preserve"> 3.</w:t>
            </w:r>
            <w:r w:rsidRPr="00F94BAA">
              <w:rPr>
                <w:color w:val="000000"/>
                <w:u w:val="single"/>
              </w:rPr>
              <w:t>игры-просьбы</w:t>
            </w:r>
            <w:r>
              <w:rPr>
                <w:color w:val="000000"/>
              </w:rPr>
              <w:t xml:space="preserve"> </w:t>
            </w:r>
            <w:r w:rsidRPr="00F94BAA">
              <w:rPr>
                <w:color w:val="000000"/>
              </w:rPr>
              <w:t>–дети учатся использовать формы вежливости обращаться друг к другу по именам .Эти игры</w:t>
            </w:r>
            <w:r>
              <w:rPr>
                <w:color w:val="000000"/>
              </w:rPr>
              <w:t xml:space="preserve"> </w:t>
            </w:r>
            <w:r w:rsidRPr="00F94BAA">
              <w:rPr>
                <w:color w:val="000000"/>
              </w:rPr>
              <w:t>можно разнообразить по содержанию ,например, «Обедаем» (просьбы: «Передай,</w:t>
            </w:r>
            <w:r>
              <w:rPr>
                <w:color w:val="000000"/>
              </w:rPr>
              <w:t xml:space="preserve"> </w:t>
            </w:r>
            <w:r w:rsidRPr="00F94BAA">
              <w:rPr>
                <w:color w:val="000000"/>
              </w:rPr>
              <w:t>пожалуйста, хлеб». «Передай, пожалуйста, салфетку» и т.д.), «Собираемся на прогулку»</w:t>
            </w:r>
            <w:r>
              <w:rPr>
                <w:color w:val="000000"/>
              </w:rPr>
              <w:t xml:space="preserve"> </w:t>
            </w:r>
            <w:r w:rsidRPr="00F94BAA">
              <w:rPr>
                <w:color w:val="000000"/>
              </w:rPr>
              <w:t>(просьбы: помоги, пожалуйста, завязать шарф, застегнуть замок и т.д.)</w:t>
            </w:r>
            <w:r>
              <w:rPr>
                <w:color w:val="000000"/>
              </w:rPr>
              <w:t xml:space="preserve"> 4.</w:t>
            </w:r>
            <w:r w:rsidRPr="00F94BAA">
              <w:rPr>
                <w:color w:val="000000"/>
                <w:u w:val="single"/>
              </w:rPr>
              <w:t>игры с сокрытием и нахождением предметов</w:t>
            </w:r>
            <w:r w:rsidRPr="00F94BAA">
              <w:rPr>
                <w:color w:val="000000"/>
              </w:rPr>
              <w:t xml:space="preserve"> «Угадай игрушку», «Золотая лодочка»,</w:t>
            </w:r>
            <w:r>
              <w:rPr>
                <w:color w:val="000000"/>
              </w:rPr>
              <w:t xml:space="preserve"> </w:t>
            </w:r>
            <w:r w:rsidRPr="00F94BAA">
              <w:rPr>
                <w:color w:val="000000"/>
              </w:rPr>
              <w:t>«Коробка».</w:t>
            </w:r>
            <w:r>
              <w:rPr>
                <w:color w:val="000000"/>
              </w:rPr>
              <w:t xml:space="preserve"> 5.</w:t>
            </w:r>
            <w:r w:rsidRPr="00F94BAA">
              <w:rPr>
                <w:color w:val="000000"/>
                <w:u w:val="single"/>
              </w:rPr>
              <w:t>и</w:t>
            </w:r>
            <w:r>
              <w:rPr>
                <w:color w:val="000000"/>
                <w:u w:val="single"/>
              </w:rPr>
              <w:t>гры по типу сюжетно</w:t>
            </w:r>
            <w:r w:rsidRPr="00F94BAA">
              <w:rPr>
                <w:color w:val="000000"/>
                <w:u w:val="single"/>
              </w:rPr>
              <w:t>–ролевых</w:t>
            </w:r>
            <w:r>
              <w:rPr>
                <w:color w:val="000000"/>
              </w:rPr>
              <w:t xml:space="preserve"> </w:t>
            </w:r>
            <w:r w:rsidRPr="00F94BAA">
              <w:rPr>
                <w:color w:val="000000"/>
              </w:rPr>
              <w:t>«Магазин»</w:t>
            </w:r>
            <w:r>
              <w:rPr>
                <w:color w:val="000000"/>
              </w:rPr>
              <w:t xml:space="preserve">,  </w:t>
            </w:r>
            <w:r w:rsidRPr="00F94BAA">
              <w:rPr>
                <w:color w:val="000000"/>
              </w:rPr>
              <w:t xml:space="preserve"> «Вызываем врача» </w:t>
            </w:r>
            <w:r>
              <w:rPr>
                <w:color w:val="000000"/>
              </w:rPr>
              <w:t xml:space="preserve"> 6.</w:t>
            </w:r>
            <w:r w:rsidRPr="00F94BAA">
              <w:rPr>
                <w:color w:val="000000"/>
                <w:u w:val="single"/>
              </w:rPr>
              <w:t>ситуативные игры</w:t>
            </w:r>
            <w:r>
              <w:rPr>
                <w:color w:val="000000"/>
              </w:rPr>
              <w:t xml:space="preserve">  подбираются с</w:t>
            </w:r>
            <w:r w:rsidRPr="00F94BAA">
              <w:rPr>
                <w:color w:val="000000"/>
              </w:rPr>
              <w:t>итуации, с которыми ребенок может столкнуться в реальной жизни .Например,</w:t>
            </w:r>
            <w:r>
              <w:rPr>
                <w:color w:val="000000"/>
              </w:rPr>
              <w:t xml:space="preserve"> </w:t>
            </w:r>
            <w:r w:rsidRPr="00F94BAA">
              <w:rPr>
                <w:color w:val="000000"/>
              </w:rPr>
              <w:t>Ты пришел в новую группу. Как ты себя поведешь? Что скажешь ? или Вы поссорились</w:t>
            </w:r>
            <w:r>
              <w:rPr>
                <w:color w:val="000000"/>
              </w:rPr>
              <w:t xml:space="preserve"> </w:t>
            </w:r>
            <w:r w:rsidRPr="00F94BAA">
              <w:rPr>
                <w:color w:val="000000"/>
              </w:rPr>
              <w:t xml:space="preserve">между собой, оба обижены. Как вы поведете себя в такой ситуации?» </w:t>
            </w:r>
            <w:r w:rsidRPr="00BB6F04">
              <w:rPr>
                <w:color w:val="000000"/>
                <w:u w:val="single"/>
              </w:rPr>
              <w:t>Практический показ</w:t>
            </w:r>
            <w:r>
              <w:rPr>
                <w:color w:val="000000"/>
                <w:u w:val="single"/>
              </w:rPr>
              <w:t xml:space="preserve">. </w:t>
            </w:r>
            <w:r w:rsidRPr="00BB6F04">
              <w:rPr>
                <w:color w:val="000000"/>
                <w:u w:val="single"/>
              </w:rPr>
              <w:t xml:space="preserve"> </w:t>
            </w:r>
            <w:r>
              <w:rPr>
                <w:color w:val="000000"/>
                <w:u w:val="single"/>
              </w:rPr>
              <w:t xml:space="preserve"> </w:t>
            </w:r>
            <w:r w:rsidRPr="00BB6F04">
              <w:rPr>
                <w:color w:val="000000"/>
              </w:rPr>
              <w:t xml:space="preserve">презентация </w:t>
            </w:r>
            <w:r>
              <w:rPr>
                <w:color w:val="000000"/>
              </w:rPr>
              <w:t>картотеки</w:t>
            </w:r>
            <w:r w:rsidRPr="00F94BAA">
              <w:rPr>
                <w:color w:val="000000"/>
              </w:rPr>
              <w:t xml:space="preserve"> игр на развитие коммуникации</w:t>
            </w:r>
          </w:p>
        </w:tc>
      </w:tr>
      <w:tr w:rsidR="00FF6923" w:rsidRPr="00297C4C" w:rsidTr="00DD4975">
        <w:trPr>
          <w:trHeight w:val="983"/>
        </w:trPr>
        <w:tc>
          <w:tcPr>
            <w:tcW w:w="4869" w:type="dxa"/>
            <w:gridSpan w:val="2"/>
            <w:tcBorders>
              <w:top w:val="single" w:sz="4" w:space="0" w:color="auto"/>
              <w:left w:val="single" w:sz="4" w:space="0" w:color="auto"/>
              <w:bottom w:val="single" w:sz="4" w:space="0" w:color="auto"/>
              <w:right w:val="single" w:sz="4" w:space="0" w:color="auto"/>
            </w:tcBorders>
            <w:hideMark/>
          </w:tcPr>
          <w:p w:rsidR="00FF6923" w:rsidRPr="00A732E6" w:rsidRDefault="00FF6923" w:rsidP="00DD4975">
            <w:pPr>
              <w:jc w:val="both"/>
              <w:rPr>
                <w:rFonts w:ascii="Times New Roman" w:hAnsi="Times New Roman" w:cs="Times New Roman"/>
                <w:sz w:val="24"/>
                <w:szCs w:val="24"/>
              </w:rPr>
            </w:pPr>
            <w:r w:rsidRPr="00A732E6">
              <w:rPr>
                <w:rFonts w:ascii="Times New Roman" w:hAnsi="Times New Roman" w:cs="Times New Roman"/>
                <w:sz w:val="24"/>
                <w:szCs w:val="24"/>
              </w:rPr>
              <w:lastRenderedPageBreak/>
              <w:t>«Книжки из фетра» (Снежко О.А., МДОАУ №71)</w:t>
            </w:r>
          </w:p>
        </w:tc>
        <w:tc>
          <w:tcPr>
            <w:tcW w:w="4702" w:type="dxa"/>
            <w:gridSpan w:val="2"/>
            <w:tcBorders>
              <w:top w:val="single" w:sz="4" w:space="0" w:color="auto"/>
              <w:left w:val="single" w:sz="4" w:space="0" w:color="auto"/>
              <w:bottom w:val="single" w:sz="4" w:space="0" w:color="auto"/>
              <w:right w:val="single" w:sz="4" w:space="0" w:color="auto"/>
            </w:tcBorders>
            <w:hideMark/>
          </w:tcPr>
          <w:p w:rsidR="00FF6923" w:rsidRDefault="00FF6923" w:rsidP="00DD4975">
            <w:pPr>
              <w:pStyle w:val="a3"/>
              <w:spacing w:after="0"/>
              <w:jc w:val="both"/>
              <w:rPr>
                <w:color w:val="000000"/>
              </w:rPr>
            </w:pPr>
            <w:r>
              <w:rPr>
                <w:color w:val="000000"/>
              </w:rPr>
              <w:t xml:space="preserve">     </w:t>
            </w:r>
            <w:r w:rsidRPr="00BB018F">
              <w:rPr>
                <w:color w:val="000000"/>
              </w:rPr>
              <w:t>Развивающая книжка - это обу</w:t>
            </w:r>
            <w:r>
              <w:rPr>
                <w:color w:val="000000"/>
              </w:rPr>
              <w:t xml:space="preserve">чающий инструмент с интересными </w:t>
            </w:r>
            <w:r w:rsidRPr="00BB018F">
              <w:rPr>
                <w:color w:val="000000"/>
              </w:rPr>
              <w:t>элементами, позволяющий решать задачи развития ребенка.</w:t>
            </w:r>
            <w:r>
              <w:rPr>
                <w:color w:val="000000"/>
              </w:rPr>
              <w:t xml:space="preserve"> (</w:t>
            </w:r>
            <w:r w:rsidRPr="00536C21">
              <w:rPr>
                <w:color w:val="000000"/>
              </w:rPr>
              <w:t>развивать любознательность и познавательную мотивацию, воображение</w:t>
            </w:r>
            <w:r>
              <w:rPr>
                <w:color w:val="000000"/>
              </w:rPr>
              <w:t xml:space="preserve"> </w:t>
            </w:r>
            <w:r w:rsidRPr="00536C21">
              <w:rPr>
                <w:color w:val="000000"/>
              </w:rPr>
              <w:t>и творческую активность;</w:t>
            </w:r>
            <w:r>
              <w:rPr>
                <w:color w:val="000000"/>
              </w:rPr>
              <w:t xml:space="preserve"> </w:t>
            </w:r>
            <w:r w:rsidRPr="00536C21">
              <w:rPr>
                <w:color w:val="000000"/>
              </w:rPr>
              <w:t>формировать первичные представления об объектах окружающего мира</w:t>
            </w:r>
            <w:r>
              <w:rPr>
                <w:color w:val="000000"/>
              </w:rPr>
              <w:t xml:space="preserve"> </w:t>
            </w:r>
            <w:r w:rsidRPr="00536C21">
              <w:rPr>
                <w:color w:val="000000"/>
              </w:rPr>
              <w:t>(форма, цвет, размер, количество, качество материала, движение и</w:t>
            </w:r>
            <w:r>
              <w:rPr>
                <w:color w:val="000000"/>
              </w:rPr>
              <w:t xml:space="preserve"> покой, </w:t>
            </w:r>
            <w:r w:rsidRPr="00536C21">
              <w:rPr>
                <w:color w:val="000000"/>
              </w:rPr>
              <w:t>причина и следствие);</w:t>
            </w:r>
            <w:r>
              <w:rPr>
                <w:color w:val="000000"/>
              </w:rPr>
              <w:t xml:space="preserve"> </w:t>
            </w:r>
            <w:r w:rsidRPr="00536C21">
              <w:rPr>
                <w:color w:val="000000"/>
              </w:rPr>
              <w:t>обогащать и активизировать словарный запас;</w:t>
            </w:r>
            <w:r>
              <w:rPr>
                <w:color w:val="000000"/>
              </w:rPr>
              <w:t xml:space="preserve"> </w:t>
            </w:r>
            <w:r w:rsidRPr="00536C21">
              <w:rPr>
                <w:color w:val="000000"/>
              </w:rPr>
              <w:t>развивать виды восприятия: зрительное, слуховое, тактильное,</w:t>
            </w:r>
            <w:r>
              <w:rPr>
                <w:color w:val="000000"/>
              </w:rPr>
              <w:t xml:space="preserve"> </w:t>
            </w:r>
            <w:r w:rsidRPr="00536C21">
              <w:rPr>
                <w:color w:val="000000"/>
              </w:rPr>
              <w:t>двигательное;</w:t>
            </w:r>
            <w:r>
              <w:rPr>
                <w:color w:val="000000"/>
              </w:rPr>
              <w:t xml:space="preserve"> </w:t>
            </w:r>
            <w:r w:rsidRPr="00536C21">
              <w:rPr>
                <w:color w:val="000000"/>
              </w:rPr>
              <w:lastRenderedPageBreak/>
              <w:t>совершенствовать координацию руки и глаза, развивать мелкую</w:t>
            </w:r>
            <w:r>
              <w:rPr>
                <w:color w:val="000000"/>
              </w:rPr>
              <w:t xml:space="preserve"> </w:t>
            </w:r>
            <w:r w:rsidRPr="00536C21">
              <w:rPr>
                <w:color w:val="000000"/>
              </w:rPr>
              <w:t>моторику.</w:t>
            </w:r>
          </w:p>
          <w:p w:rsidR="00FF6923" w:rsidRDefault="00FF6923" w:rsidP="00DD4975">
            <w:pPr>
              <w:pStyle w:val="a3"/>
              <w:spacing w:after="0"/>
              <w:jc w:val="both"/>
              <w:rPr>
                <w:color w:val="000000"/>
              </w:rPr>
            </w:pPr>
            <w:r>
              <w:rPr>
                <w:color w:val="000000"/>
              </w:rPr>
              <w:t xml:space="preserve">     Педагог представила авторские книги из фетра: </w:t>
            </w:r>
            <w:r w:rsidRPr="00BB018F">
              <w:rPr>
                <w:color w:val="000000"/>
              </w:rPr>
              <w:t>«Открываю календарь»</w:t>
            </w:r>
            <w:r>
              <w:rPr>
                <w:color w:val="000000"/>
              </w:rPr>
              <w:t xml:space="preserve">, </w:t>
            </w:r>
            <w:r w:rsidRPr="00BB018F">
              <w:rPr>
                <w:color w:val="000000"/>
              </w:rPr>
              <w:t xml:space="preserve"> «ПДД»</w:t>
            </w:r>
            <w:r>
              <w:rPr>
                <w:color w:val="000000"/>
              </w:rPr>
              <w:t xml:space="preserve">, </w:t>
            </w:r>
            <w:r w:rsidRPr="00BB018F">
              <w:rPr>
                <w:color w:val="000000"/>
              </w:rPr>
              <w:t xml:space="preserve"> «Сказки А. С. Пушкина»</w:t>
            </w:r>
            <w:r>
              <w:rPr>
                <w:color w:val="000000"/>
              </w:rPr>
              <w:t xml:space="preserve">, </w:t>
            </w:r>
            <w:r w:rsidRPr="00BB018F">
              <w:rPr>
                <w:color w:val="000000"/>
              </w:rPr>
              <w:t>«Счёт»</w:t>
            </w:r>
            <w:r>
              <w:rPr>
                <w:color w:val="000000"/>
              </w:rPr>
              <w:t xml:space="preserve">, </w:t>
            </w:r>
            <w:r w:rsidRPr="00BB018F">
              <w:rPr>
                <w:color w:val="000000"/>
              </w:rPr>
              <w:t xml:space="preserve"> «Азбука»</w:t>
            </w:r>
            <w:r>
              <w:rPr>
                <w:color w:val="000000"/>
              </w:rPr>
              <w:t>, дидактические  игры</w:t>
            </w:r>
            <w:r w:rsidRPr="00BB018F">
              <w:rPr>
                <w:color w:val="000000"/>
              </w:rPr>
              <w:t xml:space="preserve"> «Одень куклу в национальный костюм»</w:t>
            </w:r>
            <w:r>
              <w:rPr>
                <w:color w:val="000000"/>
              </w:rPr>
              <w:t xml:space="preserve">, </w:t>
            </w:r>
            <w:r w:rsidRPr="00BB018F">
              <w:rPr>
                <w:color w:val="000000"/>
              </w:rPr>
              <w:t xml:space="preserve"> </w:t>
            </w:r>
            <w:r w:rsidRPr="00BB6F04">
              <w:rPr>
                <w:color w:val="000000"/>
                <w:u w:val="single"/>
              </w:rPr>
              <w:t>Практический показ</w:t>
            </w:r>
            <w:r w:rsidRPr="00BB018F">
              <w:rPr>
                <w:color w:val="000000"/>
              </w:rPr>
              <w:t xml:space="preserve"> </w:t>
            </w:r>
            <w:r>
              <w:rPr>
                <w:color w:val="000000"/>
              </w:rPr>
              <w:t>работа педагога с книжками из фетра</w:t>
            </w:r>
          </w:p>
          <w:p w:rsidR="00FF6923" w:rsidRPr="001F0A07" w:rsidRDefault="00FF6923" w:rsidP="00DD4975">
            <w:pPr>
              <w:pStyle w:val="a3"/>
              <w:spacing w:after="0"/>
              <w:jc w:val="both"/>
              <w:rPr>
                <w:color w:val="000000"/>
              </w:rPr>
            </w:pPr>
          </w:p>
        </w:tc>
      </w:tr>
    </w:tbl>
    <w:p w:rsidR="00FF6923" w:rsidRDefault="00FF6923" w:rsidP="00FF6923">
      <w:pPr>
        <w:ind w:left="-142" w:firstLine="2302"/>
      </w:pPr>
    </w:p>
    <w:tbl>
      <w:tblPr>
        <w:tblStyle w:val="a9"/>
        <w:tblW w:w="0" w:type="auto"/>
        <w:tblLook w:val="04A0"/>
      </w:tblPr>
      <w:tblGrid>
        <w:gridCol w:w="2199"/>
        <w:gridCol w:w="2342"/>
        <w:gridCol w:w="2386"/>
        <w:gridCol w:w="2644"/>
      </w:tblGrid>
      <w:tr w:rsidR="00FF6923" w:rsidRPr="00126BDC" w:rsidTr="00DD4975">
        <w:tc>
          <w:tcPr>
            <w:tcW w:w="2291" w:type="dxa"/>
            <w:tcBorders>
              <w:top w:val="single" w:sz="4" w:space="0" w:color="auto"/>
              <w:left w:val="single" w:sz="4" w:space="0" w:color="auto"/>
              <w:bottom w:val="single" w:sz="4" w:space="0" w:color="auto"/>
              <w:right w:val="single" w:sz="4" w:space="0" w:color="auto"/>
            </w:tcBorders>
            <w:hideMark/>
          </w:tcPr>
          <w:p w:rsidR="00FF6923" w:rsidRPr="006E54C4" w:rsidRDefault="00FF6923" w:rsidP="00DD4975">
            <w:pPr>
              <w:jc w:val="center"/>
              <w:rPr>
                <w:rFonts w:ascii="Times New Roman" w:eastAsia="Calibri" w:hAnsi="Times New Roman" w:cs="Times New Roman"/>
                <w:b/>
                <w:color w:val="1F497D" w:themeColor="text2"/>
                <w:sz w:val="24"/>
                <w:szCs w:val="24"/>
              </w:rPr>
            </w:pPr>
            <w:r w:rsidRPr="006E54C4">
              <w:rPr>
                <w:rFonts w:ascii="Times New Roman" w:hAnsi="Times New Roman"/>
                <w:b/>
                <w:color w:val="1F497D" w:themeColor="text2"/>
                <w:sz w:val="24"/>
                <w:szCs w:val="24"/>
              </w:rPr>
              <w:t>Дата проведения</w:t>
            </w:r>
          </w:p>
        </w:tc>
        <w:tc>
          <w:tcPr>
            <w:tcW w:w="2398" w:type="dxa"/>
            <w:tcBorders>
              <w:top w:val="single" w:sz="4" w:space="0" w:color="auto"/>
              <w:left w:val="single" w:sz="4" w:space="0" w:color="auto"/>
              <w:bottom w:val="single" w:sz="4" w:space="0" w:color="auto"/>
              <w:right w:val="single" w:sz="4" w:space="0" w:color="auto"/>
            </w:tcBorders>
            <w:hideMark/>
          </w:tcPr>
          <w:p w:rsidR="00FF6923" w:rsidRPr="006E54C4" w:rsidRDefault="00FF6923" w:rsidP="00DD4975">
            <w:pPr>
              <w:jc w:val="center"/>
              <w:rPr>
                <w:rFonts w:ascii="Times New Roman" w:eastAsia="Calibri" w:hAnsi="Times New Roman" w:cs="Times New Roman"/>
                <w:b/>
                <w:color w:val="1F497D" w:themeColor="text2"/>
                <w:sz w:val="24"/>
                <w:szCs w:val="24"/>
              </w:rPr>
            </w:pPr>
            <w:r w:rsidRPr="006E54C4">
              <w:rPr>
                <w:rFonts w:ascii="Times New Roman" w:hAnsi="Times New Roman"/>
                <w:b/>
                <w:color w:val="1F497D" w:themeColor="text2"/>
                <w:sz w:val="24"/>
                <w:szCs w:val="24"/>
              </w:rPr>
              <w:t>Содержание работы</w:t>
            </w:r>
          </w:p>
        </w:tc>
        <w:tc>
          <w:tcPr>
            <w:tcW w:w="2451" w:type="dxa"/>
            <w:tcBorders>
              <w:top w:val="single" w:sz="4" w:space="0" w:color="auto"/>
              <w:left w:val="single" w:sz="4" w:space="0" w:color="auto"/>
              <w:bottom w:val="single" w:sz="4" w:space="0" w:color="auto"/>
              <w:right w:val="single" w:sz="4" w:space="0" w:color="auto"/>
            </w:tcBorders>
            <w:hideMark/>
          </w:tcPr>
          <w:p w:rsidR="00FF6923" w:rsidRPr="006E54C4" w:rsidRDefault="00FF6923" w:rsidP="00DD4975">
            <w:pPr>
              <w:jc w:val="center"/>
              <w:rPr>
                <w:rFonts w:ascii="Times New Roman" w:eastAsia="Calibri" w:hAnsi="Times New Roman"/>
                <w:b/>
                <w:color w:val="1F497D" w:themeColor="text2"/>
                <w:sz w:val="24"/>
                <w:szCs w:val="24"/>
              </w:rPr>
            </w:pPr>
            <w:r w:rsidRPr="006E54C4">
              <w:rPr>
                <w:rFonts w:ascii="Times New Roman" w:hAnsi="Times New Roman"/>
                <w:b/>
                <w:color w:val="1F497D" w:themeColor="text2"/>
                <w:sz w:val="24"/>
                <w:szCs w:val="24"/>
              </w:rPr>
              <w:t>Базовая площадка,</w:t>
            </w:r>
          </w:p>
          <w:p w:rsidR="00FF6923" w:rsidRPr="006E54C4" w:rsidRDefault="00FF6923" w:rsidP="00DD4975">
            <w:pPr>
              <w:jc w:val="center"/>
              <w:rPr>
                <w:rFonts w:ascii="Times New Roman" w:eastAsia="Calibri" w:hAnsi="Times New Roman" w:cs="Times New Roman"/>
                <w:b/>
                <w:color w:val="1F497D" w:themeColor="text2"/>
                <w:sz w:val="24"/>
                <w:szCs w:val="24"/>
              </w:rPr>
            </w:pPr>
            <w:r w:rsidRPr="006E54C4">
              <w:rPr>
                <w:rFonts w:ascii="Times New Roman" w:hAnsi="Times New Roman"/>
                <w:b/>
                <w:color w:val="1F497D" w:themeColor="text2"/>
                <w:sz w:val="24"/>
                <w:szCs w:val="24"/>
              </w:rPr>
              <w:t>ответственный</w:t>
            </w:r>
          </w:p>
        </w:tc>
        <w:tc>
          <w:tcPr>
            <w:tcW w:w="2714" w:type="dxa"/>
            <w:tcBorders>
              <w:top w:val="single" w:sz="4" w:space="0" w:color="auto"/>
              <w:left w:val="single" w:sz="4" w:space="0" w:color="auto"/>
              <w:bottom w:val="single" w:sz="4" w:space="0" w:color="auto"/>
              <w:right w:val="single" w:sz="4" w:space="0" w:color="auto"/>
            </w:tcBorders>
            <w:hideMark/>
          </w:tcPr>
          <w:p w:rsidR="00FF6923" w:rsidRPr="006E54C4" w:rsidRDefault="00FF6923" w:rsidP="00DD4975">
            <w:pPr>
              <w:jc w:val="center"/>
              <w:rPr>
                <w:rFonts w:ascii="Times New Roman" w:eastAsia="Calibri" w:hAnsi="Times New Roman" w:cs="Times New Roman"/>
                <w:b/>
                <w:color w:val="1F497D" w:themeColor="text2"/>
                <w:sz w:val="24"/>
                <w:szCs w:val="24"/>
              </w:rPr>
            </w:pPr>
            <w:r w:rsidRPr="006E54C4">
              <w:rPr>
                <w:rFonts w:ascii="Times New Roman" w:hAnsi="Times New Roman"/>
                <w:b/>
                <w:color w:val="1F497D" w:themeColor="text2"/>
                <w:sz w:val="24"/>
                <w:szCs w:val="24"/>
              </w:rPr>
              <w:t>Количество присутствующих</w:t>
            </w:r>
          </w:p>
        </w:tc>
      </w:tr>
      <w:tr w:rsidR="00FF6923" w:rsidRPr="00126BDC" w:rsidTr="00DD4975">
        <w:tc>
          <w:tcPr>
            <w:tcW w:w="2291" w:type="dxa"/>
            <w:tcBorders>
              <w:top w:val="single" w:sz="4" w:space="0" w:color="auto"/>
              <w:left w:val="single" w:sz="4" w:space="0" w:color="auto"/>
              <w:bottom w:val="single" w:sz="4" w:space="0" w:color="auto"/>
              <w:right w:val="single" w:sz="4" w:space="0" w:color="auto"/>
            </w:tcBorders>
            <w:hideMark/>
          </w:tcPr>
          <w:p w:rsidR="00FF6923" w:rsidRDefault="00FF6923" w:rsidP="00DD4975">
            <w:pPr>
              <w:jc w:val="center"/>
              <w:rPr>
                <w:rFonts w:ascii="Times New Roman" w:hAnsi="Times New Roman"/>
                <w:b/>
                <w:sz w:val="24"/>
                <w:szCs w:val="24"/>
              </w:rPr>
            </w:pPr>
          </w:p>
          <w:p w:rsidR="00FF6923" w:rsidRDefault="00FF6923" w:rsidP="00DD4975">
            <w:pPr>
              <w:jc w:val="center"/>
              <w:rPr>
                <w:rFonts w:ascii="Times New Roman" w:hAnsi="Times New Roman"/>
                <w:b/>
                <w:sz w:val="24"/>
                <w:szCs w:val="24"/>
              </w:rPr>
            </w:pPr>
          </w:p>
          <w:p w:rsidR="00FF6923" w:rsidRPr="00126BDC" w:rsidRDefault="00FF6923" w:rsidP="00DD4975">
            <w:pPr>
              <w:jc w:val="center"/>
              <w:rPr>
                <w:rFonts w:ascii="Times New Roman" w:eastAsia="Calibri" w:hAnsi="Times New Roman" w:cs="Times New Roman"/>
                <w:b/>
                <w:sz w:val="24"/>
                <w:szCs w:val="24"/>
              </w:rPr>
            </w:pPr>
            <w:r>
              <w:rPr>
                <w:rFonts w:ascii="Times New Roman" w:hAnsi="Times New Roman"/>
                <w:b/>
                <w:sz w:val="24"/>
                <w:szCs w:val="24"/>
              </w:rPr>
              <w:t>14 апреля 2021 г</w:t>
            </w:r>
            <w:r w:rsidRPr="00126BDC">
              <w:rPr>
                <w:rFonts w:ascii="Times New Roman" w:hAnsi="Times New Roman"/>
                <w:b/>
                <w:sz w:val="24"/>
                <w:szCs w:val="24"/>
              </w:rPr>
              <w:t>.</w:t>
            </w:r>
          </w:p>
        </w:tc>
        <w:tc>
          <w:tcPr>
            <w:tcW w:w="2398" w:type="dxa"/>
            <w:tcBorders>
              <w:top w:val="single" w:sz="4" w:space="0" w:color="auto"/>
              <w:left w:val="single" w:sz="4" w:space="0" w:color="auto"/>
              <w:bottom w:val="single" w:sz="4" w:space="0" w:color="auto"/>
              <w:right w:val="single" w:sz="4" w:space="0" w:color="auto"/>
            </w:tcBorders>
            <w:hideMark/>
          </w:tcPr>
          <w:p w:rsidR="00FF6923" w:rsidRDefault="00FF6923" w:rsidP="00DD4975">
            <w:pPr>
              <w:jc w:val="center"/>
              <w:rPr>
                <w:rFonts w:ascii="Times New Roman" w:hAnsi="Times New Roman" w:cs="Times New Roman"/>
                <w:b/>
                <w:sz w:val="24"/>
                <w:szCs w:val="24"/>
              </w:rPr>
            </w:pPr>
          </w:p>
          <w:p w:rsidR="00FF6923" w:rsidRPr="005F54D0" w:rsidRDefault="00FF6923" w:rsidP="00DD4975">
            <w:pPr>
              <w:jc w:val="center"/>
              <w:rPr>
                <w:rFonts w:ascii="Times New Roman" w:hAnsi="Times New Roman" w:cs="Times New Roman"/>
                <w:b/>
                <w:sz w:val="24"/>
                <w:szCs w:val="24"/>
              </w:rPr>
            </w:pPr>
            <w:r w:rsidRPr="005F54D0">
              <w:rPr>
                <w:rFonts w:ascii="Times New Roman" w:hAnsi="Times New Roman" w:cs="Times New Roman"/>
                <w:b/>
                <w:sz w:val="24"/>
                <w:szCs w:val="24"/>
              </w:rPr>
              <w:t>Мастер-класс</w:t>
            </w:r>
          </w:p>
          <w:p w:rsidR="00FF6923" w:rsidRPr="00B50F2A" w:rsidRDefault="00FF6923" w:rsidP="00DD4975">
            <w:pPr>
              <w:jc w:val="center"/>
              <w:rPr>
                <w:rFonts w:ascii="Times New Roman" w:eastAsia="Calibri" w:hAnsi="Times New Roman" w:cs="Times New Roman"/>
                <w:b/>
                <w:sz w:val="24"/>
                <w:szCs w:val="24"/>
              </w:rPr>
            </w:pPr>
            <w:r w:rsidRPr="00117F8D">
              <w:rPr>
                <w:rFonts w:ascii="Times New Roman" w:eastAsia="Calibri" w:hAnsi="Times New Roman" w:cs="Times New Roman"/>
                <w:b/>
                <w:sz w:val="24"/>
                <w:szCs w:val="24"/>
              </w:rPr>
              <w:t>Использование дидактических игр как средство</w:t>
            </w:r>
            <w:r>
              <w:rPr>
                <w:rFonts w:ascii="Times New Roman" w:eastAsia="Calibri" w:hAnsi="Times New Roman" w:cs="Times New Roman"/>
                <w:b/>
                <w:sz w:val="24"/>
                <w:szCs w:val="24"/>
              </w:rPr>
              <w:t xml:space="preserve"> </w:t>
            </w:r>
            <w:r w:rsidRPr="00117F8D">
              <w:rPr>
                <w:rFonts w:ascii="Times New Roman" w:eastAsia="Calibri" w:hAnsi="Times New Roman" w:cs="Times New Roman"/>
                <w:b/>
                <w:sz w:val="24"/>
                <w:szCs w:val="24"/>
              </w:rPr>
              <w:t>познавательно-речевого развития детей старшего</w:t>
            </w:r>
            <w:r>
              <w:rPr>
                <w:rFonts w:ascii="Times New Roman" w:eastAsia="Calibri" w:hAnsi="Times New Roman" w:cs="Times New Roman"/>
                <w:b/>
                <w:sz w:val="24"/>
                <w:szCs w:val="24"/>
              </w:rPr>
              <w:t xml:space="preserve"> </w:t>
            </w:r>
            <w:r w:rsidRPr="00117F8D">
              <w:rPr>
                <w:rFonts w:ascii="Times New Roman" w:eastAsia="Calibri" w:hAnsi="Times New Roman" w:cs="Times New Roman"/>
                <w:b/>
                <w:sz w:val="24"/>
                <w:szCs w:val="24"/>
              </w:rPr>
              <w:t>дошкольного возраста.</w:t>
            </w:r>
          </w:p>
        </w:tc>
        <w:tc>
          <w:tcPr>
            <w:tcW w:w="2451" w:type="dxa"/>
            <w:tcBorders>
              <w:top w:val="single" w:sz="4" w:space="0" w:color="auto"/>
              <w:left w:val="single" w:sz="4" w:space="0" w:color="auto"/>
              <w:bottom w:val="single" w:sz="4" w:space="0" w:color="auto"/>
              <w:right w:val="single" w:sz="4" w:space="0" w:color="auto"/>
            </w:tcBorders>
            <w:hideMark/>
          </w:tcPr>
          <w:p w:rsidR="00FF6923" w:rsidRDefault="00FF6923" w:rsidP="00DD4975">
            <w:pPr>
              <w:jc w:val="center"/>
              <w:rPr>
                <w:rFonts w:ascii="Times New Roman" w:hAnsi="Times New Roman" w:cs="Times New Roman"/>
                <w:b/>
                <w:sz w:val="24"/>
                <w:szCs w:val="24"/>
                <w:u w:val="single"/>
              </w:rPr>
            </w:pPr>
          </w:p>
          <w:p w:rsidR="00FF6923" w:rsidRDefault="00FF6923" w:rsidP="00DD4975">
            <w:pPr>
              <w:jc w:val="center"/>
              <w:rPr>
                <w:rFonts w:ascii="Times New Roman" w:hAnsi="Times New Roman" w:cs="Times New Roman"/>
                <w:b/>
                <w:sz w:val="24"/>
                <w:szCs w:val="24"/>
                <w:u w:val="single"/>
              </w:rPr>
            </w:pPr>
          </w:p>
          <w:p w:rsidR="00FF6923" w:rsidRDefault="00FF6923" w:rsidP="00DD4975">
            <w:pPr>
              <w:jc w:val="center"/>
              <w:rPr>
                <w:rFonts w:ascii="Times New Roman" w:hAnsi="Times New Roman" w:cs="Times New Roman"/>
                <w:b/>
                <w:sz w:val="24"/>
                <w:szCs w:val="24"/>
                <w:u w:val="single"/>
              </w:rPr>
            </w:pPr>
          </w:p>
          <w:p w:rsidR="00FF6923" w:rsidRPr="00327E3A" w:rsidRDefault="00FF6923" w:rsidP="00DD4975">
            <w:pPr>
              <w:jc w:val="center"/>
              <w:rPr>
                <w:rFonts w:ascii="Times New Roman" w:eastAsia="Times New Roman" w:hAnsi="Times New Roman" w:cs="Times New Roman"/>
                <w:b/>
                <w:sz w:val="24"/>
                <w:szCs w:val="24"/>
                <w:u w:val="single"/>
              </w:rPr>
            </w:pPr>
            <w:r>
              <w:rPr>
                <w:rFonts w:ascii="Times New Roman" w:hAnsi="Times New Roman" w:cs="Times New Roman"/>
                <w:b/>
                <w:sz w:val="24"/>
                <w:szCs w:val="24"/>
                <w:u w:val="single"/>
              </w:rPr>
              <w:t>МДОАУ № 31</w:t>
            </w:r>
          </w:p>
          <w:p w:rsidR="00FF6923" w:rsidRDefault="00FF6923" w:rsidP="00DD4975">
            <w:pPr>
              <w:jc w:val="center"/>
              <w:rPr>
                <w:rFonts w:ascii="Times New Roman" w:hAnsi="Times New Roman" w:cs="Times New Roman"/>
                <w:sz w:val="24"/>
                <w:szCs w:val="24"/>
              </w:rPr>
            </w:pPr>
            <w:r>
              <w:rPr>
                <w:rFonts w:ascii="Times New Roman" w:hAnsi="Times New Roman" w:cs="Times New Roman"/>
                <w:sz w:val="24"/>
                <w:szCs w:val="24"/>
              </w:rPr>
              <w:t>Яруллина Л.Н.</w:t>
            </w:r>
          </w:p>
          <w:p w:rsidR="00FF6923" w:rsidRPr="00327E3A" w:rsidRDefault="00FF6923" w:rsidP="00DD4975">
            <w:pPr>
              <w:jc w:val="center"/>
              <w:rPr>
                <w:rFonts w:ascii="Times New Roman" w:hAnsi="Times New Roman" w:cs="Times New Roman"/>
                <w:sz w:val="24"/>
                <w:szCs w:val="24"/>
              </w:rPr>
            </w:pPr>
            <w:r>
              <w:rPr>
                <w:rFonts w:ascii="Times New Roman" w:hAnsi="Times New Roman" w:cs="Times New Roman"/>
                <w:sz w:val="24"/>
                <w:szCs w:val="24"/>
              </w:rPr>
              <w:t>Удод Е.В.</w:t>
            </w:r>
          </w:p>
          <w:p w:rsidR="00FF6923" w:rsidRPr="00327E3A" w:rsidRDefault="00FF6923" w:rsidP="00DD4975">
            <w:pPr>
              <w:jc w:val="center"/>
              <w:rPr>
                <w:rFonts w:ascii="Times New Roman" w:hAnsi="Times New Roman" w:cs="Times New Roman"/>
                <w:b/>
                <w:sz w:val="24"/>
                <w:szCs w:val="24"/>
                <w:u w:val="single"/>
              </w:rPr>
            </w:pPr>
          </w:p>
          <w:p w:rsidR="00FF6923" w:rsidRPr="00327E3A" w:rsidRDefault="00FF6923" w:rsidP="00DD4975">
            <w:pPr>
              <w:rPr>
                <w:rFonts w:ascii="Times New Roman" w:hAnsi="Times New Roman" w:cs="Times New Roman"/>
                <w:b/>
                <w:sz w:val="24"/>
                <w:szCs w:val="24"/>
                <w:u w:val="single"/>
              </w:rPr>
            </w:pPr>
          </w:p>
          <w:p w:rsidR="00FF6923" w:rsidRPr="00126BDC" w:rsidRDefault="00FF6923" w:rsidP="00DD4975">
            <w:pPr>
              <w:jc w:val="center"/>
              <w:rPr>
                <w:rFonts w:ascii="Times New Roman" w:eastAsia="Calibri" w:hAnsi="Times New Roman" w:cs="Times New Roman"/>
                <w:b/>
                <w:sz w:val="24"/>
                <w:szCs w:val="24"/>
              </w:rPr>
            </w:pPr>
          </w:p>
        </w:tc>
        <w:tc>
          <w:tcPr>
            <w:tcW w:w="2714" w:type="dxa"/>
            <w:tcBorders>
              <w:top w:val="single" w:sz="4" w:space="0" w:color="auto"/>
              <w:left w:val="single" w:sz="4" w:space="0" w:color="auto"/>
              <w:bottom w:val="single" w:sz="4" w:space="0" w:color="auto"/>
              <w:right w:val="single" w:sz="4" w:space="0" w:color="auto"/>
            </w:tcBorders>
            <w:hideMark/>
          </w:tcPr>
          <w:p w:rsidR="00FF6923" w:rsidRDefault="00FF6923" w:rsidP="00DD4975">
            <w:pPr>
              <w:jc w:val="center"/>
              <w:rPr>
                <w:rFonts w:ascii="Times New Roman" w:hAnsi="Times New Roman"/>
                <w:b/>
                <w:sz w:val="24"/>
                <w:szCs w:val="24"/>
              </w:rPr>
            </w:pPr>
          </w:p>
          <w:p w:rsidR="00FF6923" w:rsidRDefault="00FF6923" w:rsidP="00DD4975">
            <w:pPr>
              <w:jc w:val="center"/>
              <w:rPr>
                <w:rFonts w:ascii="Times New Roman" w:hAnsi="Times New Roman"/>
                <w:b/>
                <w:sz w:val="24"/>
                <w:szCs w:val="24"/>
              </w:rPr>
            </w:pPr>
          </w:p>
          <w:p w:rsidR="00FF6923" w:rsidRDefault="00FF6923" w:rsidP="00DD4975">
            <w:pPr>
              <w:jc w:val="center"/>
              <w:rPr>
                <w:rFonts w:ascii="Times New Roman" w:hAnsi="Times New Roman"/>
                <w:b/>
                <w:sz w:val="24"/>
                <w:szCs w:val="24"/>
              </w:rPr>
            </w:pPr>
          </w:p>
          <w:p w:rsidR="00FF6923" w:rsidRPr="00126BDC" w:rsidRDefault="00FF6923" w:rsidP="00DD4975">
            <w:pPr>
              <w:jc w:val="center"/>
              <w:rPr>
                <w:rFonts w:ascii="Times New Roman" w:eastAsia="Calibri" w:hAnsi="Times New Roman" w:cs="Times New Roman"/>
                <w:b/>
                <w:sz w:val="24"/>
                <w:szCs w:val="24"/>
              </w:rPr>
            </w:pPr>
            <w:r>
              <w:rPr>
                <w:rFonts w:ascii="Times New Roman" w:hAnsi="Times New Roman"/>
                <w:b/>
                <w:sz w:val="24"/>
                <w:szCs w:val="24"/>
              </w:rPr>
              <w:t>23</w:t>
            </w:r>
            <w:r w:rsidRPr="00126BDC">
              <w:rPr>
                <w:rFonts w:ascii="Times New Roman" w:hAnsi="Times New Roman"/>
                <w:b/>
                <w:sz w:val="24"/>
                <w:szCs w:val="24"/>
              </w:rPr>
              <w:t xml:space="preserve"> человек</w:t>
            </w:r>
            <w:r>
              <w:rPr>
                <w:rFonts w:ascii="Times New Roman" w:hAnsi="Times New Roman"/>
                <w:b/>
                <w:sz w:val="24"/>
                <w:szCs w:val="24"/>
              </w:rPr>
              <w:t>а</w:t>
            </w:r>
          </w:p>
        </w:tc>
      </w:tr>
    </w:tbl>
    <w:p w:rsidR="00FF6923" w:rsidRDefault="00FF6923" w:rsidP="00FF6923">
      <w:pPr>
        <w:jc w:val="center"/>
        <w:rPr>
          <w:rFonts w:ascii="Times New Roman" w:hAnsi="Times New Roman" w:cs="Times New Roman"/>
          <w:sz w:val="24"/>
          <w:szCs w:val="24"/>
        </w:rPr>
      </w:pPr>
      <w:r>
        <w:rPr>
          <w:rFonts w:ascii="Times New Roman" w:hAnsi="Times New Roman" w:cs="Times New Roman"/>
          <w:b/>
          <w:sz w:val="28"/>
          <w:szCs w:val="28"/>
          <w:u w:val="single"/>
        </w:rPr>
        <w:t xml:space="preserve">Основная мысль выступления </w:t>
      </w:r>
      <w:r>
        <w:rPr>
          <w:rFonts w:ascii="Times New Roman" w:hAnsi="Times New Roman" w:cs="Times New Roman"/>
          <w:sz w:val="28"/>
          <w:szCs w:val="28"/>
          <w:u w:val="single"/>
        </w:rPr>
        <w:t xml:space="preserve">воспитателей МДОАУ № 31 </w:t>
      </w:r>
      <w:r>
        <w:rPr>
          <w:rFonts w:ascii="Times New Roman" w:hAnsi="Times New Roman" w:cs="Times New Roman"/>
          <w:sz w:val="24"/>
          <w:szCs w:val="24"/>
        </w:rPr>
        <w:t>Яруллиной  Л.Н.</w:t>
      </w:r>
    </w:p>
    <w:p w:rsidR="00FF6923" w:rsidRPr="006E54C4" w:rsidRDefault="00FF6923" w:rsidP="00FF6923">
      <w:pPr>
        <w:spacing w:after="0" w:line="240" w:lineRule="auto"/>
        <w:jc w:val="both"/>
        <w:rPr>
          <w:rFonts w:ascii="Times New Roman" w:hAnsi="Times New Roman" w:cs="Times New Roman"/>
          <w:b/>
          <w:sz w:val="28"/>
          <w:szCs w:val="28"/>
          <w:u w:val="single"/>
        </w:rPr>
      </w:pPr>
      <w:r>
        <w:rPr>
          <w:rFonts w:ascii="Times New Roman" w:hAnsi="Times New Roman" w:cs="Times New Roman"/>
          <w:sz w:val="24"/>
          <w:szCs w:val="24"/>
        </w:rPr>
        <w:t>и Удод Е.В</w:t>
      </w:r>
    </w:p>
    <w:p w:rsidR="00FF6923" w:rsidRPr="00A17832" w:rsidRDefault="00FF6923" w:rsidP="00FF6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17832">
        <w:rPr>
          <w:rFonts w:ascii="Times New Roman" w:hAnsi="Times New Roman" w:cs="Times New Roman"/>
          <w:b/>
          <w:i/>
          <w:sz w:val="24"/>
          <w:szCs w:val="24"/>
        </w:rPr>
        <w:t>Игра в дошкольном возрасте - ведущая деятельность детей.</w:t>
      </w:r>
      <w:r w:rsidRPr="00A17832">
        <w:rPr>
          <w:rFonts w:ascii="Times New Roman" w:hAnsi="Times New Roman" w:cs="Times New Roman"/>
          <w:sz w:val="24"/>
          <w:szCs w:val="24"/>
        </w:rPr>
        <w:t xml:space="preserve">  С её</w:t>
      </w:r>
      <w:r>
        <w:rPr>
          <w:rFonts w:ascii="Times New Roman" w:hAnsi="Times New Roman" w:cs="Times New Roman"/>
          <w:sz w:val="24"/>
          <w:szCs w:val="24"/>
        </w:rPr>
        <w:t xml:space="preserve"> </w:t>
      </w:r>
      <w:r w:rsidRPr="00A17832">
        <w:rPr>
          <w:rFonts w:ascii="Times New Roman" w:hAnsi="Times New Roman" w:cs="Times New Roman"/>
          <w:sz w:val="24"/>
          <w:szCs w:val="24"/>
        </w:rPr>
        <w:t>помощью создаются условия для  всестороннего развития  ребенка.</w:t>
      </w:r>
      <w:r>
        <w:rPr>
          <w:rFonts w:ascii="Times New Roman" w:hAnsi="Times New Roman" w:cs="Times New Roman"/>
          <w:sz w:val="24"/>
          <w:szCs w:val="24"/>
        </w:rPr>
        <w:t xml:space="preserve"> </w:t>
      </w:r>
      <w:r w:rsidRPr="00A17832">
        <w:rPr>
          <w:rFonts w:ascii="Times New Roman" w:hAnsi="Times New Roman" w:cs="Times New Roman"/>
          <w:sz w:val="24"/>
          <w:szCs w:val="24"/>
        </w:rPr>
        <w:t>Дидактические игры проводятся во всех возрастных группах, но</w:t>
      </w:r>
      <w:r>
        <w:rPr>
          <w:rFonts w:ascii="Times New Roman" w:hAnsi="Times New Roman" w:cs="Times New Roman"/>
          <w:sz w:val="24"/>
          <w:szCs w:val="24"/>
        </w:rPr>
        <w:t xml:space="preserve"> </w:t>
      </w:r>
      <w:r w:rsidRPr="00A17832">
        <w:rPr>
          <w:rFonts w:ascii="Times New Roman" w:hAnsi="Times New Roman" w:cs="Times New Roman"/>
          <w:sz w:val="24"/>
          <w:szCs w:val="24"/>
        </w:rPr>
        <w:t>особенно они важны в воспитании и обучении детей старшего</w:t>
      </w:r>
      <w:r>
        <w:rPr>
          <w:rFonts w:ascii="Times New Roman" w:hAnsi="Times New Roman" w:cs="Times New Roman"/>
          <w:sz w:val="24"/>
          <w:szCs w:val="24"/>
        </w:rPr>
        <w:t xml:space="preserve"> </w:t>
      </w:r>
      <w:r w:rsidRPr="00A17832">
        <w:rPr>
          <w:rFonts w:ascii="Times New Roman" w:hAnsi="Times New Roman" w:cs="Times New Roman"/>
          <w:sz w:val="24"/>
          <w:szCs w:val="24"/>
        </w:rPr>
        <w:t>дошкольного возраста, так как способствуют подготовке ребят к</w:t>
      </w:r>
      <w:r>
        <w:rPr>
          <w:rFonts w:ascii="Times New Roman" w:hAnsi="Times New Roman" w:cs="Times New Roman"/>
          <w:sz w:val="24"/>
          <w:szCs w:val="24"/>
        </w:rPr>
        <w:t xml:space="preserve"> </w:t>
      </w:r>
      <w:r w:rsidRPr="00A17832">
        <w:rPr>
          <w:rFonts w:ascii="Times New Roman" w:hAnsi="Times New Roman" w:cs="Times New Roman"/>
          <w:sz w:val="24"/>
          <w:szCs w:val="24"/>
        </w:rPr>
        <w:t>обучению в школе: развивают умение внимательно слушать</w:t>
      </w:r>
      <w:r>
        <w:rPr>
          <w:rFonts w:ascii="Times New Roman" w:hAnsi="Times New Roman" w:cs="Times New Roman"/>
          <w:sz w:val="24"/>
          <w:szCs w:val="24"/>
        </w:rPr>
        <w:t xml:space="preserve"> </w:t>
      </w:r>
      <w:r w:rsidRPr="00A17832">
        <w:rPr>
          <w:rFonts w:ascii="Times New Roman" w:hAnsi="Times New Roman" w:cs="Times New Roman"/>
          <w:sz w:val="24"/>
          <w:szCs w:val="24"/>
        </w:rPr>
        <w:t>педагога, быстро находить нужный ответ на поставленный вопрос,</w:t>
      </w:r>
      <w:r>
        <w:rPr>
          <w:rFonts w:ascii="Times New Roman" w:hAnsi="Times New Roman" w:cs="Times New Roman"/>
          <w:sz w:val="24"/>
          <w:szCs w:val="24"/>
        </w:rPr>
        <w:t xml:space="preserve"> </w:t>
      </w:r>
      <w:r w:rsidRPr="00A17832">
        <w:rPr>
          <w:rFonts w:ascii="Times New Roman" w:hAnsi="Times New Roman" w:cs="Times New Roman"/>
          <w:sz w:val="24"/>
          <w:szCs w:val="24"/>
        </w:rPr>
        <w:t>точно и чётко формулировать свои мысли, применять знания в</w:t>
      </w:r>
      <w:r>
        <w:rPr>
          <w:rFonts w:ascii="Times New Roman" w:hAnsi="Times New Roman" w:cs="Times New Roman"/>
          <w:sz w:val="24"/>
          <w:szCs w:val="24"/>
        </w:rPr>
        <w:t xml:space="preserve"> </w:t>
      </w:r>
      <w:r w:rsidRPr="00A17832">
        <w:rPr>
          <w:rFonts w:ascii="Times New Roman" w:hAnsi="Times New Roman" w:cs="Times New Roman"/>
          <w:sz w:val="24"/>
          <w:szCs w:val="24"/>
        </w:rPr>
        <w:t>соответствии с поставленной задачей. Дидактическая игра</w:t>
      </w:r>
      <w:r>
        <w:rPr>
          <w:rFonts w:ascii="Times New Roman" w:hAnsi="Times New Roman" w:cs="Times New Roman"/>
          <w:sz w:val="24"/>
          <w:szCs w:val="24"/>
        </w:rPr>
        <w:t xml:space="preserve"> </w:t>
      </w:r>
      <w:r w:rsidRPr="00A17832">
        <w:rPr>
          <w:rFonts w:ascii="Times New Roman" w:hAnsi="Times New Roman" w:cs="Times New Roman"/>
          <w:sz w:val="24"/>
          <w:szCs w:val="24"/>
        </w:rPr>
        <w:t>развивает речь детей. В игре развивается и формируется</w:t>
      </w:r>
      <w:r>
        <w:rPr>
          <w:rFonts w:ascii="Times New Roman" w:hAnsi="Times New Roman" w:cs="Times New Roman"/>
          <w:sz w:val="24"/>
          <w:szCs w:val="24"/>
        </w:rPr>
        <w:t xml:space="preserve"> </w:t>
      </w:r>
      <w:r w:rsidRPr="00A17832">
        <w:rPr>
          <w:rFonts w:ascii="Times New Roman" w:hAnsi="Times New Roman" w:cs="Times New Roman"/>
          <w:sz w:val="24"/>
          <w:szCs w:val="24"/>
        </w:rPr>
        <w:t>способность аргументировать свои утверждения, выводы. Она</w:t>
      </w:r>
    </w:p>
    <w:p w:rsidR="00FF6923" w:rsidRDefault="00FF6923" w:rsidP="00FF6923">
      <w:pPr>
        <w:spacing w:after="0" w:line="240" w:lineRule="auto"/>
        <w:jc w:val="both"/>
        <w:rPr>
          <w:rFonts w:ascii="Times New Roman" w:hAnsi="Times New Roman" w:cs="Times New Roman"/>
          <w:sz w:val="24"/>
          <w:szCs w:val="24"/>
        </w:rPr>
      </w:pPr>
      <w:r w:rsidRPr="00A17832">
        <w:rPr>
          <w:rFonts w:ascii="Times New Roman" w:hAnsi="Times New Roman" w:cs="Times New Roman"/>
          <w:sz w:val="24"/>
          <w:szCs w:val="24"/>
        </w:rPr>
        <w:t>является широко распространённым методом словарной работы с</w:t>
      </w:r>
      <w:r>
        <w:rPr>
          <w:rFonts w:ascii="Times New Roman" w:hAnsi="Times New Roman" w:cs="Times New Roman"/>
          <w:sz w:val="24"/>
          <w:szCs w:val="24"/>
        </w:rPr>
        <w:t xml:space="preserve"> </w:t>
      </w:r>
      <w:r w:rsidRPr="00A17832">
        <w:rPr>
          <w:rFonts w:ascii="Times New Roman" w:hAnsi="Times New Roman" w:cs="Times New Roman"/>
          <w:sz w:val="24"/>
          <w:szCs w:val="24"/>
        </w:rPr>
        <w:t xml:space="preserve">детьми дошкольного возраста. </w:t>
      </w:r>
    </w:p>
    <w:p w:rsidR="00FF6923" w:rsidRDefault="00FF6923" w:rsidP="00FF6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17832">
        <w:rPr>
          <w:rFonts w:ascii="Times New Roman" w:hAnsi="Times New Roman" w:cs="Times New Roman"/>
          <w:b/>
          <w:i/>
          <w:sz w:val="24"/>
          <w:szCs w:val="24"/>
        </w:rPr>
        <w:t>Дидактические игры решают  задачи</w:t>
      </w:r>
      <w:r>
        <w:rPr>
          <w:rFonts w:ascii="Times New Roman" w:hAnsi="Times New Roman" w:cs="Times New Roman"/>
          <w:b/>
          <w:i/>
          <w:sz w:val="24"/>
          <w:szCs w:val="24"/>
        </w:rPr>
        <w:t xml:space="preserve"> </w:t>
      </w:r>
      <w:r w:rsidRPr="00A17832">
        <w:rPr>
          <w:rFonts w:ascii="Times New Roman" w:hAnsi="Times New Roman" w:cs="Times New Roman"/>
          <w:sz w:val="24"/>
          <w:szCs w:val="24"/>
        </w:rPr>
        <w:t>речевого развития, закрепляют и уточняют словарь, улучшают</w:t>
      </w:r>
      <w:r>
        <w:rPr>
          <w:rFonts w:ascii="Times New Roman" w:hAnsi="Times New Roman" w:cs="Times New Roman"/>
          <w:b/>
          <w:i/>
          <w:sz w:val="24"/>
          <w:szCs w:val="24"/>
        </w:rPr>
        <w:t xml:space="preserve"> </w:t>
      </w:r>
      <w:r w:rsidRPr="00A17832">
        <w:rPr>
          <w:rFonts w:ascii="Times New Roman" w:hAnsi="Times New Roman" w:cs="Times New Roman"/>
          <w:sz w:val="24"/>
          <w:szCs w:val="24"/>
        </w:rPr>
        <w:t>способность изменять и образовывать слова, упражняют в</w:t>
      </w:r>
      <w:r>
        <w:rPr>
          <w:rFonts w:ascii="Times New Roman" w:hAnsi="Times New Roman" w:cs="Times New Roman"/>
          <w:b/>
          <w:i/>
          <w:sz w:val="24"/>
          <w:szCs w:val="24"/>
        </w:rPr>
        <w:t xml:space="preserve"> </w:t>
      </w:r>
      <w:r w:rsidRPr="00A17832">
        <w:rPr>
          <w:rFonts w:ascii="Times New Roman" w:hAnsi="Times New Roman" w:cs="Times New Roman"/>
          <w:sz w:val="24"/>
          <w:szCs w:val="24"/>
        </w:rPr>
        <w:t>составлении связных высказываний, развивают объяснительную</w:t>
      </w:r>
      <w:r>
        <w:rPr>
          <w:rFonts w:ascii="Times New Roman" w:hAnsi="Times New Roman" w:cs="Times New Roman"/>
          <w:b/>
          <w:i/>
          <w:sz w:val="24"/>
          <w:szCs w:val="24"/>
        </w:rPr>
        <w:t xml:space="preserve"> </w:t>
      </w:r>
      <w:r w:rsidRPr="00A17832">
        <w:rPr>
          <w:rFonts w:ascii="Times New Roman" w:hAnsi="Times New Roman" w:cs="Times New Roman"/>
          <w:sz w:val="24"/>
          <w:szCs w:val="24"/>
        </w:rPr>
        <w:t>речь. Словарные дидактические игры помогают развитию как</w:t>
      </w:r>
      <w:r>
        <w:rPr>
          <w:rFonts w:ascii="Times New Roman" w:hAnsi="Times New Roman" w:cs="Times New Roman"/>
          <w:b/>
          <w:i/>
          <w:sz w:val="24"/>
          <w:szCs w:val="24"/>
        </w:rPr>
        <w:t xml:space="preserve"> </w:t>
      </w:r>
      <w:r w:rsidRPr="00A17832">
        <w:rPr>
          <w:rFonts w:ascii="Times New Roman" w:hAnsi="Times New Roman" w:cs="Times New Roman"/>
          <w:sz w:val="24"/>
          <w:szCs w:val="24"/>
        </w:rPr>
        <w:t>видовых, так и родовых понятий, освоению слов в их обобщённых</w:t>
      </w:r>
      <w:r>
        <w:rPr>
          <w:rFonts w:ascii="Times New Roman" w:hAnsi="Times New Roman" w:cs="Times New Roman"/>
          <w:b/>
          <w:i/>
          <w:sz w:val="24"/>
          <w:szCs w:val="24"/>
        </w:rPr>
        <w:t xml:space="preserve"> </w:t>
      </w:r>
      <w:r w:rsidRPr="00A17832">
        <w:rPr>
          <w:rFonts w:ascii="Times New Roman" w:hAnsi="Times New Roman" w:cs="Times New Roman"/>
          <w:sz w:val="24"/>
          <w:szCs w:val="24"/>
        </w:rPr>
        <w:t>значениях. В этих играх ребенок попадает в ситуации, когда он</w:t>
      </w:r>
      <w:r>
        <w:rPr>
          <w:rFonts w:ascii="Times New Roman" w:hAnsi="Times New Roman" w:cs="Times New Roman"/>
          <w:b/>
          <w:i/>
          <w:sz w:val="24"/>
          <w:szCs w:val="24"/>
        </w:rPr>
        <w:t xml:space="preserve"> </w:t>
      </w:r>
      <w:r w:rsidRPr="00A17832">
        <w:rPr>
          <w:rFonts w:ascii="Times New Roman" w:hAnsi="Times New Roman" w:cs="Times New Roman"/>
          <w:sz w:val="24"/>
          <w:szCs w:val="24"/>
        </w:rPr>
        <w:t>вынужден использовать приобретенные речевые знания и словарь в</w:t>
      </w:r>
      <w:r>
        <w:rPr>
          <w:rFonts w:ascii="Times New Roman" w:hAnsi="Times New Roman" w:cs="Times New Roman"/>
          <w:b/>
          <w:i/>
          <w:sz w:val="24"/>
          <w:szCs w:val="24"/>
        </w:rPr>
        <w:t xml:space="preserve"> </w:t>
      </w:r>
      <w:r w:rsidRPr="00A17832">
        <w:rPr>
          <w:rFonts w:ascii="Times New Roman" w:hAnsi="Times New Roman" w:cs="Times New Roman"/>
          <w:sz w:val="24"/>
          <w:szCs w:val="24"/>
        </w:rPr>
        <w:t>новых условиях. Они проявляются в словах и действиях играющих.</w:t>
      </w:r>
    </w:p>
    <w:p w:rsidR="00FF6923" w:rsidRPr="00A17832" w:rsidRDefault="00FF6923" w:rsidP="00FF6923">
      <w:p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    Педагоги представили авторские дидактические игры:</w:t>
      </w:r>
      <w:r w:rsidRPr="00A17832">
        <w:t xml:space="preserve"> </w:t>
      </w:r>
      <w:r>
        <w:t xml:space="preserve"> </w:t>
      </w:r>
      <w:r w:rsidRPr="00A17832">
        <w:rPr>
          <w:rFonts w:ascii="Times New Roman" w:hAnsi="Times New Roman" w:cs="Times New Roman"/>
          <w:sz w:val="24"/>
          <w:szCs w:val="24"/>
        </w:rPr>
        <w:t>«Аркадий Паровозов спешит на помощь»</w:t>
      </w:r>
      <w:r>
        <w:rPr>
          <w:rFonts w:ascii="Times New Roman" w:hAnsi="Times New Roman" w:cs="Times New Roman"/>
          <w:sz w:val="24"/>
          <w:szCs w:val="24"/>
        </w:rPr>
        <w:t>, «Шумовые коробочки», «Звуковой паровозик», «Повтори», «Мышка на пуфике», «Составь портрет», «Рассели по домикам», «Расшифруй слово», «Мы живём в России», лэпбук «Времена года»</w:t>
      </w:r>
    </w:p>
    <w:p w:rsidR="00FF6923" w:rsidRPr="00FF6923" w:rsidRDefault="00FF6923" w:rsidP="00FF6923">
      <w:pPr>
        <w:spacing w:after="0" w:line="240" w:lineRule="auto"/>
        <w:jc w:val="both"/>
        <w:rPr>
          <w:rFonts w:ascii="Times New Roman" w:hAnsi="Times New Roman" w:cs="Times New Roman"/>
          <w:sz w:val="24"/>
          <w:szCs w:val="24"/>
        </w:rPr>
      </w:pPr>
      <w:r w:rsidRPr="00FF6923">
        <w:rPr>
          <w:rFonts w:ascii="Times New Roman" w:hAnsi="Times New Roman" w:cs="Times New Roman"/>
          <w:b/>
          <w:sz w:val="24"/>
          <w:szCs w:val="24"/>
          <w:u w:val="single"/>
        </w:rPr>
        <w:t xml:space="preserve">Показ практической деятельности </w:t>
      </w:r>
      <w:r w:rsidRPr="00FF6923">
        <w:rPr>
          <w:rFonts w:ascii="Times New Roman" w:hAnsi="Times New Roman" w:cs="Times New Roman"/>
          <w:sz w:val="24"/>
          <w:szCs w:val="24"/>
        </w:rPr>
        <w:t>работа с многофункциональной дидактической игрой «Мы живее  в России»</w:t>
      </w:r>
    </w:p>
    <w:p w:rsidR="00FF6923" w:rsidRDefault="00FF6923" w:rsidP="004B26BF">
      <w:pPr>
        <w:tabs>
          <w:tab w:val="left" w:pos="4035"/>
        </w:tabs>
        <w:ind w:left="-709"/>
        <w:rPr>
          <w:rFonts w:ascii="Times New Roman" w:hAnsi="Times New Roman" w:cs="Times New Roman"/>
          <w:sz w:val="28"/>
          <w:szCs w:val="28"/>
        </w:rPr>
      </w:pPr>
    </w:p>
    <w:p w:rsidR="00FF6923" w:rsidRPr="00E4408F" w:rsidRDefault="00FF6923" w:rsidP="004B26BF">
      <w:pPr>
        <w:tabs>
          <w:tab w:val="left" w:pos="4035"/>
        </w:tabs>
        <w:ind w:left="-709"/>
        <w:rPr>
          <w:rFonts w:ascii="Times New Roman" w:hAnsi="Times New Roman" w:cs="Times New Roman"/>
          <w:sz w:val="28"/>
          <w:szCs w:val="28"/>
        </w:rPr>
      </w:pPr>
    </w:p>
    <w:sectPr w:rsidR="00FF6923" w:rsidRPr="00E4408F" w:rsidSect="0012018D">
      <w:pgSz w:w="11906" w:h="16838"/>
      <w:pgMar w:top="1134" w:right="850" w:bottom="1134" w:left="1701" w:header="708" w:footer="708" w:gutter="0"/>
      <w:pgBorders w:offsetFrom="page">
        <w:top w:val="thinThickLargeGap" w:sz="24" w:space="24" w:color="1F497D" w:themeColor="text2"/>
        <w:left w:val="thinThickLargeGap" w:sz="24" w:space="24" w:color="1F497D" w:themeColor="text2"/>
        <w:bottom w:val="thickThinLargeGap" w:sz="24" w:space="24" w:color="1F497D" w:themeColor="text2"/>
        <w:right w:val="thickThinLargeGap" w:sz="24" w:space="24" w:color="1F497D" w:themeColor="text2"/>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566" w:rsidRDefault="00A84566" w:rsidP="00FA1712">
      <w:pPr>
        <w:spacing w:after="0" w:line="240" w:lineRule="auto"/>
      </w:pPr>
      <w:r>
        <w:separator/>
      </w:r>
    </w:p>
  </w:endnote>
  <w:endnote w:type="continuationSeparator" w:id="0">
    <w:p w:rsidR="00A84566" w:rsidRDefault="00A84566" w:rsidP="00FA17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566" w:rsidRDefault="00A84566" w:rsidP="00FA1712">
      <w:pPr>
        <w:spacing w:after="0" w:line="240" w:lineRule="auto"/>
      </w:pPr>
      <w:r>
        <w:separator/>
      </w:r>
    </w:p>
  </w:footnote>
  <w:footnote w:type="continuationSeparator" w:id="0">
    <w:p w:rsidR="00A84566" w:rsidRDefault="00A84566" w:rsidP="00FA17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A7D50"/>
    <w:multiLevelType w:val="hybridMultilevel"/>
    <w:tmpl w:val="55003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AE672F"/>
    <w:multiLevelType w:val="hybridMultilevel"/>
    <w:tmpl w:val="81CA8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B8E1442"/>
    <w:multiLevelType w:val="multilevel"/>
    <w:tmpl w:val="B6E29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3B64BB3"/>
    <w:multiLevelType w:val="hybridMultilevel"/>
    <w:tmpl w:val="9F061B86"/>
    <w:lvl w:ilvl="0" w:tplc="222413DC">
      <w:start w:val="1"/>
      <w:numFmt w:val="bullet"/>
      <w:lvlText w:val="•"/>
      <w:lvlJc w:val="left"/>
      <w:pPr>
        <w:tabs>
          <w:tab w:val="num" w:pos="720"/>
        </w:tabs>
        <w:ind w:left="720" w:hanging="360"/>
      </w:pPr>
      <w:rPr>
        <w:rFonts w:ascii="Times New Roman" w:hAnsi="Times New Roman" w:hint="default"/>
      </w:rPr>
    </w:lvl>
    <w:lvl w:ilvl="1" w:tplc="30769902" w:tentative="1">
      <w:start w:val="1"/>
      <w:numFmt w:val="bullet"/>
      <w:lvlText w:val="•"/>
      <w:lvlJc w:val="left"/>
      <w:pPr>
        <w:tabs>
          <w:tab w:val="num" w:pos="1440"/>
        </w:tabs>
        <w:ind w:left="1440" w:hanging="360"/>
      </w:pPr>
      <w:rPr>
        <w:rFonts w:ascii="Times New Roman" w:hAnsi="Times New Roman" w:hint="default"/>
      </w:rPr>
    </w:lvl>
    <w:lvl w:ilvl="2" w:tplc="82349356" w:tentative="1">
      <w:start w:val="1"/>
      <w:numFmt w:val="bullet"/>
      <w:lvlText w:val="•"/>
      <w:lvlJc w:val="left"/>
      <w:pPr>
        <w:tabs>
          <w:tab w:val="num" w:pos="2160"/>
        </w:tabs>
        <w:ind w:left="2160" w:hanging="360"/>
      </w:pPr>
      <w:rPr>
        <w:rFonts w:ascii="Times New Roman" w:hAnsi="Times New Roman" w:hint="default"/>
      </w:rPr>
    </w:lvl>
    <w:lvl w:ilvl="3" w:tplc="DE2E2638" w:tentative="1">
      <w:start w:val="1"/>
      <w:numFmt w:val="bullet"/>
      <w:lvlText w:val="•"/>
      <w:lvlJc w:val="left"/>
      <w:pPr>
        <w:tabs>
          <w:tab w:val="num" w:pos="2880"/>
        </w:tabs>
        <w:ind w:left="2880" w:hanging="360"/>
      </w:pPr>
      <w:rPr>
        <w:rFonts w:ascii="Times New Roman" w:hAnsi="Times New Roman" w:hint="default"/>
      </w:rPr>
    </w:lvl>
    <w:lvl w:ilvl="4" w:tplc="ADA29078" w:tentative="1">
      <w:start w:val="1"/>
      <w:numFmt w:val="bullet"/>
      <w:lvlText w:val="•"/>
      <w:lvlJc w:val="left"/>
      <w:pPr>
        <w:tabs>
          <w:tab w:val="num" w:pos="3600"/>
        </w:tabs>
        <w:ind w:left="3600" w:hanging="360"/>
      </w:pPr>
      <w:rPr>
        <w:rFonts w:ascii="Times New Roman" w:hAnsi="Times New Roman" w:hint="default"/>
      </w:rPr>
    </w:lvl>
    <w:lvl w:ilvl="5" w:tplc="C55A9158" w:tentative="1">
      <w:start w:val="1"/>
      <w:numFmt w:val="bullet"/>
      <w:lvlText w:val="•"/>
      <w:lvlJc w:val="left"/>
      <w:pPr>
        <w:tabs>
          <w:tab w:val="num" w:pos="4320"/>
        </w:tabs>
        <w:ind w:left="4320" w:hanging="360"/>
      </w:pPr>
      <w:rPr>
        <w:rFonts w:ascii="Times New Roman" w:hAnsi="Times New Roman" w:hint="default"/>
      </w:rPr>
    </w:lvl>
    <w:lvl w:ilvl="6" w:tplc="860E5712" w:tentative="1">
      <w:start w:val="1"/>
      <w:numFmt w:val="bullet"/>
      <w:lvlText w:val="•"/>
      <w:lvlJc w:val="left"/>
      <w:pPr>
        <w:tabs>
          <w:tab w:val="num" w:pos="5040"/>
        </w:tabs>
        <w:ind w:left="5040" w:hanging="360"/>
      </w:pPr>
      <w:rPr>
        <w:rFonts w:ascii="Times New Roman" w:hAnsi="Times New Roman" w:hint="default"/>
      </w:rPr>
    </w:lvl>
    <w:lvl w:ilvl="7" w:tplc="C80C26F6" w:tentative="1">
      <w:start w:val="1"/>
      <w:numFmt w:val="bullet"/>
      <w:lvlText w:val="•"/>
      <w:lvlJc w:val="left"/>
      <w:pPr>
        <w:tabs>
          <w:tab w:val="num" w:pos="5760"/>
        </w:tabs>
        <w:ind w:left="5760" w:hanging="360"/>
      </w:pPr>
      <w:rPr>
        <w:rFonts w:ascii="Times New Roman" w:hAnsi="Times New Roman" w:hint="default"/>
      </w:rPr>
    </w:lvl>
    <w:lvl w:ilvl="8" w:tplc="F46C8416"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12018D"/>
    <w:rsid w:val="00045673"/>
    <w:rsid w:val="000A6FF6"/>
    <w:rsid w:val="000D113D"/>
    <w:rsid w:val="0012018D"/>
    <w:rsid w:val="00142260"/>
    <w:rsid w:val="00190AB4"/>
    <w:rsid w:val="001D030A"/>
    <w:rsid w:val="001F0A07"/>
    <w:rsid w:val="00256892"/>
    <w:rsid w:val="00265903"/>
    <w:rsid w:val="002908BA"/>
    <w:rsid w:val="00295D07"/>
    <w:rsid w:val="00296CA3"/>
    <w:rsid w:val="00297C4C"/>
    <w:rsid w:val="002A41FF"/>
    <w:rsid w:val="00307329"/>
    <w:rsid w:val="004421BF"/>
    <w:rsid w:val="004763A2"/>
    <w:rsid w:val="004B26BF"/>
    <w:rsid w:val="004C3C58"/>
    <w:rsid w:val="004E04DB"/>
    <w:rsid w:val="005C3016"/>
    <w:rsid w:val="005D4EFB"/>
    <w:rsid w:val="005F1072"/>
    <w:rsid w:val="00607435"/>
    <w:rsid w:val="006B2FE4"/>
    <w:rsid w:val="006C0F29"/>
    <w:rsid w:val="006E54C4"/>
    <w:rsid w:val="00722A5C"/>
    <w:rsid w:val="007721E0"/>
    <w:rsid w:val="00780D38"/>
    <w:rsid w:val="00783E80"/>
    <w:rsid w:val="007D4512"/>
    <w:rsid w:val="00870269"/>
    <w:rsid w:val="00926443"/>
    <w:rsid w:val="0097491F"/>
    <w:rsid w:val="00A0233C"/>
    <w:rsid w:val="00A84566"/>
    <w:rsid w:val="00AA5C11"/>
    <w:rsid w:val="00AB28EA"/>
    <w:rsid w:val="00AB653E"/>
    <w:rsid w:val="00AC12E8"/>
    <w:rsid w:val="00AD24F3"/>
    <w:rsid w:val="00AE4033"/>
    <w:rsid w:val="00AE75DC"/>
    <w:rsid w:val="00B04951"/>
    <w:rsid w:val="00B8704F"/>
    <w:rsid w:val="00B92FB0"/>
    <w:rsid w:val="00BB6F04"/>
    <w:rsid w:val="00BE5814"/>
    <w:rsid w:val="00C25195"/>
    <w:rsid w:val="00C36468"/>
    <w:rsid w:val="00CB6DC5"/>
    <w:rsid w:val="00D05EAD"/>
    <w:rsid w:val="00D67C68"/>
    <w:rsid w:val="00D97690"/>
    <w:rsid w:val="00E43693"/>
    <w:rsid w:val="00E4408F"/>
    <w:rsid w:val="00EC59DD"/>
    <w:rsid w:val="00EF38C4"/>
    <w:rsid w:val="00F32605"/>
    <w:rsid w:val="00F43681"/>
    <w:rsid w:val="00F43CF0"/>
    <w:rsid w:val="00F6677A"/>
    <w:rsid w:val="00FA1712"/>
    <w:rsid w:val="00FA4909"/>
    <w:rsid w:val="00FC634B"/>
    <w:rsid w:val="00FF6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F04"/>
  </w:style>
  <w:style w:type="paragraph" w:styleId="2">
    <w:name w:val="heading 2"/>
    <w:basedOn w:val="a"/>
    <w:link w:val="20"/>
    <w:uiPriority w:val="9"/>
    <w:qFormat/>
    <w:rsid w:val="004B26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20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12018D"/>
    <w:rPr>
      <w:b/>
      <w:bCs/>
    </w:rPr>
  </w:style>
  <w:style w:type="paragraph" w:styleId="a5">
    <w:name w:val="header"/>
    <w:basedOn w:val="a"/>
    <w:link w:val="a6"/>
    <w:uiPriority w:val="99"/>
    <w:semiHidden/>
    <w:unhideWhenUsed/>
    <w:rsid w:val="00FA171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A1712"/>
  </w:style>
  <w:style w:type="paragraph" w:styleId="a7">
    <w:name w:val="footer"/>
    <w:basedOn w:val="a"/>
    <w:link w:val="a8"/>
    <w:uiPriority w:val="99"/>
    <w:semiHidden/>
    <w:unhideWhenUsed/>
    <w:rsid w:val="00FA171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A1712"/>
  </w:style>
  <w:style w:type="table" w:styleId="a9">
    <w:name w:val="Table Grid"/>
    <w:basedOn w:val="a1"/>
    <w:uiPriority w:val="59"/>
    <w:rsid w:val="000A6F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AE75D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E75DC"/>
    <w:rPr>
      <w:rFonts w:ascii="Tahoma" w:hAnsi="Tahoma" w:cs="Tahoma"/>
      <w:sz w:val="16"/>
      <w:szCs w:val="16"/>
    </w:rPr>
  </w:style>
  <w:style w:type="paragraph" w:styleId="ac">
    <w:name w:val="List Paragraph"/>
    <w:basedOn w:val="a"/>
    <w:link w:val="ad"/>
    <w:uiPriority w:val="34"/>
    <w:qFormat/>
    <w:rsid w:val="005D4EFB"/>
    <w:pPr>
      <w:ind w:left="720"/>
      <w:contextualSpacing/>
    </w:pPr>
  </w:style>
  <w:style w:type="character" w:styleId="ae">
    <w:name w:val="Hyperlink"/>
    <w:basedOn w:val="a0"/>
    <w:uiPriority w:val="99"/>
    <w:semiHidden/>
    <w:unhideWhenUsed/>
    <w:rsid w:val="005D4EFB"/>
    <w:rPr>
      <w:color w:val="0000FF"/>
      <w:u w:val="single"/>
    </w:rPr>
  </w:style>
  <w:style w:type="character" w:customStyle="1" w:styleId="c1">
    <w:name w:val="c1"/>
    <w:basedOn w:val="a0"/>
    <w:rsid w:val="005C3016"/>
  </w:style>
  <w:style w:type="character" w:customStyle="1" w:styleId="c3">
    <w:name w:val="c3"/>
    <w:basedOn w:val="a0"/>
    <w:rsid w:val="005C3016"/>
  </w:style>
  <w:style w:type="paragraph" w:customStyle="1" w:styleId="c0">
    <w:name w:val="c0"/>
    <w:basedOn w:val="a"/>
    <w:rsid w:val="005C30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C3016"/>
  </w:style>
  <w:style w:type="paragraph" w:styleId="af">
    <w:name w:val="No Spacing"/>
    <w:uiPriority w:val="1"/>
    <w:qFormat/>
    <w:rsid w:val="005C3016"/>
    <w:pPr>
      <w:spacing w:after="0" w:line="240" w:lineRule="auto"/>
    </w:pPr>
  </w:style>
  <w:style w:type="character" w:customStyle="1" w:styleId="ad">
    <w:name w:val="Абзац списка Знак"/>
    <w:link w:val="ac"/>
    <w:uiPriority w:val="34"/>
    <w:locked/>
    <w:rsid w:val="00265903"/>
  </w:style>
  <w:style w:type="character" w:customStyle="1" w:styleId="apple-converted-space">
    <w:name w:val="apple-converted-space"/>
    <w:rsid w:val="00FC634B"/>
    <w:rPr>
      <w:rFonts w:cs="Times New Roman"/>
    </w:rPr>
  </w:style>
  <w:style w:type="paragraph" w:customStyle="1" w:styleId="af0">
    <w:basedOn w:val="a"/>
    <w:next w:val="a3"/>
    <w:rsid w:val="00FC63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4B26BF"/>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59277730">
      <w:bodyDiv w:val="1"/>
      <w:marLeft w:val="0"/>
      <w:marRight w:val="0"/>
      <w:marTop w:val="0"/>
      <w:marBottom w:val="0"/>
      <w:divBdr>
        <w:top w:val="none" w:sz="0" w:space="0" w:color="auto"/>
        <w:left w:val="none" w:sz="0" w:space="0" w:color="auto"/>
        <w:bottom w:val="none" w:sz="0" w:space="0" w:color="auto"/>
        <w:right w:val="none" w:sz="0" w:space="0" w:color="auto"/>
      </w:divBdr>
    </w:div>
    <w:div w:id="506794749">
      <w:bodyDiv w:val="1"/>
      <w:marLeft w:val="0"/>
      <w:marRight w:val="0"/>
      <w:marTop w:val="0"/>
      <w:marBottom w:val="0"/>
      <w:divBdr>
        <w:top w:val="none" w:sz="0" w:space="0" w:color="auto"/>
        <w:left w:val="none" w:sz="0" w:space="0" w:color="auto"/>
        <w:bottom w:val="none" w:sz="0" w:space="0" w:color="auto"/>
        <w:right w:val="none" w:sz="0" w:space="0" w:color="auto"/>
      </w:divBdr>
      <w:divsChild>
        <w:div w:id="1883905327">
          <w:marLeft w:val="547"/>
          <w:marRight w:val="0"/>
          <w:marTop w:val="0"/>
          <w:marBottom w:val="0"/>
          <w:divBdr>
            <w:top w:val="none" w:sz="0" w:space="0" w:color="auto"/>
            <w:left w:val="none" w:sz="0" w:space="0" w:color="auto"/>
            <w:bottom w:val="none" w:sz="0" w:space="0" w:color="auto"/>
            <w:right w:val="none" w:sz="0" w:space="0" w:color="auto"/>
          </w:divBdr>
        </w:div>
      </w:divsChild>
    </w:div>
    <w:div w:id="565145341">
      <w:bodyDiv w:val="1"/>
      <w:marLeft w:val="0"/>
      <w:marRight w:val="0"/>
      <w:marTop w:val="0"/>
      <w:marBottom w:val="0"/>
      <w:divBdr>
        <w:top w:val="none" w:sz="0" w:space="0" w:color="auto"/>
        <w:left w:val="none" w:sz="0" w:space="0" w:color="auto"/>
        <w:bottom w:val="none" w:sz="0" w:space="0" w:color="auto"/>
        <w:right w:val="none" w:sz="0" w:space="0" w:color="auto"/>
      </w:divBdr>
      <w:divsChild>
        <w:div w:id="958801566">
          <w:marLeft w:val="864"/>
          <w:marRight w:val="0"/>
          <w:marTop w:val="134"/>
          <w:marBottom w:val="0"/>
          <w:divBdr>
            <w:top w:val="none" w:sz="0" w:space="0" w:color="auto"/>
            <w:left w:val="none" w:sz="0" w:space="0" w:color="auto"/>
            <w:bottom w:val="none" w:sz="0" w:space="0" w:color="auto"/>
            <w:right w:val="none" w:sz="0" w:space="0" w:color="auto"/>
          </w:divBdr>
        </w:div>
      </w:divsChild>
    </w:div>
    <w:div w:id="620190968">
      <w:bodyDiv w:val="1"/>
      <w:marLeft w:val="0"/>
      <w:marRight w:val="0"/>
      <w:marTop w:val="0"/>
      <w:marBottom w:val="0"/>
      <w:divBdr>
        <w:top w:val="none" w:sz="0" w:space="0" w:color="auto"/>
        <w:left w:val="none" w:sz="0" w:space="0" w:color="auto"/>
        <w:bottom w:val="none" w:sz="0" w:space="0" w:color="auto"/>
        <w:right w:val="none" w:sz="0" w:space="0" w:color="auto"/>
      </w:divBdr>
    </w:div>
    <w:div w:id="772674624">
      <w:bodyDiv w:val="1"/>
      <w:marLeft w:val="0"/>
      <w:marRight w:val="0"/>
      <w:marTop w:val="0"/>
      <w:marBottom w:val="0"/>
      <w:divBdr>
        <w:top w:val="none" w:sz="0" w:space="0" w:color="auto"/>
        <w:left w:val="none" w:sz="0" w:space="0" w:color="auto"/>
        <w:bottom w:val="none" w:sz="0" w:space="0" w:color="auto"/>
        <w:right w:val="none" w:sz="0" w:space="0" w:color="auto"/>
      </w:divBdr>
      <w:divsChild>
        <w:div w:id="1525679039">
          <w:marLeft w:val="547"/>
          <w:marRight w:val="0"/>
          <w:marTop w:val="0"/>
          <w:marBottom w:val="0"/>
          <w:divBdr>
            <w:top w:val="none" w:sz="0" w:space="0" w:color="auto"/>
            <w:left w:val="none" w:sz="0" w:space="0" w:color="auto"/>
            <w:bottom w:val="none" w:sz="0" w:space="0" w:color="auto"/>
            <w:right w:val="none" w:sz="0" w:space="0" w:color="auto"/>
          </w:divBdr>
        </w:div>
      </w:divsChild>
    </w:div>
    <w:div w:id="845021784">
      <w:bodyDiv w:val="1"/>
      <w:marLeft w:val="0"/>
      <w:marRight w:val="0"/>
      <w:marTop w:val="0"/>
      <w:marBottom w:val="0"/>
      <w:divBdr>
        <w:top w:val="none" w:sz="0" w:space="0" w:color="auto"/>
        <w:left w:val="none" w:sz="0" w:space="0" w:color="auto"/>
        <w:bottom w:val="none" w:sz="0" w:space="0" w:color="auto"/>
        <w:right w:val="none" w:sz="0" w:space="0" w:color="auto"/>
      </w:divBdr>
      <w:divsChild>
        <w:div w:id="1210845282">
          <w:marLeft w:val="864"/>
          <w:marRight w:val="0"/>
          <w:marTop w:val="154"/>
          <w:marBottom w:val="0"/>
          <w:divBdr>
            <w:top w:val="none" w:sz="0" w:space="0" w:color="auto"/>
            <w:left w:val="none" w:sz="0" w:space="0" w:color="auto"/>
            <w:bottom w:val="none" w:sz="0" w:space="0" w:color="auto"/>
            <w:right w:val="none" w:sz="0" w:space="0" w:color="auto"/>
          </w:divBdr>
        </w:div>
        <w:div w:id="691028761">
          <w:marLeft w:val="864"/>
          <w:marRight w:val="0"/>
          <w:marTop w:val="154"/>
          <w:marBottom w:val="0"/>
          <w:divBdr>
            <w:top w:val="none" w:sz="0" w:space="0" w:color="auto"/>
            <w:left w:val="none" w:sz="0" w:space="0" w:color="auto"/>
            <w:bottom w:val="none" w:sz="0" w:space="0" w:color="auto"/>
            <w:right w:val="none" w:sz="0" w:space="0" w:color="auto"/>
          </w:divBdr>
        </w:div>
      </w:divsChild>
    </w:div>
    <w:div w:id="848105578">
      <w:bodyDiv w:val="1"/>
      <w:marLeft w:val="0"/>
      <w:marRight w:val="0"/>
      <w:marTop w:val="0"/>
      <w:marBottom w:val="0"/>
      <w:divBdr>
        <w:top w:val="none" w:sz="0" w:space="0" w:color="auto"/>
        <w:left w:val="none" w:sz="0" w:space="0" w:color="auto"/>
        <w:bottom w:val="none" w:sz="0" w:space="0" w:color="auto"/>
        <w:right w:val="none" w:sz="0" w:space="0" w:color="auto"/>
      </w:divBdr>
      <w:divsChild>
        <w:div w:id="155613894">
          <w:marLeft w:val="547"/>
          <w:marRight w:val="0"/>
          <w:marTop w:val="0"/>
          <w:marBottom w:val="0"/>
          <w:divBdr>
            <w:top w:val="none" w:sz="0" w:space="0" w:color="auto"/>
            <w:left w:val="none" w:sz="0" w:space="0" w:color="auto"/>
            <w:bottom w:val="none" w:sz="0" w:space="0" w:color="auto"/>
            <w:right w:val="none" w:sz="0" w:space="0" w:color="auto"/>
          </w:divBdr>
        </w:div>
      </w:divsChild>
    </w:div>
    <w:div w:id="873924431">
      <w:bodyDiv w:val="1"/>
      <w:marLeft w:val="0"/>
      <w:marRight w:val="0"/>
      <w:marTop w:val="0"/>
      <w:marBottom w:val="0"/>
      <w:divBdr>
        <w:top w:val="none" w:sz="0" w:space="0" w:color="auto"/>
        <w:left w:val="none" w:sz="0" w:space="0" w:color="auto"/>
        <w:bottom w:val="none" w:sz="0" w:space="0" w:color="auto"/>
        <w:right w:val="none" w:sz="0" w:space="0" w:color="auto"/>
      </w:divBdr>
      <w:divsChild>
        <w:div w:id="2142115806">
          <w:marLeft w:val="360"/>
          <w:marRight w:val="0"/>
          <w:marTop w:val="200"/>
          <w:marBottom w:val="0"/>
          <w:divBdr>
            <w:top w:val="none" w:sz="0" w:space="0" w:color="auto"/>
            <w:left w:val="none" w:sz="0" w:space="0" w:color="auto"/>
            <w:bottom w:val="none" w:sz="0" w:space="0" w:color="auto"/>
            <w:right w:val="none" w:sz="0" w:space="0" w:color="auto"/>
          </w:divBdr>
        </w:div>
        <w:div w:id="538587532">
          <w:marLeft w:val="360"/>
          <w:marRight w:val="0"/>
          <w:marTop w:val="200"/>
          <w:marBottom w:val="0"/>
          <w:divBdr>
            <w:top w:val="none" w:sz="0" w:space="0" w:color="auto"/>
            <w:left w:val="none" w:sz="0" w:space="0" w:color="auto"/>
            <w:bottom w:val="none" w:sz="0" w:space="0" w:color="auto"/>
            <w:right w:val="none" w:sz="0" w:space="0" w:color="auto"/>
          </w:divBdr>
        </w:div>
        <w:div w:id="1432779236">
          <w:marLeft w:val="360"/>
          <w:marRight w:val="0"/>
          <w:marTop w:val="200"/>
          <w:marBottom w:val="0"/>
          <w:divBdr>
            <w:top w:val="none" w:sz="0" w:space="0" w:color="auto"/>
            <w:left w:val="none" w:sz="0" w:space="0" w:color="auto"/>
            <w:bottom w:val="none" w:sz="0" w:space="0" w:color="auto"/>
            <w:right w:val="none" w:sz="0" w:space="0" w:color="auto"/>
          </w:divBdr>
        </w:div>
        <w:div w:id="1441990827">
          <w:marLeft w:val="360"/>
          <w:marRight w:val="0"/>
          <w:marTop w:val="200"/>
          <w:marBottom w:val="0"/>
          <w:divBdr>
            <w:top w:val="none" w:sz="0" w:space="0" w:color="auto"/>
            <w:left w:val="none" w:sz="0" w:space="0" w:color="auto"/>
            <w:bottom w:val="none" w:sz="0" w:space="0" w:color="auto"/>
            <w:right w:val="none" w:sz="0" w:space="0" w:color="auto"/>
          </w:divBdr>
        </w:div>
        <w:div w:id="538979839">
          <w:marLeft w:val="360"/>
          <w:marRight w:val="0"/>
          <w:marTop w:val="200"/>
          <w:marBottom w:val="0"/>
          <w:divBdr>
            <w:top w:val="none" w:sz="0" w:space="0" w:color="auto"/>
            <w:left w:val="none" w:sz="0" w:space="0" w:color="auto"/>
            <w:bottom w:val="none" w:sz="0" w:space="0" w:color="auto"/>
            <w:right w:val="none" w:sz="0" w:space="0" w:color="auto"/>
          </w:divBdr>
        </w:div>
      </w:divsChild>
    </w:div>
    <w:div w:id="880362745">
      <w:bodyDiv w:val="1"/>
      <w:marLeft w:val="0"/>
      <w:marRight w:val="0"/>
      <w:marTop w:val="0"/>
      <w:marBottom w:val="0"/>
      <w:divBdr>
        <w:top w:val="none" w:sz="0" w:space="0" w:color="auto"/>
        <w:left w:val="none" w:sz="0" w:space="0" w:color="auto"/>
        <w:bottom w:val="none" w:sz="0" w:space="0" w:color="auto"/>
        <w:right w:val="none" w:sz="0" w:space="0" w:color="auto"/>
      </w:divBdr>
      <w:divsChild>
        <w:div w:id="2002345858">
          <w:marLeft w:val="864"/>
          <w:marRight w:val="0"/>
          <w:marTop w:val="125"/>
          <w:marBottom w:val="0"/>
          <w:divBdr>
            <w:top w:val="none" w:sz="0" w:space="0" w:color="auto"/>
            <w:left w:val="none" w:sz="0" w:space="0" w:color="auto"/>
            <w:bottom w:val="none" w:sz="0" w:space="0" w:color="auto"/>
            <w:right w:val="none" w:sz="0" w:space="0" w:color="auto"/>
          </w:divBdr>
        </w:div>
      </w:divsChild>
    </w:div>
    <w:div w:id="932740027">
      <w:bodyDiv w:val="1"/>
      <w:marLeft w:val="0"/>
      <w:marRight w:val="0"/>
      <w:marTop w:val="0"/>
      <w:marBottom w:val="0"/>
      <w:divBdr>
        <w:top w:val="none" w:sz="0" w:space="0" w:color="auto"/>
        <w:left w:val="none" w:sz="0" w:space="0" w:color="auto"/>
        <w:bottom w:val="none" w:sz="0" w:space="0" w:color="auto"/>
        <w:right w:val="none" w:sz="0" w:space="0" w:color="auto"/>
      </w:divBdr>
      <w:divsChild>
        <w:div w:id="1945258688">
          <w:marLeft w:val="547"/>
          <w:marRight w:val="0"/>
          <w:marTop w:val="0"/>
          <w:marBottom w:val="0"/>
          <w:divBdr>
            <w:top w:val="none" w:sz="0" w:space="0" w:color="auto"/>
            <w:left w:val="none" w:sz="0" w:space="0" w:color="auto"/>
            <w:bottom w:val="none" w:sz="0" w:space="0" w:color="auto"/>
            <w:right w:val="none" w:sz="0" w:space="0" w:color="auto"/>
          </w:divBdr>
        </w:div>
      </w:divsChild>
    </w:div>
    <w:div w:id="989165245">
      <w:bodyDiv w:val="1"/>
      <w:marLeft w:val="0"/>
      <w:marRight w:val="0"/>
      <w:marTop w:val="0"/>
      <w:marBottom w:val="0"/>
      <w:divBdr>
        <w:top w:val="none" w:sz="0" w:space="0" w:color="auto"/>
        <w:left w:val="none" w:sz="0" w:space="0" w:color="auto"/>
        <w:bottom w:val="none" w:sz="0" w:space="0" w:color="auto"/>
        <w:right w:val="none" w:sz="0" w:space="0" w:color="auto"/>
      </w:divBdr>
      <w:divsChild>
        <w:div w:id="146829448">
          <w:marLeft w:val="864"/>
          <w:marRight w:val="0"/>
          <w:marTop w:val="134"/>
          <w:marBottom w:val="0"/>
          <w:divBdr>
            <w:top w:val="none" w:sz="0" w:space="0" w:color="auto"/>
            <w:left w:val="none" w:sz="0" w:space="0" w:color="auto"/>
            <w:bottom w:val="none" w:sz="0" w:space="0" w:color="auto"/>
            <w:right w:val="none" w:sz="0" w:space="0" w:color="auto"/>
          </w:divBdr>
        </w:div>
      </w:divsChild>
    </w:div>
    <w:div w:id="1007437411">
      <w:bodyDiv w:val="1"/>
      <w:marLeft w:val="0"/>
      <w:marRight w:val="0"/>
      <w:marTop w:val="0"/>
      <w:marBottom w:val="0"/>
      <w:divBdr>
        <w:top w:val="none" w:sz="0" w:space="0" w:color="auto"/>
        <w:left w:val="none" w:sz="0" w:space="0" w:color="auto"/>
        <w:bottom w:val="none" w:sz="0" w:space="0" w:color="auto"/>
        <w:right w:val="none" w:sz="0" w:space="0" w:color="auto"/>
      </w:divBdr>
    </w:div>
    <w:div w:id="1158158735">
      <w:bodyDiv w:val="1"/>
      <w:marLeft w:val="0"/>
      <w:marRight w:val="0"/>
      <w:marTop w:val="0"/>
      <w:marBottom w:val="0"/>
      <w:divBdr>
        <w:top w:val="none" w:sz="0" w:space="0" w:color="auto"/>
        <w:left w:val="none" w:sz="0" w:space="0" w:color="auto"/>
        <w:bottom w:val="none" w:sz="0" w:space="0" w:color="auto"/>
        <w:right w:val="none" w:sz="0" w:space="0" w:color="auto"/>
      </w:divBdr>
      <w:divsChild>
        <w:div w:id="391774389">
          <w:marLeft w:val="533"/>
          <w:marRight w:val="0"/>
          <w:marTop w:val="100"/>
          <w:marBottom w:val="0"/>
          <w:divBdr>
            <w:top w:val="none" w:sz="0" w:space="0" w:color="auto"/>
            <w:left w:val="none" w:sz="0" w:space="0" w:color="auto"/>
            <w:bottom w:val="none" w:sz="0" w:space="0" w:color="auto"/>
            <w:right w:val="none" w:sz="0" w:space="0" w:color="auto"/>
          </w:divBdr>
        </w:div>
        <w:div w:id="462114640">
          <w:marLeft w:val="533"/>
          <w:marRight w:val="0"/>
          <w:marTop w:val="100"/>
          <w:marBottom w:val="0"/>
          <w:divBdr>
            <w:top w:val="none" w:sz="0" w:space="0" w:color="auto"/>
            <w:left w:val="none" w:sz="0" w:space="0" w:color="auto"/>
            <w:bottom w:val="none" w:sz="0" w:space="0" w:color="auto"/>
            <w:right w:val="none" w:sz="0" w:space="0" w:color="auto"/>
          </w:divBdr>
        </w:div>
        <w:div w:id="1420444723">
          <w:marLeft w:val="533"/>
          <w:marRight w:val="0"/>
          <w:marTop w:val="100"/>
          <w:marBottom w:val="0"/>
          <w:divBdr>
            <w:top w:val="none" w:sz="0" w:space="0" w:color="auto"/>
            <w:left w:val="none" w:sz="0" w:space="0" w:color="auto"/>
            <w:bottom w:val="none" w:sz="0" w:space="0" w:color="auto"/>
            <w:right w:val="none" w:sz="0" w:space="0" w:color="auto"/>
          </w:divBdr>
        </w:div>
        <w:div w:id="1884173835">
          <w:marLeft w:val="533"/>
          <w:marRight w:val="0"/>
          <w:marTop w:val="100"/>
          <w:marBottom w:val="0"/>
          <w:divBdr>
            <w:top w:val="none" w:sz="0" w:space="0" w:color="auto"/>
            <w:left w:val="none" w:sz="0" w:space="0" w:color="auto"/>
            <w:bottom w:val="none" w:sz="0" w:space="0" w:color="auto"/>
            <w:right w:val="none" w:sz="0" w:space="0" w:color="auto"/>
          </w:divBdr>
        </w:div>
        <w:div w:id="1342246788">
          <w:marLeft w:val="533"/>
          <w:marRight w:val="0"/>
          <w:marTop w:val="100"/>
          <w:marBottom w:val="0"/>
          <w:divBdr>
            <w:top w:val="none" w:sz="0" w:space="0" w:color="auto"/>
            <w:left w:val="none" w:sz="0" w:space="0" w:color="auto"/>
            <w:bottom w:val="none" w:sz="0" w:space="0" w:color="auto"/>
            <w:right w:val="none" w:sz="0" w:space="0" w:color="auto"/>
          </w:divBdr>
        </w:div>
        <w:div w:id="1202744491">
          <w:marLeft w:val="533"/>
          <w:marRight w:val="0"/>
          <w:marTop w:val="100"/>
          <w:marBottom w:val="0"/>
          <w:divBdr>
            <w:top w:val="none" w:sz="0" w:space="0" w:color="auto"/>
            <w:left w:val="none" w:sz="0" w:space="0" w:color="auto"/>
            <w:bottom w:val="none" w:sz="0" w:space="0" w:color="auto"/>
            <w:right w:val="none" w:sz="0" w:space="0" w:color="auto"/>
          </w:divBdr>
        </w:div>
        <w:div w:id="106390996">
          <w:marLeft w:val="533"/>
          <w:marRight w:val="0"/>
          <w:marTop w:val="100"/>
          <w:marBottom w:val="0"/>
          <w:divBdr>
            <w:top w:val="none" w:sz="0" w:space="0" w:color="auto"/>
            <w:left w:val="none" w:sz="0" w:space="0" w:color="auto"/>
            <w:bottom w:val="none" w:sz="0" w:space="0" w:color="auto"/>
            <w:right w:val="none" w:sz="0" w:space="0" w:color="auto"/>
          </w:divBdr>
        </w:div>
        <w:div w:id="421923502">
          <w:marLeft w:val="533"/>
          <w:marRight w:val="0"/>
          <w:marTop w:val="100"/>
          <w:marBottom w:val="0"/>
          <w:divBdr>
            <w:top w:val="none" w:sz="0" w:space="0" w:color="auto"/>
            <w:left w:val="none" w:sz="0" w:space="0" w:color="auto"/>
            <w:bottom w:val="none" w:sz="0" w:space="0" w:color="auto"/>
            <w:right w:val="none" w:sz="0" w:space="0" w:color="auto"/>
          </w:divBdr>
        </w:div>
        <w:div w:id="906919633">
          <w:marLeft w:val="533"/>
          <w:marRight w:val="0"/>
          <w:marTop w:val="100"/>
          <w:marBottom w:val="0"/>
          <w:divBdr>
            <w:top w:val="none" w:sz="0" w:space="0" w:color="auto"/>
            <w:left w:val="none" w:sz="0" w:space="0" w:color="auto"/>
            <w:bottom w:val="none" w:sz="0" w:space="0" w:color="auto"/>
            <w:right w:val="none" w:sz="0" w:space="0" w:color="auto"/>
          </w:divBdr>
        </w:div>
        <w:div w:id="1292977859">
          <w:marLeft w:val="533"/>
          <w:marRight w:val="0"/>
          <w:marTop w:val="100"/>
          <w:marBottom w:val="0"/>
          <w:divBdr>
            <w:top w:val="none" w:sz="0" w:space="0" w:color="auto"/>
            <w:left w:val="none" w:sz="0" w:space="0" w:color="auto"/>
            <w:bottom w:val="none" w:sz="0" w:space="0" w:color="auto"/>
            <w:right w:val="none" w:sz="0" w:space="0" w:color="auto"/>
          </w:divBdr>
        </w:div>
      </w:divsChild>
    </w:div>
    <w:div w:id="1199125570">
      <w:bodyDiv w:val="1"/>
      <w:marLeft w:val="0"/>
      <w:marRight w:val="0"/>
      <w:marTop w:val="0"/>
      <w:marBottom w:val="0"/>
      <w:divBdr>
        <w:top w:val="none" w:sz="0" w:space="0" w:color="auto"/>
        <w:left w:val="none" w:sz="0" w:space="0" w:color="auto"/>
        <w:bottom w:val="none" w:sz="0" w:space="0" w:color="auto"/>
        <w:right w:val="none" w:sz="0" w:space="0" w:color="auto"/>
      </w:divBdr>
    </w:div>
    <w:div w:id="1206215416">
      <w:bodyDiv w:val="1"/>
      <w:marLeft w:val="0"/>
      <w:marRight w:val="0"/>
      <w:marTop w:val="0"/>
      <w:marBottom w:val="0"/>
      <w:divBdr>
        <w:top w:val="none" w:sz="0" w:space="0" w:color="auto"/>
        <w:left w:val="none" w:sz="0" w:space="0" w:color="auto"/>
        <w:bottom w:val="none" w:sz="0" w:space="0" w:color="auto"/>
        <w:right w:val="none" w:sz="0" w:space="0" w:color="auto"/>
      </w:divBdr>
      <w:divsChild>
        <w:div w:id="216206579">
          <w:marLeft w:val="547"/>
          <w:marRight w:val="0"/>
          <w:marTop w:val="0"/>
          <w:marBottom w:val="0"/>
          <w:divBdr>
            <w:top w:val="none" w:sz="0" w:space="0" w:color="auto"/>
            <w:left w:val="none" w:sz="0" w:space="0" w:color="auto"/>
            <w:bottom w:val="none" w:sz="0" w:space="0" w:color="auto"/>
            <w:right w:val="none" w:sz="0" w:space="0" w:color="auto"/>
          </w:divBdr>
        </w:div>
      </w:divsChild>
    </w:div>
    <w:div w:id="1320580066">
      <w:bodyDiv w:val="1"/>
      <w:marLeft w:val="0"/>
      <w:marRight w:val="0"/>
      <w:marTop w:val="0"/>
      <w:marBottom w:val="0"/>
      <w:divBdr>
        <w:top w:val="none" w:sz="0" w:space="0" w:color="auto"/>
        <w:left w:val="none" w:sz="0" w:space="0" w:color="auto"/>
        <w:bottom w:val="none" w:sz="0" w:space="0" w:color="auto"/>
        <w:right w:val="none" w:sz="0" w:space="0" w:color="auto"/>
      </w:divBdr>
      <w:divsChild>
        <w:div w:id="1368261851">
          <w:marLeft w:val="547"/>
          <w:marRight w:val="0"/>
          <w:marTop w:val="0"/>
          <w:marBottom w:val="0"/>
          <w:divBdr>
            <w:top w:val="none" w:sz="0" w:space="0" w:color="auto"/>
            <w:left w:val="none" w:sz="0" w:space="0" w:color="auto"/>
            <w:bottom w:val="none" w:sz="0" w:space="0" w:color="auto"/>
            <w:right w:val="none" w:sz="0" w:space="0" w:color="auto"/>
          </w:divBdr>
        </w:div>
      </w:divsChild>
    </w:div>
    <w:div w:id="1345784871">
      <w:bodyDiv w:val="1"/>
      <w:marLeft w:val="0"/>
      <w:marRight w:val="0"/>
      <w:marTop w:val="0"/>
      <w:marBottom w:val="0"/>
      <w:divBdr>
        <w:top w:val="none" w:sz="0" w:space="0" w:color="auto"/>
        <w:left w:val="none" w:sz="0" w:space="0" w:color="auto"/>
        <w:bottom w:val="none" w:sz="0" w:space="0" w:color="auto"/>
        <w:right w:val="none" w:sz="0" w:space="0" w:color="auto"/>
      </w:divBdr>
    </w:div>
    <w:div w:id="1511214047">
      <w:bodyDiv w:val="1"/>
      <w:marLeft w:val="0"/>
      <w:marRight w:val="0"/>
      <w:marTop w:val="0"/>
      <w:marBottom w:val="0"/>
      <w:divBdr>
        <w:top w:val="none" w:sz="0" w:space="0" w:color="auto"/>
        <w:left w:val="none" w:sz="0" w:space="0" w:color="auto"/>
        <w:bottom w:val="none" w:sz="0" w:space="0" w:color="auto"/>
        <w:right w:val="none" w:sz="0" w:space="0" w:color="auto"/>
      </w:divBdr>
      <w:divsChild>
        <w:div w:id="519667380">
          <w:marLeft w:val="547"/>
          <w:marRight w:val="0"/>
          <w:marTop w:val="0"/>
          <w:marBottom w:val="0"/>
          <w:divBdr>
            <w:top w:val="none" w:sz="0" w:space="0" w:color="auto"/>
            <w:left w:val="none" w:sz="0" w:space="0" w:color="auto"/>
            <w:bottom w:val="none" w:sz="0" w:space="0" w:color="auto"/>
            <w:right w:val="none" w:sz="0" w:space="0" w:color="auto"/>
          </w:divBdr>
        </w:div>
      </w:divsChild>
    </w:div>
    <w:div w:id="1536695776">
      <w:bodyDiv w:val="1"/>
      <w:marLeft w:val="0"/>
      <w:marRight w:val="0"/>
      <w:marTop w:val="0"/>
      <w:marBottom w:val="0"/>
      <w:divBdr>
        <w:top w:val="none" w:sz="0" w:space="0" w:color="auto"/>
        <w:left w:val="none" w:sz="0" w:space="0" w:color="auto"/>
        <w:bottom w:val="none" w:sz="0" w:space="0" w:color="auto"/>
        <w:right w:val="none" w:sz="0" w:space="0" w:color="auto"/>
      </w:divBdr>
    </w:div>
    <w:div w:id="1636176362">
      <w:bodyDiv w:val="1"/>
      <w:marLeft w:val="0"/>
      <w:marRight w:val="0"/>
      <w:marTop w:val="0"/>
      <w:marBottom w:val="0"/>
      <w:divBdr>
        <w:top w:val="none" w:sz="0" w:space="0" w:color="auto"/>
        <w:left w:val="none" w:sz="0" w:space="0" w:color="auto"/>
        <w:bottom w:val="none" w:sz="0" w:space="0" w:color="auto"/>
        <w:right w:val="none" w:sz="0" w:space="0" w:color="auto"/>
      </w:divBdr>
    </w:div>
    <w:div w:id="1657807137">
      <w:bodyDiv w:val="1"/>
      <w:marLeft w:val="0"/>
      <w:marRight w:val="0"/>
      <w:marTop w:val="0"/>
      <w:marBottom w:val="0"/>
      <w:divBdr>
        <w:top w:val="none" w:sz="0" w:space="0" w:color="auto"/>
        <w:left w:val="none" w:sz="0" w:space="0" w:color="auto"/>
        <w:bottom w:val="none" w:sz="0" w:space="0" w:color="auto"/>
        <w:right w:val="none" w:sz="0" w:space="0" w:color="auto"/>
      </w:divBdr>
      <w:divsChild>
        <w:div w:id="2098937399">
          <w:marLeft w:val="547"/>
          <w:marRight w:val="0"/>
          <w:marTop w:val="0"/>
          <w:marBottom w:val="0"/>
          <w:divBdr>
            <w:top w:val="none" w:sz="0" w:space="0" w:color="auto"/>
            <w:left w:val="none" w:sz="0" w:space="0" w:color="auto"/>
            <w:bottom w:val="none" w:sz="0" w:space="0" w:color="auto"/>
            <w:right w:val="none" w:sz="0" w:space="0" w:color="auto"/>
          </w:divBdr>
        </w:div>
      </w:divsChild>
    </w:div>
    <w:div w:id="1705868593">
      <w:bodyDiv w:val="1"/>
      <w:marLeft w:val="0"/>
      <w:marRight w:val="0"/>
      <w:marTop w:val="0"/>
      <w:marBottom w:val="0"/>
      <w:divBdr>
        <w:top w:val="none" w:sz="0" w:space="0" w:color="auto"/>
        <w:left w:val="none" w:sz="0" w:space="0" w:color="auto"/>
        <w:bottom w:val="none" w:sz="0" w:space="0" w:color="auto"/>
        <w:right w:val="none" w:sz="0" w:space="0" w:color="auto"/>
      </w:divBdr>
      <w:divsChild>
        <w:div w:id="940720480">
          <w:marLeft w:val="864"/>
          <w:marRight w:val="0"/>
          <w:marTop w:val="125"/>
          <w:marBottom w:val="0"/>
          <w:divBdr>
            <w:top w:val="none" w:sz="0" w:space="0" w:color="auto"/>
            <w:left w:val="none" w:sz="0" w:space="0" w:color="auto"/>
            <w:bottom w:val="none" w:sz="0" w:space="0" w:color="auto"/>
            <w:right w:val="none" w:sz="0" w:space="0" w:color="auto"/>
          </w:divBdr>
        </w:div>
        <w:div w:id="769200415">
          <w:marLeft w:val="864"/>
          <w:marRight w:val="0"/>
          <w:marTop w:val="125"/>
          <w:marBottom w:val="0"/>
          <w:divBdr>
            <w:top w:val="none" w:sz="0" w:space="0" w:color="auto"/>
            <w:left w:val="none" w:sz="0" w:space="0" w:color="auto"/>
            <w:bottom w:val="none" w:sz="0" w:space="0" w:color="auto"/>
            <w:right w:val="none" w:sz="0" w:space="0" w:color="auto"/>
          </w:divBdr>
        </w:div>
      </w:divsChild>
    </w:div>
    <w:div w:id="1742368987">
      <w:bodyDiv w:val="1"/>
      <w:marLeft w:val="0"/>
      <w:marRight w:val="0"/>
      <w:marTop w:val="0"/>
      <w:marBottom w:val="0"/>
      <w:divBdr>
        <w:top w:val="none" w:sz="0" w:space="0" w:color="auto"/>
        <w:left w:val="none" w:sz="0" w:space="0" w:color="auto"/>
        <w:bottom w:val="none" w:sz="0" w:space="0" w:color="auto"/>
        <w:right w:val="none" w:sz="0" w:space="0" w:color="auto"/>
      </w:divBdr>
    </w:div>
    <w:div w:id="1882086897">
      <w:bodyDiv w:val="1"/>
      <w:marLeft w:val="0"/>
      <w:marRight w:val="0"/>
      <w:marTop w:val="0"/>
      <w:marBottom w:val="0"/>
      <w:divBdr>
        <w:top w:val="none" w:sz="0" w:space="0" w:color="auto"/>
        <w:left w:val="none" w:sz="0" w:space="0" w:color="auto"/>
        <w:bottom w:val="none" w:sz="0" w:space="0" w:color="auto"/>
        <w:right w:val="none" w:sz="0" w:space="0" w:color="auto"/>
      </w:divBdr>
    </w:div>
    <w:div w:id="214546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E9F619-2ED9-4E3A-8295-C824DAC77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939</TotalTime>
  <Pages>1</Pages>
  <Words>6545</Words>
  <Characters>37307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ds121orsk@yandex.ru</cp:lastModifiedBy>
  <cp:revision>20</cp:revision>
  <dcterms:created xsi:type="dcterms:W3CDTF">2020-04-30T06:26:00Z</dcterms:created>
  <dcterms:modified xsi:type="dcterms:W3CDTF">2021-05-28T06:26:00Z</dcterms:modified>
</cp:coreProperties>
</file>