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241" w:rsidRPr="00140241" w:rsidRDefault="00140241" w:rsidP="00140241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140241">
        <w:rPr>
          <w:rFonts w:ascii="Times New Roman" w:hAnsi="Times New Roman" w:cs="Times New Roman"/>
          <w:color w:val="FF0000"/>
          <w:sz w:val="36"/>
          <w:szCs w:val="36"/>
        </w:rPr>
        <w:t>Дидактическая игра «Солнечные лучики»</w:t>
      </w:r>
    </w:p>
    <w:p w:rsidR="00140241" w:rsidRPr="00140241" w:rsidRDefault="00140241" w:rsidP="00140241">
      <w:pPr>
        <w:pStyle w:val="3"/>
        <w:spacing w:before="375" w:beforeAutospacing="0" w:after="375" w:afterAutospacing="0"/>
        <w:ind w:left="375" w:right="375"/>
        <w:rPr>
          <w:color w:val="333333"/>
          <w:sz w:val="28"/>
          <w:szCs w:val="28"/>
        </w:rPr>
      </w:pPr>
      <w:r w:rsidRPr="00140241">
        <w:rPr>
          <w:color w:val="333333"/>
          <w:sz w:val="28"/>
          <w:szCs w:val="28"/>
        </w:rPr>
        <w:t>Цели:</w:t>
      </w:r>
    </w:p>
    <w:p w:rsidR="00140241" w:rsidRDefault="00140241" w:rsidP="00140241">
      <w:pPr>
        <w:pStyle w:val="a5"/>
        <w:spacing w:before="0" w:beforeAutospacing="0" w:after="0" w:afterAutospacing="0"/>
        <w:ind w:left="375" w:right="375"/>
        <w:rPr>
          <w:color w:val="000000"/>
          <w:sz w:val="28"/>
          <w:szCs w:val="28"/>
        </w:rPr>
      </w:pPr>
      <w:r w:rsidRPr="00140241">
        <w:rPr>
          <w:color w:val="000000"/>
          <w:sz w:val="28"/>
          <w:szCs w:val="28"/>
        </w:rPr>
        <w:t>Дать детям первоначальные представления о масленице.</w:t>
      </w:r>
      <w:r w:rsidRPr="00140241">
        <w:rPr>
          <w:color w:val="000000"/>
          <w:sz w:val="28"/>
          <w:szCs w:val="28"/>
        </w:rPr>
        <w:br/>
        <w:t>Закреплять знания и форме, величине предмета.</w:t>
      </w:r>
    </w:p>
    <w:p w:rsidR="00140241" w:rsidRDefault="00140241" w:rsidP="00140241">
      <w:pPr>
        <w:pStyle w:val="a5"/>
        <w:spacing w:before="0" w:beforeAutospacing="0" w:after="0" w:afterAutospacing="0"/>
        <w:ind w:left="375" w:right="375"/>
        <w:rPr>
          <w:noProof/>
        </w:rPr>
      </w:pPr>
      <w:r>
        <w:rPr>
          <w:color w:val="000000"/>
          <w:sz w:val="28"/>
          <w:szCs w:val="28"/>
        </w:rPr>
        <w:t>Совершенствовать навыки счета.</w:t>
      </w:r>
      <w:r w:rsidRPr="00140241">
        <w:rPr>
          <w:color w:val="000000"/>
          <w:sz w:val="28"/>
          <w:szCs w:val="28"/>
        </w:rPr>
        <w:br/>
        <w:t>Развивать внимание, мышление, мелкую и общую моторику.</w:t>
      </w:r>
      <w:r w:rsidRPr="00140241">
        <w:rPr>
          <w:noProof/>
        </w:rPr>
        <w:t xml:space="preserve"> </w:t>
      </w:r>
    </w:p>
    <w:p w:rsidR="00140241" w:rsidRDefault="00140241" w:rsidP="00140241">
      <w:pPr>
        <w:pStyle w:val="a5"/>
        <w:spacing w:before="0" w:beforeAutospacing="0" w:after="0" w:afterAutospacing="0"/>
        <w:ind w:left="375" w:right="375"/>
        <w:rPr>
          <w:noProof/>
        </w:rPr>
      </w:pPr>
    </w:p>
    <w:p w:rsidR="00140241" w:rsidRPr="00A209DD" w:rsidRDefault="00140241" w:rsidP="00140241">
      <w:pPr>
        <w:spacing w:before="375" w:after="375" w:line="240" w:lineRule="auto"/>
        <w:ind w:left="375" w:right="375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09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1 (с прищепками)</w:t>
      </w:r>
      <w:r w:rsidR="00A209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A209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40241" w:rsidRPr="00140241" w:rsidRDefault="00140241" w:rsidP="00140241">
      <w:pPr>
        <w:spacing w:before="375" w:after="375" w:line="240" w:lineRule="auto"/>
        <w:ind w:left="375"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Прикрепите прищепки-лучики к солнышку.</w:t>
      </w:r>
    </w:p>
    <w:p w:rsidR="00140241" w:rsidRPr="00A209DD" w:rsidRDefault="00140241" w:rsidP="00140241">
      <w:pPr>
        <w:pStyle w:val="3"/>
        <w:spacing w:before="375" w:beforeAutospacing="0" w:after="375" w:afterAutospacing="0"/>
        <w:ind w:left="375" w:right="375"/>
        <w:rPr>
          <w:sz w:val="28"/>
          <w:szCs w:val="28"/>
        </w:rPr>
      </w:pPr>
      <w:r w:rsidRPr="00140241">
        <w:rPr>
          <w:bCs w:val="0"/>
          <w:sz w:val="28"/>
          <w:szCs w:val="28"/>
        </w:rPr>
        <w:t>Вариант 2</w:t>
      </w:r>
      <w:r w:rsidRPr="00140241">
        <w:rPr>
          <w:color w:val="333333"/>
          <w:sz w:val="28"/>
          <w:szCs w:val="28"/>
        </w:rPr>
        <w:t xml:space="preserve"> </w:t>
      </w:r>
      <w:r w:rsidRPr="00A209DD">
        <w:rPr>
          <w:sz w:val="28"/>
          <w:szCs w:val="28"/>
        </w:rPr>
        <w:t>«Сколько лучиков?»</w:t>
      </w:r>
    </w:p>
    <w:p w:rsidR="00140241" w:rsidRPr="00140241" w:rsidRDefault="00140241" w:rsidP="00A209DD">
      <w:pPr>
        <w:pStyle w:val="a5"/>
        <w:spacing w:before="0" w:beforeAutospacing="0" w:after="0" w:afterAutospacing="0"/>
        <w:ind w:left="375" w:right="375"/>
        <w:rPr>
          <w:color w:val="000000"/>
          <w:sz w:val="28"/>
          <w:szCs w:val="28"/>
        </w:rPr>
      </w:pPr>
      <w:r w:rsidRPr="00140241">
        <w:rPr>
          <w:color w:val="000000"/>
          <w:sz w:val="28"/>
          <w:szCs w:val="28"/>
        </w:rPr>
        <w:t>Сосчита</w:t>
      </w:r>
      <w:r w:rsidR="00A209DD">
        <w:rPr>
          <w:color w:val="000000"/>
          <w:sz w:val="28"/>
          <w:szCs w:val="28"/>
        </w:rPr>
        <w:t>ть</w:t>
      </w:r>
      <w:r w:rsidRPr="00140241">
        <w:rPr>
          <w:color w:val="000000"/>
          <w:sz w:val="28"/>
          <w:szCs w:val="28"/>
        </w:rPr>
        <w:t xml:space="preserve"> л</w:t>
      </w:r>
      <w:r w:rsidR="00A209DD">
        <w:rPr>
          <w:color w:val="000000"/>
          <w:sz w:val="28"/>
          <w:szCs w:val="28"/>
        </w:rPr>
        <w:t>у</w:t>
      </w:r>
      <w:r w:rsidRPr="00140241">
        <w:rPr>
          <w:color w:val="000000"/>
          <w:sz w:val="28"/>
          <w:szCs w:val="28"/>
        </w:rPr>
        <w:t>чики и обознач</w:t>
      </w:r>
      <w:r w:rsidR="00A209DD">
        <w:rPr>
          <w:color w:val="000000"/>
          <w:sz w:val="28"/>
          <w:szCs w:val="28"/>
        </w:rPr>
        <w:t>ить</w:t>
      </w:r>
      <w:r w:rsidRPr="00140241">
        <w:rPr>
          <w:color w:val="000000"/>
          <w:sz w:val="28"/>
          <w:szCs w:val="28"/>
        </w:rPr>
        <w:t xml:space="preserve"> цифрой результат счета.</w:t>
      </w:r>
    </w:p>
    <w:p w:rsidR="00140241" w:rsidRPr="00140241" w:rsidRDefault="00140241" w:rsidP="00A209DD">
      <w:pPr>
        <w:pStyle w:val="a5"/>
        <w:spacing w:before="0" w:beforeAutospacing="0" w:after="0" w:afterAutospacing="0"/>
        <w:ind w:left="375" w:right="375"/>
        <w:rPr>
          <w:color w:val="000000"/>
          <w:sz w:val="28"/>
          <w:szCs w:val="28"/>
        </w:rPr>
      </w:pPr>
      <w:r w:rsidRPr="00140241">
        <w:rPr>
          <w:color w:val="000000"/>
          <w:sz w:val="28"/>
          <w:szCs w:val="28"/>
        </w:rPr>
        <w:t>Поставь лучики в соответствии с цифрой.</w:t>
      </w:r>
    </w:p>
    <w:p w:rsidR="00140241" w:rsidRDefault="00140241" w:rsidP="00A209DD">
      <w:pPr>
        <w:pStyle w:val="a5"/>
        <w:spacing w:before="0" w:beforeAutospacing="0" w:after="0" w:afterAutospacing="0"/>
        <w:ind w:left="375" w:right="375"/>
        <w:rPr>
          <w:noProof/>
        </w:rPr>
      </w:pPr>
    </w:p>
    <w:p w:rsidR="00140241" w:rsidRDefault="00140241" w:rsidP="00140241">
      <w:pPr>
        <w:pStyle w:val="a5"/>
        <w:spacing w:before="0" w:beforeAutospacing="0" w:after="0" w:afterAutospacing="0"/>
        <w:ind w:left="375" w:right="375"/>
        <w:rPr>
          <w:noProof/>
        </w:rPr>
      </w:pPr>
    </w:p>
    <w:p w:rsidR="00140241" w:rsidRDefault="00140241" w:rsidP="00140241">
      <w:pPr>
        <w:pStyle w:val="a5"/>
        <w:spacing w:before="0" w:beforeAutospacing="0" w:after="0" w:afterAutospacing="0"/>
        <w:ind w:right="375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086350" cy="4257675"/>
            <wp:effectExtent l="19050" t="0" r="0" b="0"/>
            <wp:docPr id="5" name="Рисунок 1" descr="C:\Users\1\Desktop\164646270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64646270228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359" cy="426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41" w:rsidRPr="00140241" w:rsidRDefault="00140241" w:rsidP="00140241">
      <w:pPr>
        <w:pStyle w:val="a5"/>
        <w:spacing w:before="0" w:beforeAutospacing="0" w:after="0" w:afterAutospacing="0"/>
        <w:ind w:right="375"/>
        <w:jc w:val="center"/>
        <w:rPr>
          <w:color w:val="000000"/>
          <w:sz w:val="28"/>
          <w:szCs w:val="28"/>
        </w:rPr>
      </w:pPr>
    </w:p>
    <w:p w:rsidR="00140241" w:rsidRDefault="00140241" w:rsidP="0014024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81575" cy="3752850"/>
            <wp:effectExtent l="19050" t="0" r="9525" b="0"/>
            <wp:docPr id="2" name="Рисунок 2" descr="C:\Users\1\Desktop\164646270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64646270226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43" cy="375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41" w:rsidRDefault="00140241" w:rsidP="00140241">
      <w:pPr>
        <w:jc w:val="center"/>
      </w:pPr>
    </w:p>
    <w:p w:rsidR="004F215C" w:rsidRDefault="00140241" w:rsidP="0014024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67299" cy="3829050"/>
            <wp:effectExtent l="19050" t="0" r="1" b="0"/>
            <wp:docPr id="3" name="Рисунок 3" descr="C:\Users\1\Desktop\164646270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6464627022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16" cy="383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15C" w:rsidSect="0014024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0241"/>
    <w:rsid w:val="00140241"/>
    <w:rsid w:val="004F215C"/>
    <w:rsid w:val="00A20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15C"/>
  </w:style>
  <w:style w:type="paragraph" w:styleId="3">
    <w:name w:val="heading 3"/>
    <w:basedOn w:val="a"/>
    <w:link w:val="30"/>
    <w:uiPriority w:val="9"/>
    <w:qFormat/>
    <w:rsid w:val="001402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24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402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140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2022-03-05T07:57:00Z</dcterms:created>
  <dcterms:modified xsi:type="dcterms:W3CDTF">2022-03-05T08:09:00Z</dcterms:modified>
</cp:coreProperties>
</file>