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8F6" w:rsidRDefault="001E23A6" w:rsidP="009930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Добрый день, воспитатель МДОАУ № 78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 представляю опыт работы по игре в футбол в детском саду с детьми старшего и подготовительного возраста</w:t>
      </w:r>
      <w:r w:rsidRPr="00A4683C">
        <w:rPr>
          <w:rFonts w:ascii="Times New Roman" w:hAnsi="Times New Roman" w:cs="Times New Roman"/>
          <w:sz w:val="28"/>
          <w:szCs w:val="28"/>
        </w:rPr>
        <w:t xml:space="preserve">. </w:t>
      </w:r>
      <w:r w:rsidRPr="00A46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раннего детства любимой и одной из первых игрушек и забав у ребенка был и остается мяч.</w:t>
      </w:r>
      <w:r w:rsidR="00A46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D337DB" w:rsidRPr="00A46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протяжении двух лет я провожу с детьми старшего и подготовительного возраста </w:t>
      </w:r>
      <w:r w:rsidR="00A4683C" w:rsidRPr="00A46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 в футбол, у детей данный вид игры вызывает большой интерес.</w:t>
      </w:r>
      <w:r w:rsidR="00A46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началом своей исследовательской работы </w:t>
      </w:r>
      <w:r w:rsidR="00FA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детьми</w:t>
      </w:r>
      <w:r w:rsidR="00A46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</w:t>
      </w:r>
      <w:r w:rsidR="00FA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овожу знакомство </w:t>
      </w:r>
      <w:proofErr w:type="gramStart"/>
      <w:r w:rsidR="00FA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FA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A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игрой</w:t>
      </w:r>
      <w:proofErr w:type="gramEnd"/>
      <w:r w:rsidR="00FA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футбол путем</w:t>
      </w:r>
      <w:r w:rsidR="00B067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  о футболе, ознакомление с художественной литературой чтение </w:t>
      </w:r>
      <w:r w:rsidR="00EF31F7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EF31F7" w:rsidRPr="00EF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журнала «</w:t>
      </w:r>
      <w:proofErr w:type="spellStart"/>
      <w:r w:rsidR="00EF31F7" w:rsidRPr="00EF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Смешарики</w:t>
      </w:r>
      <w:proofErr w:type="spellEnd"/>
      <w:r w:rsidR="00EF31F7" w:rsidRPr="00EF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«Большой футбольный матч», сказки «Сказка о непослушном мячике» (Из книги «Румяные щеки»), чтение стихотворения  Л. </w:t>
      </w:r>
      <w:proofErr w:type="spellStart"/>
      <w:r w:rsidR="00EF31F7" w:rsidRPr="00EF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Курзаевой</w:t>
      </w:r>
      <w:proofErr w:type="spellEnd"/>
      <w:r w:rsidR="00EF31F7" w:rsidRPr="00EF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«Матч». </w:t>
      </w:r>
    </w:p>
    <w:p w:rsidR="003418F6" w:rsidRDefault="00EF31F7" w:rsidP="009930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Путем  Развития речи это  «Составление рассказа по картинке: «</w:t>
      </w:r>
      <w:proofErr w:type="spellStart"/>
      <w:r w:rsidRPr="00EF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Смешарики</w:t>
      </w:r>
      <w:proofErr w:type="spellEnd"/>
      <w:r w:rsidRPr="00EF3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играют в футбол». «Составление рассказа из личного опыта: «Как я играл в футбол»</w:t>
      </w:r>
      <w:r w:rsidR="00341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18F6" w:rsidRDefault="00EF31F7" w:rsidP="009930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B067F7" w:rsidRPr="00FA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Просмотр мультфильмов вместе с детьми: «Как звери в футбол играли», «Футбол», «Как утенок-музыкант стал футболистом» и другие. </w:t>
      </w:r>
      <w:r w:rsidR="00A4683C" w:rsidRPr="00FA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A1B09" w:rsidRDefault="00B067F7" w:rsidP="009930D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1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о правилах игры в футбол; практикум с детьми: «Правила дворового футбола» который успешно был освоен детьми.</w:t>
      </w:r>
      <w:r w:rsidR="00A4683C" w:rsidRPr="00A46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930D0" w:rsidRPr="00394717" w:rsidRDefault="00FA1B09" w:rsidP="009930D0">
      <w:pPr>
        <w:rPr>
          <w:rFonts w:ascii="Times New Roman" w:hAnsi="Times New Roman" w:cs="Times New Roman"/>
          <w:sz w:val="28"/>
          <w:szCs w:val="28"/>
        </w:rPr>
      </w:pPr>
      <w:r w:rsidRPr="00394717">
        <w:rPr>
          <w:rFonts w:ascii="Times New Roman" w:hAnsi="Times New Roman" w:cs="Times New Roman"/>
          <w:sz w:val="28"/>
          <w:szCs w:val="28"/>
        </w:rPr>
        <w:t xml:space="preserve"> </w:t>
      </w:r>
      <w:r w:rsidR="00394717" w:rsidRPr="00394717">
        <w:rPr>
          <w:rFonts w:ascii="Times New Roman" w:hAnsi="Times New Roman" w:cs="Times New Roman"/>
          <w:sz w:val="28"/>
          <w:szCs w:val="28"/>
        </w:rPr>
        <w:t>1 слайд</w:t>
      </w:r>
    </w:p>
    <w:p w:rsidR="00394717" w:rsidRPr="00394717" w:rsidRDefault="00394717" w:rsidP="00394717">
      <w:pPr>
        <w:pStyle w:val="a3"/>
        <w:spacing w:before="0" w:beforeAutospacing="0" w:after="0" w:afterAutospacing="0"/>
        <w:rPr>
          <w:sz w:val="28"/>
          <w:szCs w:val="28"/>
        </w:rPr>
      </w:pPr>
      <w:r w:rsidRPr="00394717">
        <w:rPr>
          <w:rFonts w:eastAsiaTheme="minorEastAsia"/>
          <w:bCs/>
          <w:iCs/>
          <w:color w:val="000000" w:themeColor="text1"/>
          <w:kern w:val="24"/>
          <w:sz w:val="28"/>
          <w:szCs w:val="28"/>
          <w:u w:val="single"/>
        </w:rPr>
        <w:t xml:space="preserve">Целью занятий: 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футболом является способствование развитию ловкости, быстроты, координации движений, двигательной реакции, ориентации в пространстве. Игры с мячом развивают соответствующие навыки поведения в коллективе, воспитывают товарищеские взаимоотношения, основанные на сотрудничестве и взаимопомощи. Они требуют выдержки, решительности, смелости. Дети учатся управлять своими движениями в разнообразных условиях, в различных игровых ситуациях. Обучение дошкольников игре в футбол целесообразно разделить на три этапа:</w:t>
      </w:r>
    </w:p>
    <w:p w:rsidR="00394717" w:rsidRPr="00394717" w:rsidRDefault="00394717" w:rsidP="00394717">
      <w:pPr>
        <w:pStyle w:val="a3"/>
        <w:spacing w:before="0" w:beforeAutospacing="0" w:after="0" w:afterAutospacing="0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-подготовительный,</w:t>
      </w:r>
    </w:p>
    <w:p w:rsidR="00394717" w:rsidRPr="00394717" w:rsidRDefault="00394717" w:rsidP="00394717">
      <w:pPr>
        <w:pStyle w:val="a3"/>
        <w:spacing w:before="0" w:beforeAutospacing="0" w:after="0" w:afterAutospacing="0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-основной, </w:t>
      </w:r>
    </w:p>
    <w:p w:rsidR="00394717" w:rsidRPr="00394717" w:rsidRDefault="00394717" w:rsidP="00394717">
      <w:pPr>
        <w:pStyle w:val="a3"/>
        <w:spacing w:before="0" w:beforeAutospacing="0" w:after="0" w:afterAutospacing="0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-заключительный. </w:t>
      </w:r>
    </w:p>
    <w:p w:rsidR="00394717" w:rsidRDefault="00394717" w:rsidP="00394717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На</w:t>
      </w:r>
      <w:r w:rsidRPr="00394717">
        <w:rPr>
          <w:rFonts w:eastAsiaTheme="minorEastAsia"/>
          <w:bCs/>
          <w:iCs/>
          <w:color w:val="000000" w:themeColor="text1"/>
          <w:kern w:val="24"/>
          <w:sz w:val="28"/>
          <w:szCs w:val="28"/>
          <w:u w:val="single"/>
        </w:rPr>
        <w:t xml:space="preserve"> подготовительном 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этапе главными задачами являются: повышение общей физической подготовленности; совершенствование общей выносливости; улучшение техники бега; улучшение состояния здоровья и прежде всего деятельности сердечно-сосудистой системы и органов дыхания. Реализация этого этапа осуществляется в повседневной жизни дошкольников посредством подвижных игр и физических упражнений на прогулках, во время самостоятельной двигательной деятельности детей, непосредственно во время физкультурных занятий и спортивных развлечений</w:t>
      </w:r>
    </w:p>
    <w:p w:rsidR="00394717" w:rsidRDefault="00394717" w:rsidP="00394717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:rsidR="000A2763" w:rsidRDefault="000A2763" w:rsidP="00394717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0A2763" w:rsidRDefault="000A2763" w:rsidP="00394717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394717" w:rsidRDefault="00394717" w:rsidP="00394717">
      <w:pPr>
        <w:pStyle w:val="a3"/>
        <w:spacing w:before="0" w:beforeAutospacing="0" w:after="0" w:afterAutospacing="0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>2 слайд</w:t>
      </w:r>
    </w:p>
    <w:p w:rsidR="00394717" w:rsidRPr="00394717" w:rsidRDefault="00394717" w:rsidP="003947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A2763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u w:val="single"/>
        </w:rPr>
        <w:t xml:space="preserve">Основной этап 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— этап непосредственного обучения игре в футбол. Основная и наиболее эффективная форма обучения дошкольников игре в футбол — занятия. Длительность таких занятий составляет 25—30 минут. Правила игры имеют некоторые особенности. Здесь не применяются трудные и недоступные детям требования, например одиннадцатиметровый, угловой удары и другие правила большого футбола. Кроме того, воспитатель может сам оговаривать некоторые правила: например, играть с вратарем или без него и т.д. </w:t>
      </w:r>
      <w:r w:rsidR="003418F6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:rsidR="00394717" w:rsidRPr="00F23285" w:rsidRDefault="00205066" w:rsidP="00394717">
      <w:pPr>
        <w:pStyle w:val="a3"/>
        <w:spacing w:before="280" w:beforeAutospacing="0" w:after="0" w:afterAutospacing="0" w:line="216" w:lineRule="auto"/>
        <w:rPr>
          <w:b/>
          <w:sz w:val="28"/>
          <w:szCs w:val="28"/>
        </w:rPr>
      </w:pPr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(((</w:t>
      </w:r>
      <w:r w:rsidR="003418F6"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Трудностей с данным этапом особых не возникало, дети очень заинтересованы, поэтому охотно запоминают и придерживаются  правил</w:t>
      </w:r>
      <w:proofErr w:type="gramStart"/>
      <w:r w:rsidR="003418F6"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.</w:t>
      </w:r>
      <w:proofErr w:type="gramEnd"/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)))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u w:val="single"/>
        </w:rPr>
        <w:t>Цель игры</w:t>
      </w: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</w:rPr>
        <w:t>.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 Цель команды в игре - забить как можно больше мячей в ворота соперника, а после потери мяча защищать свои, соблюдая при этом правила игры</w:t>
      </w:r>
      <w:proofErr w:type="gramStart"/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.</w:t>
      </w:r>
      <w:proofErr w:type="gramEnd"/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u w:val="single"/>
        </w:rPr>
        <w:t>Участники игры</w:t>
      </w: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</w:rPr>
        <w:t>. 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Каждая команда состоит из 5 - 8 детей и нескольких запасных. Один из игроков - капитан. Игроки команд должны иметь отличительные знаки</w:t>
      </w:r>
      <w:proofErr w:type="gramStart"/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.</w:t>
      </w:r>
      <w:proofErr w:type="gramEnd"/>
    </w:p>
    <w:p w:rsidR="00394717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u w:val="single"/>
        </w:rPr>
        <w:t>Начало игры</w:t>
      </w: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</w:rPr>
        <w:t>. 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Перед началом игры проводится жеребьевка для выбора стороны или начального удара.</w:t>
      </w:r>
    </w:p>
    <w:p w:rsidR="00394717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394717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3 слайд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</w:p>
    <w:p w:rsidR="00394717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Мяч для начального удара ставится на землю в центре поля, и игра начинается по сигналу тренера или судьи, в зависимости какое значение она несёт в себе, одним из игроков команды, начинающей игру. Ребенок направляет мяч в сторону противника. Игроки команды соперников должны находиться от мяча на расстоянии не менее 3 м. Ребенок, производящий начальный удар, не имеет права вторично касаться мяча раньше других детей.</w:t>
      </w:r>
    </w:p>
    <w:p w:rsidR="00205066" w:rsidRPr="00F23285" w:rsidRDefault="00205066" w:rsidP="00394717">
      <w:pPr>
        <w:pStyle w:val="a3"/>
        <w:spacing w:before="280" w:beforeAutospacing="0" w:after="0" w:afterAutospacing="0" w:line="216" w:lineRule="auto"/>
        <w:rPr>
          <w:b/>
          <w:sz w:val="28"/>
          <w:szCs w:val="28"/>
        </w:rPr>
      </w:pPr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((( С этим моментом на начальном этапе возникали проблемы, т.е. дети так активно включаются в игру и </w:t>
      </w:r>
      <w:proofErr w:type="gramStart"/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забывают</w:t>
      </w:r>
      <w:proofErr w:type="gramEnd"/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что нельзя касаться мяча более одного раза, но поиграв буквально три раза четко было усвоено это правило)))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После забитого мяча игра возобновляется так же, как и в начале игры, игроком команды, в ворота который был забит мяч.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 xml:space="preserve">После установленного перерыва команды меняются сторонами, и начальный удар производится с центра поля игроком противоположной команды, т.е. которая не начинала игру. </w:t>
      </w:r>
    </w:p>
    <w:p w:rsidR="00394717" w:rsidRDefault="00394717" w:rsidP="009930D0"/>
    <w:p w:rsidR="00394717" w:rsidRDefault="00394717" w:rsidP="009930D0">
      <w:r>
        <w:t>4 слайд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u w:val="single"/>
        </w:rPr>
        <w:t>Правила замены.</w:t>
      </w: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</w:rPr>
        <w:t> 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Тренер (воспитатель) может менять игроков в течение всей игры. Любой из игроков команды может заменить вратаря.</w:t>
      </w:r>
    </w:p>
    <w:p w:rsidR="00394717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u w:val="single"/>
        </w:rPr>
        <w:t>Выход мяча из игры.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 Мяч, пересекающий боковую линию или линию ворот по земле или воздуху, считается вышедшим из игры. Мяч считается в положении вне игры и тогда, когда игру останавливает судья. В течение всего остального времени мяч считается в игре даже тогда, когда он отскакивает на поле от стойки или перекладины ворот, или дети прекращают игру, предполагая, что произошло нарушение правил и судья остановит игру.</w:t>
      </w:r>
    </w:p>
    <w:p w:rsidR="00394717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:rsidR="00394717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>5 слайд</w:t>
      </w:r>
    </w:p>
    <w:p w:rsidR="00F23285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u w:val="single"/>
        </w:rPr>
        <w:t>Нарушение правил и наказание за них.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 Игрокам не разрешается ставить товарищу подножку, ударять противника ногой, толкаться, тянуть за одежду, за руки, нападать на вратаря, стараться отобрать у него мяч. Нарушением игры также бег с мячом в руках, попытка ловить его.</w:t>
      </w:r>
    </w:p>
    <w:p w:rsidR="00F23285" w:rsidRPr="00F23285" w:rsidRDefault="00205066" w:rsidP="00394717">
      <w:pPr>
        <w:pStyle w:val="a3"/>
        <w:spacing w:before="280" w:beforeAutospacing="0" w:after="0" w:afterAutospacing="0" w:line="216" w:lineRule="auto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((( В самом начале так же возникали проблемы, </w:t>
      </w:r>
      <w:proofErr w:type="gramStart"/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бывало</w:t>
      </w:r>
      <w:proofErr w:type="gramEnd"/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что дети толкали друг друга</w:t>
      </w:r>
      <w:r w:rsidR="00F23285"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, старались отобрать мяч))))</w:t>
      </w:r>
    </w:p>
    <w:p w:rsidR="00F23285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Если игрок нарушает правила, тренер (воспитатель) останавливает игру и делает ему замечание.</w:t>
      </w:r>
    </w:p>
    <w:p w:rsidR="00F23285" w:rsidRPr="00F23285" w:rsidRDefault="00F23285" w:rsidP="00394717">
      <w:pPr>
        <w:pStyle w:val="a3"/>
        <w:spacing w:before="280" w:beforeAutospacing="0" w:after="0" w:afterAutospacing="0" w:line="216" w:lineRule="auto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proofErr w:type="gramStart"/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((( на замечания реагировали обидой))</w:t>
      </w:r>
      <w:proofErr w:type="gramEnd"/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Мяч при этом передается противоположной команде и вводится в игру с того места, где произошло нарушение. Если нарушение совершили одновременно игроки обеих команд, в этом случае и тем и другим назначается штрафной удар (по неподвижному мячу) с места нарушения.</w:t>
      </w:r>
    </w:p>
    <w:p w:rsid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>
        <w:rPr>
          <w:sz w:val="28"/>
          <w:szCs w:val="28"/>
        </w:rPr>
        <w:t>6 слайд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</w:p>
    <w:p w:rsidR="00394717" w:rsidRDefault="00394717" w:rsidP="00394717">
      <w:pPr>
        <w:pStyle w:val="a3"/>
        <w:spacing w:before="280" w:beforeAutospacing="0" w:after="0" w:afterAutospacing="0" w:line="216" w:lineRule="auto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u w:val="single"/>
        </w:rPr>
        <w:t>Методические рекомендации.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 Обучение элементам футбола можно начинать в старшей группе детского сада. Ребята овладевают техникой действий с мячом при многократном повторении упражнений. Однако упражнения и игры, в которые включаются изучаемые движения, должны быть очень разнообразными и интересными для детей. Однообразие и монотонность действия снижают интерес у детей. Упражнения и игры должны быть доступными дошкольникам. В начале обучения основное внимание детей направляется на овладение правильными движениями, а затем нужно 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>стремиться, чтобы они освоили сильные и точные удары и скорость движений. Упражнения дети должны выполнять как правой, так и левой ногой. Обучение технике проводится постепенно путем усложнения условий выполнения движений. Начинать обучение ведению мяча лучше всего с ведения по прямой на бегу. Скорость бега при этом постепенно увеличивается. По мере того как дети овладевают этим действием, можно переходить к обучению ведения по дугам, зигзагами, с обводкой стоек - флажков. Наконец, следующий этап - это обучение ведению мяча при сопротивлении противника. Ведение мяча совершенствуется в игровых упражнениях, эстафетах, подвижных играх и самой игре в футбол.</w:t>
      </w:r>
    </w:p>
    <w:p w:rsidR="00F23285" w:rsidRPr="00F23285" w:rsidRDefault="00F23285" w:rsidP="00394717">
      <w:pPr>
        <w:pStyle w:val="a3"/>
        <w:spacing w:before="280" w:beforeAutospacing="0" w:after="0" w:afterAutospacing="0" w:line="216" w:lineRule="auto"/>
        <w:rPr>
          <w:b/>
          <w:sz w:val="28"/>
          <w:szCs w:val="28"/>
        </w:rPr>
      </w:pPr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(((( за счет того что усложнение упражнений происходило постепенным особых трудностей не возникало, дети были увлечены процессом обучения, им нравилось выполнять все упражнения, и особенно радовались когда все получалось</w:t>
      </w:r>
      <w:proofErr w:type="gramStart"/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.</w:t>
      </w:r>
      <w:proofErr w:type="gramEnd"/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</w:t>
      </w:r>
      <w:proofErr w:type="gramEnd"/>
      <w:r w:rsidRPr="00F2328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оэтому обучение игре футбол проходит быстро и успешно.)))))</w:t>
      </w:r>
    </w:p>
    <w:p w:rsidR="00394717" w:rsidRDefault="00394717" w:rsidP="009930D0"/>
    <w:p w:rsidR="00394717" w:rsidRDefault="00394717" w:rsidP="009930D0">
      <w:r>
        <w:t>7 слайд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  <w:u w:val="single"/>
        </w:rPr>
        <w:t>Дети должны знать, что: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- мяч надо вести дальней от соперника ногой;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- при быстром беге удобней вести мяч внешней частью подъема, а при медленном - любым способом;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>- если навстречу бежит соперник, мяч следует вести внутренней частью подъема.</w:t>
      </w:r>
    </w:p>
    <w:p w:rsidR="00394717" w:rsidRDefault="00394717" w:rsidP="009930D0"/>
    <w:p w:rsidR="00394717" w:rsidRPr="00394717" w:rsidRDefault="00394717" w:rsidP="009930D0">
      <w:pPr>
        <w:rPr>
          <w:rFonts w:ascii="Times New Roman" w:hAnsi="Times New Roman" w:cs="Times New Roman"/>
          <w:sz w:val="28"/>
          <w:szCs w:val="28"/>
        </w:rPr>
      </w:pPr>
      <w:r w:rsidRPr="00394717">
        <w:rPr>
          <w:rFonts w:ascii="Times New Roman" w:hAnsi="Times New Roman" w:cs="Times New Roman"/>
          <w:sz w:val="28"/>
          <w:szCs w:val="28"/>
        </w:rPr>
        <w:t>8 слайд</w:t>
      </w:r>
    </w:p>
    <w:p w:rsidR="00394717" w:rsidRPr="00394717" w:rsidRDefault="00394717" w:rsidP="009930D0">
      <w:pPr>
        <w:rPr>
          <w:rFonts w:ascii="Times New Roman" w:hAnsi="Times New Roman" w:cs="Times New Roman"/>
          <w:sz w:val="28"/>
          <w:szCs w:val="28"/>
        </w:rPr>
      </w:pP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В </w:t>
      </w: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u w:val="single"/>
        </w:rPr>
        <w:t xml:space="preserve">заключительной части 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занятия необходимо привести организм ребенка в относительно спокойное и ровное состояние. Этому будут способствовать: ходьба в сочетании с дыхательными упражнениями, упражнения на расслабление и релаксацию, спокойная игра и т.п. Продолжительность заключительной части составляет 4—5 минут. </w:t>
      </w:r>
    </w:p>
    <w:p w:rsidR="00394717" w:rsidRPr="00394717" w:rsidRDefault="00394717" w:rsidP="00394717">
      <w:pPr>
        <w:pStyle w:val="a3"/>
        <w:spacing w:before="280" w:beforeAutospacing="0" w:after="0" w:afterAutospacing="0" w:line="216" w:lineRule="auto"/>
        <w:rPr>
          <w:sz w:val="28"/>
          <w:szCs w:val="28"/>
        </w:rPr>
      </w:pPr>
      <w:r w:rsidRPr="00394717">
        <w:rPr>
          <w:rFonts w:eastAsiaTheme="minorEastAsia"/>
          <w:bCs/>
          <w:i/>
          <w:iCs/>
          <w:color w:val="000000" w:themeColor="text1"/>
          <w:kern w:val="24"/>
          <w:sz w:val="28"/>
          <w:szCs w:val="28"/>
          <w:u w:val="single"/>
        </w:rPr>
        <w:t xml:space="preserve">Заключительный этап </w:t>
      </w:r>
      <w:r w:rsidRPr="00394717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— этап совершенствования технических, элементарных тактических навыков игры в футбол, т.е. непосредственно сам футбольный матч. </w:t>
      </w:r>
    </w:p>
    <w:p w:rsidR="00394717" w:rsidRDefault="00394717" w:rsidP="009930D0">
      <w:pPr>
        <w:rPr>
          <w:rFonts w:ascii="Times New Roman" w:hAnsi="Times New Roman" w:cs="Times New Roman"/>
          <w:sz w:val="28"/>
          <w:szCs w:val="28"/>
        </w:rPr>
      </w:pPr>
    </w:p>
    <w:p w:rsidR="002D16D4" w:rsidRPr="00F37608" w:rsidRDefault="002D16D4" w:rsidP="009930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данных занятий футбола с детьми старшего и подготовительного возраста </w:t>
      </w:r>
      <w:r w:rsidR="00F37608">
        <w:rPr>
          <w:rFonts w:ascii="Times New Roman" w:hAnsi="Times New Roman" w:cs="Times New Roman"/>
          <w:sz w:val="28"/>
          <w:szCs w:val="28"/>
        </w:rPr>
        <w:t xml:space="preserve">успешно достигается, дети становятся более ловкими, выносливыми, лучше ориентируются в пространстве. </w:t>
      </w:r>
      <w:proofErr w:type="gramStart"/>
      <w:r w:rsidR="00F37608">
        <w:rPr>
          <w:rFonts w:ascii="Times New Roman" w:hAnsi="Times New Roman" w:cs="Times New Roman"/>
          <w:sz w:val="28"/>
          <w:szCs w:val="28"/>
        </w:rPr>
        <w:t>Не мало</w:t>
      </w:r>
      <w:proofErr w:type="gramEnd"/>
      <w:r w:rsidR="00F37608">
        <w:rPr>
          <w:rFonts w:ascii="Times New Roman" w:hAnsi="Times New Roman" w:cs="Times New Roman"/>
          <w:sz w:val="28"/>
          <w:szCs w:val="28"/>
        </w:rPr>
        <w:t xml:space="preserve"> важно </w:t>
      </w:r>
      <w:r w:rsidR="00F37608" w:rsidRPr="00F3760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Игры с </w:t>
      </w:r>
      <w:r w:rsidR="00F37608" w:rsidRPr="00F3760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lastRenderedPageBreak/>
        <w:t>мячом развили  навыки поведения в коллективе. Дети стали более выдержанными, решительными.</w:t>
      </w:r>
    </w:p>
    <w:p w:rsidR="00394717" w:rsidRPr="00394717" w:rsidRDefault="00394717" w:rsidP="009930D0">
      <w:pPr>
        <w:rPr>
          <w:rFonts w:ascii="Times New Roman" w:hAnsi="Times New Roman" w:cs="Times New Roman"/>
          <w:sz w:val="28"/>
          <w:szCs w:val="28"/>
        </w:rPr>
      </w:pPr>
      <w:r w:rsidRPr="00394717">
        <w:rPr>
          <w:rFonts w:ascii="Times New Roman" w:hAnsi="Times New Roman" w:cs="Times New Roman"/>
          <w:sz w:val="28"/>
          <w:szCs w:val="28"/>
        </w:rPr>
        <w:t>Благодарю всех за внимание!</w:t>
      </w:r>
    </w:p>
    <w:sectPr w:rsidR="00394717" w:rsidRPr="00394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AE"/>
    <w:rsid w:val="000A2763"/>
    <w:rsid w:val="001E23A6"/>
    <w:rsid w:val="00205066"/>
    <w:rsid w:val="002D16D4"/>
    <w:rsid w:val="003418F6"/>
    <w:rsid w:val="00394717"/>
    <w:rsid w:val="004C5610"/>
    <w:rsid w:val="009930D0"/>
    <w:rsid w:val="00A4683C"/>
    <w:rsid w:val="00B067F7"/>
    <w:rsid w:val="00C157AE"/>
    <w:rsid w:val="00C96B0E"/>
    <w:rsid w:val="00D337DB"/>
    <w:rsid w:val="00DC18FF"/>
    <w:rsid w:val="00EF31F7"/>
    <w:rsid w:val="00F23285"/>
    <w:rsid w:val="00F37608"/>
    <w:rsid w:val="00FA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107</cp:lastModifiedBy>
  <cp:revision>2</cp:revision>
  <dcterms:created xsi:type="dcterms:W3CDTF">2022-10-20T04:59:00Z</dcterms:created>
  <dcterms:modified xsi:type="dcterms:W3CDTF">2022-10-20T04:59:00Z</dcterms:modified>
</cp:coreProperties>
</file>