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24"/>
        <w:gridCol w:w="5136"/>
        <w:gridCol w:w="5128"/>
      </w:tblGrid>
      <w:tr w:rsidR="001F6AA2" w14:paraId="7E1AFEF0" w14:textId="77777777" w:rsidTr="000D3720">
        <w:tc>
          <w:tcPr>
            <w:tcW w:w="5124" w:type="dxa"/>
          </w:tcPr>
          <w:p w14:paraId="56A4E474" w14:textId="561A738D" w:rsidR="007D119B" w:rsidRPr="002B5ECD" w:rsidRDefault="007D119B" w:rsidP="007D119B">
            <w:pPr>
              <w:ind w:firstLine="567"/>
              <w:jc w:val="center"/>
              <w:rPr>
                <w:rFonts w:ascii="Times New Roman" w:eastAsia="Times New Roman" w:hAnsi="Times New Roman" w:cs="Times New Roman"/>
                <w:b/>
                <w:color w:val="000000"/>
                <w:sz w:val="28"/>
                <w:szCs w:val="28"/>
                <w:lang w:eastAsia="ru-RU"/>
              </w:rPr>
            </w:pPr>
            <w:r w:rsidRPr="002B5ECD">
              <w:rPr>
                <w:rFonts w:ascii="Times New Roman" w:eastAsia="Times New Roman" w:hAnsi="Times New Roman" w:cs="Times New Roman"/>
                <w:bCs/>
                <w:color w:val="000000"/>
                <w:sz w:val="28"/>
                <w:szCs w:val="28"/>
                <w:lang w:eastAsia="ru-RU"/>
              </w:rPr>
              <w:t>«</w:t>
            </w:r>
            <w:r w:rsidRPr="002B5ECD">
              <w:rPr>
                <w:rFonts w:ascii="Times New Roman" w:eastAsia="Times New Roman" w:hAnsi="Times New Roman" w:cs="Times New Roman"/>
                <w:b/>
                <w:color w:val="000000"/>
                <w:sz w:val="28"/>
                <w:szCs w:val="28"/>
                <w:lang w:eastAsia="ru-RU"/>
              </w:rPr>
              <w:t>У медведя во бору...»</w:t>
            </w:r>
          </w:p>
          <w:p w14:paraId="5136A7CE" w14:textId="5758AF95" w:rsidR="007D119B" w:rsidRPr="002B5ECD" w:rsidRDefault="007D119B" w:rsidP="007D119B">
            <w:pPr>
              <w:jc w:val="center"/>
              <w:rPr>
                <w:rFonts w:ascii="Times New Roman" w:eastAsia="Times New Roman" w:hAnsi="Times New Roman" w:cs="Times New Roman"/>
                <w:sz w:val="28"/>
                <w:szCs w:val="28"/>
                <w:lang w:eastAsia="ru-RU"/>
              </w:rPr>
            </w:pPr>
            <w:r w:rsidRPr="002B5ECD">
              <w:rPr>
                <w:rFonts w:ascii="Times New Roman" w:eastAsia="Times New Roman" w:hAnsi="Times New Roman" w:cs="Times New Roman"/>
                <w:b/>
                <w:bCs/>
                <w:color w:val="000000"/>
                <w:sz w:val="28"/>
                <w:szCs w:val="28"/>
                <w:lang w:eastAsia="ru-RU"/>
              </w:rPr>
              <w:t xml:space="preserve">Ход: </w:t>
            </w:r>
            <w:r w:rsidRPr="002B5ECD">
              <w:rPr>
                <w:rFonts w:ascii="Times New Roman" w:eastAsia="Times New Roman" w:hAnsi="Times New Roman" w:cs="Times New Roman"/>
                <w:color w:val="000000"/>
                <w:sz w:val="28"/>
                <w:szCs w:val="28"/>
                <w:lang w:eastAsia="ru-RU"/>
              </w:rPr>
              <w:t>на одном конце площадки проводится черта. Эта опушка леса. За чертой очерчивается место для медведя. На противоположном конце площадки обозначается линией дом детей.</w:t>
            </w:r>
            <w:r w:rsidR="002B5ECD">
              <w:rPr>
                <w:rFonts w:ascii="Times New Roman" w:eastAsia="Times New Roman" w:hAnsi="Times New Roman" w:cs="Times New Roman"/>
                <w:color w:val="000000"/>
                <w:sz w:val="28"/>
                <w:szCs w:val="28"/>
                <w:lang w:eastAsia="ru-RU"/>
              </w:rPr>
              <w:t xml:space="preserve"> </w:t>
            </w:r>
            <w:r w:rsidRPr="002B5ECD">
              <w:rPr>
                <w:rFonts w:ascii="Times New Roman" w:eastAsia="Times New Roman" w:hAnsi="Times New Roman" w:cs="Times New Roman"/>
                <w:color w:val="000000"/>
                <w:sz w:val="28"/>
                <w:szCs w:val="28"/>
                <w:lang w:eastAsia="ru-RU"/>
              </w:rPr>
              <w:t>Воспитатель назначает одного из играющих медведем. Дети направляются к опушке леса и проговаривают:</w:t>
            </w:r>
          </w:p>
          <w:p w14:paraId="38D060FA" w14:textId="0CA99720" w:rsidR="007D119B" w:rsidRPr="002B5ECD" w:rsidRDefault="007D119B" w:rsidP="002B5ECD">
            <w:pPr>
              <w:jc w:val="center"/>
              <w:rPr>
                <w:rFonts w:ascii="Times New Roman" w:eastAsia="Times New Roman" w:hAnsi="Times New Roman" w:cs="Times New Roman"/>
                <w:color w:val="000000"/>
                <w:sz w:val="28"/>
                <w:szCs w:val="28"/>
                <w:lang w:eastAsia="ru-RU"/>
              </w:rPr>
            </w:pPr>
            <w:r w:rsidRPr="002B5ECD">
              <w:rPr>
                <w:rFonts w:ascii="Times New Roman" w:eastAsia="Times New Roman" w:hAnsi="Times New Roman" w:cs="Times New Roman"/>
                <w:i/>
                <w:iCs/>
                <w:color w:val="000000"/>
                <w:sz w:val="28"/>
                <w:szCs w:val="28"/>
                <w:lang w:eastAsia="ru-RU"/>
              </w:rPr>
              <w:t>У медведя во бору грибы, ягоды беру. </w:t>
            </w:r>
            <w:r w:rsidRPr="002B5ECD">
              <w:rPr>
                <w:rFonts w:ascii="Times New Roman" w:eastAsia="Times New Roman" w:hAnsi="Times New Roman" w:cs="Times New Roman"/>
                <w:i/>
                <w:iCs/>
                <w:color w:val="000000"/>
                <w:sz w:val="28"/>
                <w:szCs w:val="28"/>
                <w:lang w:eastAsia="ru-RU"/>
              </w:rPr>
              <w:br/>
              <w:t>А медведь не спит и на нас рычит.</w:t>
            </w:r>
            <w:r w:rsidRPr="002B5ECD">
              <w:rPr>
                <w:rFonts w:ascii="Times New Roman" w:eastAsia="Times New Roman" w:hAnsi="Times New Roman" w:cs="Times New Roman"/>
                <w:color w:val="000000"/>
                <w:sz w:val="28"/>
                <w:szCs w:val="28"/>
                <w:lang w:eastAsia="ru-RU"/>
              </w:rPr>
              <w:t> </w:t>
            </w:r>
            <w:r w:rsidRPr="002B5ECD">
              <w:rPr>
                <w:rFonts w:ascii="Times New Roman" w:eastAsia="Times New Roman" w:hAnsi="Times New Roman" w:cs="Times New Roman"/>
                <w:color w:val="000000"/>
                <w:sz w:val="28"/>
                <w:szCs w:val="28"/>
                <w:lang w:eastAsia="ru-RU"/>
              </w:rPr>
              <w:br/>
              <w:t>Когда играющие произносят слово «рычит», медведь с рычанием встает, а дети бегут «домой». Медведь старается их поймать. Пойманного отводит к себе.</w:t>
            </w:r>
          </w:p>
          <w:p w14:paraId="6F16258F" w14:textId="77777777" w:rsidR="007D119B" w:rsidRPr="002B5ECD" w:rsidRDefault="007D119B" w:rsidP="007D119B">
            <w:pPr>
              <w:ind w:firstLine="567"/>
              <w:jc w:val="center"/>
              <w:rPr>
                <w:rFonts w:ascii="Times New Roman" w:eastAsia="Times New Roman" w:hAnsi="Times New Roman" w:cs="Times New Roman"/>
                <w:sz w:val="28"/>
                <w:szCs w:val="28"/>
                <w:lang w:eastAsia="ru-RU"/>
              </w:rPr>
            </w:pPr>
          </w:p>
          <w:p w14:paraId="5F1F4EBA" w14:textId="77777777" w:rsidR="007D119B" w:rsidRPr="002B5ECD" w:rsidRDefault="007D119B" w:rsidP="007D119B">
            <w:pPr>
              <w:shd w:val="clear" w:color="auto" w:fill="FFFFFF"/>
              <w:ind w:firstLine="567"/>
              <w:jc w:val="center"/>
              <w:rPr>
                <w:rFonts w:ascii="Times New Roman" w:eastAsia="Times New Roman" w:hAnsi="Times New Roman" w:cs="Times New Roman"/>
                <w:b/>
                <w:bCs/>
                <w:color w:val="000000"/>
                <w:sz w:val="28"/>
                <w:szCs w:val="28"/>
                <w:lang w:eastAsia="ru-RU"/>
              </w:rPr>
            </w:pPr>
            <w:r w:rsidRPr="002B5ECD">
              <w:rPr>
                <w:rFonts w:ascii="Times New Roman" w:eastAsia="Times New Roman" w:hAnsi="Times New Roman" w:cs="Times New Roman"/>
                <w:b/>
                <w:bCs/>
                <w:color w:val="000000"/>
                <w:sz w:val="28"/>
                <w:szCs w:val="28"/>
                <w:lang w:eastAsia="ru-RU"/>
              </w:rPr>
              <w:t>«</w:t>
            </w:r>
            <w:proofErr w:type="spellStart"/>
            <w:r w:rsidRPr="002B5ECD">
              <w:rPr>
                <w:rFonts w:ascii="Times New Roman" w:eastAsia="Times New Roman" w:hAnsi="Times New Roman" w:cs="Times New Roman"/>
                <w:b/>
                <w:bCs/>
                <w:color w:val="000000"/>
                <w:sz w:val="28"/>
                <w:szCs w:val="28"/>
                <w:lang w:eastAsia="ru-RU"/>
              </w:rPr>
              <w:t>Ловишка</w:t>
            </w:r>
            <w:proofErr w:type="spellEnd"/>
            <w:r w:rsidRPr="002B5ECD">
              <w:rPr>
                <w:rFonts w:ascii="Times New Roman" w:eastAsia="Times New Roman" w:hAnsi="Times New Roman" w:cs="Times New Roman"/>
                <w:b/>
                <w:bCs/>
                <w:color w:val="000000"/>
                <w:sz w:val="28"/>
                <w:szCs w:val="28"/>
                <w:lang w:eastAsia="ru-RU"/>
              </w:rPr>
              <w:t>» (с ленточками)</w:t>
            </w:r>
          </w:p>
          <w:p w14:paraId="20330155" w14:textId="5130D565" w:rsidR="007D119B" w:rsidRPr="002B5ECD" w:rsidRDefault="007D119B" w:rsidP="007D119B">
            <w:pPr>
              <w:shd w:val="clear" w:color="auto" w:fill="FFFFFF"/>
              <w:jc w:val="center"/>
              <w:rPr>
                <w:rFonts w:ascii="Times New Roman" w:eastAsia="Times New Roman" w:hAnsi="Times New Roman" w:cs="Times New Roman"/>
                <w:sz w:val="28"/>
                <w:szCs w:val="28"/>
                <w:lang w:eastAsia="ru-RU"/>
              </w:rPr>
            </w:pPr>
            <w:r w:rsidRPr="002B5ECD">
              <w:rPr>
                <w:rFonts w:ascii="Times New Roman" w:eastAsia="Times New Roman" w:hAnsi="Times New Roman" w:cs="Times New Roman"/>
                <w:b/>
                <w:bCs/>
                <w:color w:val="000000"/>
                <w:sz w:val="28"/>
                <w:szCs w:val="28"/>
                <w:lang w:eastAsia="ru-RU"/>
              </w:rPr>
              <w:t>Ход: </w:t>
            </w:r>
            <w:r w:rsidRPr="002B5ECD">
              <w:rPr>
                <w:rFonts w:ascii="Times New Roman" w:eastAsia="Times New Roman" w:hAnsi="Times New Roman" w:cs="Times New Roman"/>
                <w:color w:val="000000"/>
                <w:sz w:val="28"/>
                <w:szCs w:val="28"/>
                <w:lang w:eastAsia="ru-RU"/>
              </w:rPr>
              <w:t xml:space="preserve">играющие строятся по кругу, каждый получает ленточку, которую он закладывает сзади за пояс. В центре круга - </w:t>
            </w:r>
            <w:proofErr w:type="spellStart"/>
            <w:r w:rsidRPr="002B5ECD">
              <w:rPr>
                <w:rFonts w:ascii="Times New Roman" w:eastAsia="Times New Roman" w:hAnsi="Times New Roman" w:cs="Times New Roman"/>
                <w:color w:val="000000"/>
                <w:sz w:val="28"/>
                <w:szCs w:val="28"/>
                <w:lang w:eastAsia="ru-RU"/>
              </w:rPr>
              <w:t>ловишка</w:t>
            </w:r>
            <w:proofErr w:type="spellEnd"/>
            <w:r w:rsidRPr="002B5ECD">
              <w:rPr>
                <w:rFonts w:ascii="Times New Roman" w:eastAsia="Times New Roman" w:hAnsi="Times New Roman" w:cs="Times New Roman"/>
                <w:color w:val="000000"/>
                <w:sz w:val="28"/>
                <w:szCs w:val="28"/>
                <w:lang w:eastAsia="ru-RU"/>
              </w:rPr>
              <w:t xml:space="preserve">. По сигналу «Раз, два, три - лови» дети разбегаются, а </w:t>
            </w:r>
            <w:proofErr w:type="spellStart"/>
            <w:r w:rsidRPr="002B5ECD">
              <w:rPr>
                <w:rFonts w:ascii="Times New Roman" w:eastAsia="Times New Roman" w:hAnsi="Times New Roman" w:cs="Times New Roman"/>
                <w:color w:val="000000"/>
                <w:sz w:val="28"/>
                <w:szCs w:val="28"/>
                <w:lang w:eastAsia="ru-RU"/>
              </w:rPr>
              <w:t>ловишка</w:t>
            </w:r>
            <w:proofErr w:type="spellEnd"/>
            <w:r w:rsidRPr="002B5ECD">
              <w:rPr>
                <w:rFonts w:ascii="Times New Roman" w:eastAsia="Times New Roman" w:hAnsi="Times New Roman" w:cs="Times New Roman"/>
                <w:color w:val="000000"/>
                <w:sz w:val="28"/>
                <w:szCs w:val="28"/>
                <w:lang w:eastAsia="ru-RU"/>
              </w:rPr>
              <w:t xml:space="preserve"> стремится вытянуть у кого-нибудь ленточку. Лишившийся ленточки отходит в сторону. </w:t>
            </w:r>
            <w:proofErr w:type="spellStart"/>
            <w:r w:rsidRPr="002B5ECD">
              <w:rPr>
                <w:rFonts w:ascii="Times New Roman" w:eastAsia="Times New Roman" w:hAnsi="Times New Roman" w:cs="Times New Roman"/>
                <w:color w:val="000000"/>
                <w:sz w:val="28"/>
                <w:szCs w:val="28"/>
                <w:lang w:eastAsia="ru-RU"/>
              </w:rPr>
              <w:t>Ловишка</w:t>
            </w:r>
            <w:proofErr w:type="spellEnd"/>
            <w:r w:rsidRPr="002B5ECD">
              <w:rPr>
                <w:rFonts w:ascii="Times New Roman" w:eastAsia="Times New Roman" w:hAnsi="Times New Roman" w:cs="Times New Roman"/>
                <w:color w:val="000000"/>
                <w:sz w:val="28"/>
                <w:szCs w:val="28"/>
                <w:lang w:eastAsia="ru-RU"/>
              </w:rPr>
              <w:t xml:space="preserve"> </w:t>
            </w:r>
            <w:r w:rsidR="002B5ECD" w:rsidRPr="002B5ECD">
              <w:rPr>
                <w:rFonts w:ascii="Times New Roman" w:eastAsia="Times New Roman" w:hAnsi="Times New Roman" w:cs="Times New Roman"/>
                <w:color w:val="000000"/>
                <w:sz w:val="28"/>
                <w:szCs w:val="28"/>
                <w:lang w:eastAsia="ru-RU"/>
              </w:rPr>
              <w:t xml:space="preserve">подсчитывает </w:t>
            </w:r>
            <w:r w:rsidR="002B5ECD">
              <w:rPr>
                <w:rFonts w:ascii="Times New Roman" w:eastAsia="Times New Roman" w:hAnsi="Times New Roman" w:cs="Times New Roman"/>
                <w:color w:val="000000"/>
                <w:sz w:val="28"/>
                <w:szCs w:val="28"/>
                <w:lang w:eastAsia="ru-RU"/>
              </w:rPr>
              <w:t xml:space="preserve">выбывших и </w:t>
            </w:r>
            <w:r w:rsidR="002B5ECD" w:rsidRPr="002B5ECD">
              <w:rPr>
                <w:rFonts w:ascii="Times New Roman" w:eastAsia="Times New Roman" w:hAnsi="Times New Roman" w:cs="Times New Roman"/>
                <w:color w:val="000000"/>
                <w:sz w:val="28"/>
                <w:szCs w:val="28"/>
                <w:lang w:eastAsia="ru-RU"/>
              </w:rPr>
              <w:t>возвращает</w:t>
            </w:r>
            <w:r w:rsidRPr="002B5ECD">
              <w:rPr>
                <w:rFonts w:ascii="Times New Roman" w:eastAsia="Times New Roman" w:hAnsi="Times New Roman" w:cs="Times New Roman"/>
                <w:color w:val="000000"/>
                <w:sz w:val="28"/>
                <w:szCs w:val="28"/>
                <w:lang w:eastAsia="ru-RU"/>
              </w:rPr>
              <w:t xml:space="preserve"> ленточки детям. Игра начинается с новым водящим.</w:t>
            </w:r>
          </w:p>
          <w:p w14:paraId="7E20DFED" w14:textId="77777777" w:rsidR="001F6AA2" w:rsidRDefault="001F6AA2" w:rsidP="002B5ECD">
            <w:pPr>
              <w:shd w:val="clear" w:color="auto" w:fill="FFFFFF"/>
              <w:ind w:firstLine="567"/>
              <w:jc w:val="center"/>
            </w:pPr>
          </w:p>
        </w:tc>
        <w:tc>
          <w:tcPr>
            <w:tcW w:w="5136" w:type="dxa"/>
          </w:tcPr>
          <w:p w14:paraId="64C7CAA2" w14:textId="77777777" w:rsidR="001F6AA2" w:rsidRDefault="001F6AA2" w:rsidP="00B410A1">
            <w:pPr>
              <w:shd w:val="clear" w:color="auto" w:fill="FFFFFF"/>
              <w:spacing w:line="276" w:lineRule="auto"/>
              <w:textAlignment w:val="baseline"/>
              <w:rPr>
                <w:rFonts w:ascii="Times New Roman" w:eastAsia="Times New Roman" w:hAnsi="Times New Roman" w:cs="Times New Roman"/>
                <w:b/>
                <w:bCs/>
                <w:color w:val="000000"/>
                <w:sz w:val="32"/>
                <w:szCs w:val="32"/>
                <w:bdr w:val="none" w:sz="0" w:space="0" w:color="auto" w:frame="1"/>
                <w:lang w:eastAsia="ru-RU"/>
              </w:rPr>
            </w:pPr>
          </w:p>
          <w:p w14:paraId="32E53B79" w14:textId="4193F917" w:rsidR="001F6AA2" w:rsidRPr="00B410A1" w:rsidRDefault="001F6AA2" w:rsidP="001F6AA2">
            <w:pPr>
              <w:shd w:val="clear" w:color="auto" w:fill="FFFFFF"/>
              <w:spacing w:line="276" w:lineRule="auto"/>
              <w:jc w:val="center"/>
              <w:textAlignment w:val="baseline"/>
              <w:rPr>
                <w:rFonts w:ascii="Times New Roman" w:eastAsia="Times New Roman" w:hAnsi="Times New Roman" w:cs="Times New Roman"/>
                <w:b/>
                <w:bCs/>
                <w:color w:val="000000"/>
                <w:sz w:val="52"/>
                <w:szCs w:val="52"/>
                <w:bdr w:val="none" w:sz="0" w:space="0" w:color="auto" w:frame="1"/>
                <w:lang w:eastAsia="ru-RU"/>
              </w:rPr>
            </w:pPr>
            <w:r w:rsidRPr="00B410A1">
              <w:rPr>
                <w:rFonts w:ascii="Times New Roman" w:eastAsia="Times New Roman" w:hAnsi="Times New Roman" w:cs="Times New Roman"/>
                <w:b/>
                <w:bCs/>
                <w:color w:val="000000"/>
                <w:sz w:val="52"/>
                <w:szCs w:val="52"/>
                <w:bdr w:val="none" w:sz="0" w:space="0" w:color="auto" w:frame="1"/>
                <w:lang w:eastAsia="ru-RU"/>
              </w:rPr>
              <w:t>«Организация подвижных игр в летний период»</w:t>
            </w:r>
          </w:p>
          <w:p w14:paraId="15FC1E4A" w14:textId="2C6CB5F8" w:rsidR="001F6AA2" w:rsidRDefault="001F6AA2" w:rsidP="001F6AA2">
            <w:pPr>
              <w:jc w:val="center"/>
            </w:pPr>
          </w:p>
          <w:p w14:paraId="618DA370" w14:textId="11C3F04F" w:rsidR="001F6AA2" w:rsidRDefault="001F6AA2" w:rsidP="001F6AA2">
            <w:pPr>
              <w:jc w:val="center"/>
            </w:pPr>
          </w:p>
          <w:p w14:paraId="24E6BA67" w14:textId="4289C1A2" w:rsidR="001F6AA2" w:rsidRDefault="001F6AA2" w:rsidP="001F6AA2">
            <w:pPr>
              <w:jc w:val="center"/>
            </w:pPr>
          </w:p>
          <w:p w14:paraId="39D630E1" w14:textId="77777777" w:rsidR="001F6AA2" w:rsidRDefault="001F6AA2" w:rsidP="001F6AA2">
            <w:pPr>
              <w:jc w:val="center"/>
            </w:pPr>
          </w:p>
          <w:p w14:paraId="409E1910" w14:textId="256F71AA" w:rsidR="001F6AA2" w:rsidRDefault="001F6AA2" w:rsidP="001F6AA2">
            <w:pPr>
              <w:jc w:val="center"/>
            </w:pPr>
            <w:r>
              <w:rPr>
                <w:noProof/>
              </w:rPr>
              <w:drawing>
                <wp:inline distT="0" distB="0" distL="0" distR="0" wp14:anchorId="35948F7C" wp14:editId="1BB681EB">
                  <wp:extent cx="3124142" cy="275844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564" cy="2766759"/>
                          </a:xfrm>
                          <a:prstGeom prst="rect">
                            <a:avLst/>
                          </a:prstGeom>
                          <a:noFill/>
                          <a:ln>
                            <a:noFill/>
                          </a:ln>
                        </pic:spPr>
                      </pic:pic>
                    </a:graphicData>
                  </a:graphic>
                </wp:inline>
              </w:drawing>
            </w:r>
          </w:p>
          <w:p w14:paraId="609ABEA4" w14:textId="2B907CEF" w:rsidR="001F6AA2" w:rsidRDefault="001F6AA2" w:rsidP="00B410A1"/>
          <w:p w14:paraId="6115B11E" w14:textId="1838B301" w:rsidR="001F6AA2" w:rsidRDefault="001F6AA2" w:rsidP="001F6AA2">
            <w:pPr>
              <w:jc w:val="center"/>
            </w:pPr>
          </w:p>
          <w:p w14:paraId="5237DE71" w14:textId="445D6DEA" w:rsidR="001F6AA2" w:rsidRDefault="001F6AA2" w:rsidP="001F6AA2">
            <w:pPr>
              <w:jc w:val="center"/>
            </w:pPr>
          </w:p>
          <w:p w14:paraId="4F4E942E" w14:textId="77777777" w:rsidR="001F6AA2" w:rsidRDefault="001F6AA2" w:rsidP="001F6AA2">
            <w:pPr>
              <w:jc w:val="center"/>
            </w:pPr>
          </w:p>
          <w:p w14:paraId="5A609048" w14:textId="4188D047" w:rsidR="001F6AA2" w:rsidRPr="001F6AA2" w:rsidRDefault="001F6AA2" w:rsidP="001F6AA2">
            <w:pPr>
              <w:shd w:val="clear" w:color="auto" w:fill="FFFFFF"/>
              <w:spacing w:line="276" w:lineRule="auto"/>
              <w:ind w:firstLine="1"/>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1F6AA2">
              <w:rPr>
                <w:rFonts w:ascii="Times New Roman" w:eastAsia="Times New Roman" w:hAnsi="Times New Roman" w:cs="Times New Roman"/>
                <w:b/>
                <w:bCs/>
                <w:color w:val="000000"/>
                <w:sz w:val="28"/>
                <w:szCs w:val="28"/>
                <w:bdr w:val="none" w:sz="0" w:space="0" w:color="auto" w:frame="1"/>
                <w:lang w:eastAsia="ru-RU"/>
              </w:rPr>
              <w:t>М</w:t>
            </w:r>
            <w:r>
              <w:rPr>
                <w:rFonts w:ascii="Times New Roman" w:eastAsia="Times New Roman" w:hAnsi="Times New Roman" w:cs="Times New Roman"/>
                <w:b/>
                <w:bCs/>
                <w:color w:val="000000"/>
                <w:sz w:val="28"/>
                <w:szCs w:val="28"/>
                <w:bdr w:val="none" w:sz="0" w:space="0" w:color="auto" w:frame="1"/>
                <w:lang w:eastAsia="ru-RU"/>
              </w:rPr>
              <w:t xml:space="preserve">ДОАУ </w:t>
            </w:r>
            <w:r w:rsidRPr="001F6AA2">
              <w:rPr>
                <w:rFonts w:ascii="Times New Roman" w:eastAsia="Times New Roman" w:hAnsi="Times New Roman" w:cs="Times New Roman"/>
                <w:b/>
                <w:bCs/>
                <w:color w:val="000000"/>
                <w:sz w:val="28"/>
                <w:szCs w:val="28"/>
                <w:bdr w:val="none" w:sz="0" w:space="0" w:color="auto" w:frame="1"/>
                <w:lang w:eastAsia="ru-RU"/>
              </w:rPr>
              <w:t>«Детский сад № 53 «Огонёк» комбинированного вида» г. Орска</w:t>
            </w:r>
          </w:p>
          <w:p w14:paraId="458BF08D" w14:textId="73A5993A" w:rsidR="001F6AA2" w:rsidRPr="002E4825" w:rsidRDefault="001F6AA2" w:rsidP="001F6AA2">
            <w:pPr>
              <w:shd w:val="clear" w:color="auto" w:fill="FFFFFF"/>
              <w:spacing w:line="276" w:lineRule="auto"/>
              <w:ind w:firstLine="1"/>
              <w:jc w:val="center"/>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2022г.</w:t>
            </w:r>
          </w:p>
          <w:p w14:paraId="4E3B72EB" w14:textId="0C3444EC" w:rsidR="001F6AA2" w:rsidRDefault="001F6AA2"/>
        </w:tc>
        <w:tc>
          <w:tcPr>
            <w:tcW w:w="5128" w:type="dxa"/>
          </w:tcPr>
          <w:p w14:paraId="4CA76282" w14:textId="77777777" w:rsidR="007D119B" w:rsidRDefault="007D119B" w:rsidP="001F6AA2">
            <w:pPr>
              <w:shd w:val="clear" w:color="auto" w:fill="FFFFFF"/>
              <w:spacing w:line="276"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14:paraId="608EA30A" w14:textId="72B2B3C4" w:rsidR="001F6AA2" w:rsidRPr="002E4825" w:rsidRDefault="001F6AA2" w:rsidP="001F6AA2">
            <w:pPr>
              <w:shd w:val="clear" w:color="auto" w:fill="FFFFFF"/>
              <w:spacing w:line="276"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2E4825">
              <w:rPr>
                <w:rFonts w:ascii="Times New Roman" w:eastAsia="Times New Roman" w:hAnsi="Times New Roman" w:cs="Times New Roman"/>
                <w:color w:val="000000"/>
                <w:sz w:val="28"/>
                <w:szCs w:val="28"/>
                <w:bdr w:val="none" w:sz="0" w:space="0" w:color="auto" w:frame="1"/>
                <w:lang w:eastAsia="ru-RU"/>
              </w:rPr>
              <w:t>Оптимальной формой организации детского досуга в летнее время может быть такое мероприятие, которое не требует значительной подготовки со стороны детей, имеет развивающие и воспитательные функции, проводится в эмоционально привлекательной форме.</w:t>
            </w:r>
          </w:p>
          <w:p w14:paraId="1E87A6A5" w14:textId="66607DD2" w:rsidR="001F6AA2" w:rsidRDefault="007D119B" w:rsidP="001F6AA2">
            <w:pPr>
              <w:jc w:val="center"/>
            </w:pPr>
            <w:r>
              <w:rPr>
                <w:noProof/>
              </w:rPr>
              <w:drawing>
                <wp:inline distT="0" distB="0" distL="0" distR="0" wp14:anchorId="1EC7DB59" wp14:editId="7436BB0C">
                  <wp:extent cx="2562174" cy="2462190"/>
                  <wp:effectExtent l="0" t="0" r="0" b="0"/>
                  <wp:docPr id="4" name="Рисунок 4" descr="Активный отдых на природе vector, gráfico vectorial, imágenes de Активный  отдых на природе vectoriales de stock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ктивный отдых на природе vector, gráfico vectorial, imágenes de Активный  отдых на природе vectoriales de stock | Depositphot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8578" cy="2468345"/>
                          </a:xfrm>
                          <a:prstGeom prst="rect">
                            <a:avLst/>
                          </a:prstGeom>
                          <a:noFill/>
                          <a:ln>
                            <a:noFill/>
                          </a:ln>
                        </pic:spPr>
                      </pic:pic>
                    </a:graphicData>
                  </a:graphic>
                </wp:inline>
              </w:drawing>
            </w:r>
          </w:p>
          <w:p w14:paraId="7973B058" w14:textId="346FD29D" w:rsidR="000D3720" w:rsidRPr="002E4825" w:rsidRDefault="000D3720" w:rsidP="000D3720">
            <w:pPr>
              <w:shd w:val="clear" w:color="auto" w:fill="FFFFFF"/>
              <w:spacing w:line="276" w:lineRule="auto"/>
              <w:jc w:val="center"/>
              <w:textAlignment w:val="baseline"/>
              <w:rPr>
                <w:rFonts w:ascii="Times New Roman" w:eastAsia="Times New Roman" w:hAnsi="Times New Roman" w:cs="Times New Roman"/>
                <w:color w:val="000000"/>
                <w:sz w:val="28"/>
                <w:szCs w:val="28"/>
                <w:lang w:eastAsia="ru-RU"/>
              </w:rPr>
            </w:pPr>
            <w:r w:rsidRPr="002E4825">
              <w:rPr>
                <w:rFonts w:ascii="Times New Roman" w:eastAsia="Times New Roman" w:hAnsi="Times New Roman" w:cs="Times New Roman"/>
                <w:color w:val="000000"/>
                <w:sz w:val="28"/>
                <w:szCs w:val="28"/>
                <w:bdr w:val="none" w:sz="0" w:space="0" w:color="auto" w:frame="1"/>
                <w:lang w:eastAsia="ru-RU"/>
              </w:rPr>
              <w:t>Таким видом деятельности является подвижная игра.</w:t>
            </w:r>
          </w:p>
          <w:p w14:paraId="66410B6A" w14:textId="40EFA16F" w:rsidR="000D3720" w:rsidRPr="002E4825" w:rsidRDefault="000D3720" w:rsidP="000D3720">
            <w:pPr>
              <w:shd w:val="clear" w:color="auto" w:fill="FFFFFF"/>
              <w:spacing w:line="276"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2E4825">
              <w:rPr>
                <w:rFonts w:ascii="Times New Roman" w:eastAsia="Times New Roman" w:hAnsi="Times New Roman" w:cs="Times New Roman"/>
                <w:b/>
                <w:bCs/>
                <w:i/>
                <w:iCs/>
                <w:color w:val="000000"/>
                <w:sz w:val="28"/>
                <w:szCs w:val="28"/>
                <w:bdr w:val="none" w:sz="0" w:space="0" w:color="auto" w:frame="1"/>
                <w:lang w:eastAsia="ru-RU"/>
              </w:rPr>
              <w:t>Подвижная игра </w:t>
            </w:r>
            <w:r w:rsidRPr="002E4825">
              <w:rPr>
                <w:rFonts w:ascii="Times New Roman" w:eastAsia="Times New Roman" w:hAnsi="Times New Roman" w:cs="Times New Roman"/>
                <w:color w:val="000000"/>
                <w:sz w:val="28"/>
                <w:szCs w:val="28"/>
                <w:bdr w:val="none" w:sz="0" w:space="0" w:color="auto" w:frame="1"/>
                <w:lang w:eastAsia="ru-RU"/>
              </w:rPr>
              <w:t>– это сознательная активная двигательная деятельность ребенка, предполагающая точное и своевременное выполнение заданий, которые связаны с обязательными для всех играющих правилами.</w:t>
            </w:r>
          </w:p>
          <w:p w14:paraId="35E5CE8E" w14:textId="77777777" w:rsidR="001F6AA2" w:rsidRDefault="001F6AA2" w:rsidP="001F6AA2">
            <w:pPr>
              <w:jc w:val="center"/>
            </w:pPr>
          </w:p>
          <w:p w14:paraId="59B489E5" w14:textId="18524FF6" w:rsidR="001F6AA2" w:rsidRPr="001F6AA2" w:rsidRDefault="001F6AA2" w:rsidP="001F6AA2">
            <w:pPr>
              <w:shd w:val="clear" w:color="auto" w:fill="FFFFFF"/>
              <w:spacing w:line="276" w:lineRule="auto"/>
              <w:ind w:right="360"/>
              <w:jc w:val="center"/>
              <w:textAlignment w:val="baseline"/>
              <w:rPr>
                <w:rFonts w:ascii="Times New Roman" w:eastAsia="Times New Roman" w:hAnsi="Times New Roman" w:cs="Times New Roman"/>
                <w:color w:val="000000"/>
                <w:sz w:val="28"/>
                <w:szCs w:val="28"/>
                <w:lang w:eastAsia="ru-RU"/>
              </w:rPr>
            </w:pPr>
          </w:p>
        </w:tc>
      </w:tr>
    </w:tbl>
    <w:tbl>
      <w:tblPr>
        <w:tblStyle w:val="a3"/>
        <w:tblpPr w:leftFromText="180" w:rightFromText="180" w:vertAnchor="text" w:horzAnchor="margin" w:tblpY="97"/>
        <w:tblW w:w="0" w:type="auto"/>
        <w:tblLook w:val="04A0" w:firstRow="1" w:lastRow="0" w:firstColumn="1" w:lastColumn="0" w:noHBand="0" w:noVBand="1"/>
      </w:tblPr>
      <w:tblGrid>
        <w:gridCol w:w="5129"/>
        <w:gridCol w:w="5129"/>
        <w:gridCol w:w="5130"/>
      </w:tblGrid>
      <w:tr w:rsidR="00B410A1" w14:paraId="142CFF94" w14:textId="77777777" w:rsidTr="000D3720">
        <w:tc>
          <w:tcPr>
            <w:tcW w:w="5129" w:type="dxa"/>
          </w:tcPr>
          <w:p w14:paraId="4CF6FB07" w14:textId="77777777" w:rsidR="002B5ECD" w:rsidRDefault="002B5ECD" w:rsidP="002B5ECD">
            <w:pPr>
              <w:jc w:val="center"/>
              <w:rPr>
                <w:rFonts w:ascii="Times New Roman" w:hAnsi="Times New Roman" w:cs="Times New Roman"/>
                <w:b/>
                <w:bCs/>
                <w:sz w:val="28"/>
                <w:szCs w:val="28"/>
              </w:rPr>
            </w:pPr>
          </w:p>
          <w:p w14:paraId="66356A0D" w14:textId="150DC97A" w:rsidR="002B5ECD" w:rsidRDefault="002B5ECD" w:rsidP="002B5ECD">
            <w:pPr>
              <w:jc w:val="center"/>
              <w:rPr>
                <w:rFonts w:ascii="Times New Roman" w:hAnsi="Times New Roman" w:cs="Times New Roman"/>
                <w:sz w:val="28"/>
                <w:szCs w:val="28"/>
              </w:rPr>
            </w:pPr>
            <w:r>
              <w:rPr>
                <w:rFonts w:ascii="Times New Roman" w:hAnsi="Times New Roman" w:cs="Times New Roman"/>
                <w:b/>
                <w:bCs/>
                <w:sz w:val="28"/>
                <w:szCs w:val="28"/>
              </w:rPr>
              <w:t>«</w:t>
            </w:r>
            <w:r w:rsidRPr="002B5ECD">
              <w:rPr>
                <w:rFonts w:ascii="Times New Roman" w:hAnsi="Times New Roman" w:cs="Times New Roman"/>
                <w:b/>
                <w:bCs/>
                <w:sz w:val="28"/>
                <w:szCs w:val="28"/>
              </w:rPr>
              <w:t>Цепи кованные</w:t>
            </w:r>
            <w:r>
              <w:rPr>
                <w:rFonts w:ascii="Times New Roman" w:hAnsi="Times New Roman" w:cs="Times New Roman"/>
                <w:b/>
                <w:bCs/>
                <w:sz w:val="28"/>
                <w:szCs w:val="28"/>
              </w:rPr>
              <w:t>»</w:t>
            </w:r>
            <w:r w:rsidRPr="002B5ECD">
              <w:rPr>
                <w:rFonts w:ascii="Times New Roman" w:hAnsi="Times New Roman" w:cs="Times New Roman"/>
                <w:b/>
                <w:bCs/>
                <w:sz w:val="28"/>
                <w:szCs w:val="28"/>
              </w:rPr>
              <w:t>.</w:t>
            </w:r>
          </w:p>
          <w:p w14:paraId="5CD6698F" w14:textId="77777777" w:rsidR="002B5ECD" w:rsidRPr="002B5ECD" w:rsidRDefault="002B5ECD" w:rsidP="002B5ECD">
            <w:pPr>
              <w:jc w:val="center"/>
              <w:rPr>
                <w:rFonts w:ascii="Times New Roman" w:hAnsi="Times New Roman" w:cs="Times New Roman"/>
                <w:sz w:val="28"/>
                <w:szCs w:val="28"/>
              </w:rPr>
            </w:pPr>
          </w:p>
          <w:p w14:paraId="289C67B2" w14:textId="03E1D907" w:rsidR="002B5ECD" w:rsidRPr="002B5ECD" w:rsidRDefault="002B5ECD" w:rsidP="002B5ECD">
            <w:pPr>
              <w:jc w:val="center"/>
              <w:rPr>
                <w:rFonts w:ascii="Times New Roman" w:hAnsi="Times New Roman" w:cs="Times New Roman"/>
                <w:sz w:val="28"/>
                <w:szCs w:val="28"/>
              </w:rPr>
            </w:pPr>
            <w:r w:rsidRPr="002B5ECD">
              <w:rPr>
                <w:rFonts w:ascii="Times New Roman" w:hAnsi="Times New Roman" w:cs="Times New Roman"/>
                <w:sz w:val="28"/>
                <w:szCs w:val="28"/>
              </w:rPr>
              <w:t xml:space="preserve">Игроки должны разделиться на две команды. </w:t>
            </w:r>
            <w:r w:rsidRPr="002B5ECD">
              <w:rPr>
                <w:rFonts w:ascii="Times New Roman" w:hAnsi="Times New Roman" w:cs="Times New Roman"/>
                <w:sz w:val="28"/>
                <w:szCs w:val="28"/>
              </w:rPr>
              <w:t>И</w:t>
            </w:r>
            <w:r w:rsidRPr="002B5ECD">
              <w:rPr>
                <w:rFonts w:ascii="Times New Roman" w:hAnsi="Times New Roman" w:cs="Times New Roman"/>
                <w:sz w:val="28"/>
                <w:szCs w:val="28"/>
              </w:rPr>
              <w:t xml:space="preserve">гроки команд встают на против друг друга (лицом к лицу) и </w:t>
            </w:r>
            <w:r w:rsidRPr="002B5ECD">
              <w:rPr>
                <w:rFonts w:ascii="Times New Roman" w:hAnsi="Times New Roman" w:cs="Times New Roman"/>
                <w:sz w:val="28"/>
                <w:szCs w:val="28"/>
              </w:rPr>
              <w:t>берутся</w:t>
            </w:r>
            <w:r w:rsidRPr="002B5ECD">
              <w:rPr>
                <w:rFonts w:ascii="Times New Roman" w:hAnsi="Times New Roman" w:cs="Times New Roman"/>
                <w:sz w:val="28"/>
                <w:szCs w:val="28"/>
              </w:rPr>
              <w:t xml:space="preserve"> за руки, образуя цепь. Расстояние между командами 7 - 10 метров.</w:t>
            </w:r>
          </w:p>
          <w:p w14:paraId="1342DBDA" w14:textId="1A644DEA" w:rsidR="002B5ECD" w:rsidRPr="002B5ECD" w:rsidRDefault="002B5ECD" w:rsidP="002B5ECD">
            <w:pPr>
              <w:jc w:val="center"/>
              <w:rPr>
                <w:rFonts w:ascii="Times New Roman" w:hAnsi="Times New Roman" w:cs="Times New Roman"/>
                <w:sz w:val="28"/>
                <w:szCs w:val="28"/>
              </w:rPr>
            </w:pPr>
            <w:r w:rsidRPr="002B5ECD">
              <w:rPr>
                <w:rFonts w:ascii="Times New Roman" w:hAnsi="Times New Roman" w:cs="Times New Roman"/>
                <w:sz w:val="28"/>
                <w:szCs w:val="28"/>
              </w:rPr>
              <w:t xml:space="preserve">Игроки первой команды кричат: "Цепи, цепи кованные, разбейте нас." Игроки второй команды </w:t>
            </w:r>
            <w:r w:rsidRPr="002B5ECD">
              <w:rPr>
                <w:rFonts w:ascii="Times New Roman" w:hAnsi="Times New Roman" w:cs="Times New Roman"/>
                <w:sz w:val="28"/>
                <w:szCs w:val="28"/>
              </w:rPr>
              <w:t>спрашивают:</w:t>
            </w:r>
            <w:r w:rsidRPr="002B5ECD">
              <w:rPr>
                <w:rFonts w:ascii="Times New Roman" w:hAnsi="Times New Roman" w:cs="Times New Roman"/>
                <w:sz w:val="28"/>
                <w:szCs w:val="28"/>
              </w:rPr>
              <w:t xml:space="preserve"> "Кем из нас?"</w:t>
            </w:r>
          </w:p>
          <w:p w14:paraId="06F8F8EA" w14:textId="77777777" w:rsidR="002B5ECD" w:rsidRPr="002B5ECD" w:rsidRDefault="002B5ECD" w:rsidP="002B5ECD">
            <w:pPr>
              <w:jc w:val="center"/>
              <w:rPr>
                <w:rFonts w:ascii="Times New Roman" w:hAnsi="Times New Roman" w:cs="Times New Roman"/>
                <w:sz w:val="28"/>
                <w:szCs w:val="28"/>
              </w:rPr>
            </w:pPr>
            <w:r w:rsidRPr="002B5ECD">
              <w:rPr>
                <w:rFonts w:ascii="Times New Roman" w:hAnsi="Times New Roman" w:cs="Times New Roman"/>
                <w:sz w:val="28"/>
                <w:szCs w:val="28"/>
              </w:rPr>
              <w:t>Первая команда называет игрока, который, разбежавшись, должен разбить цепь. Если названному игроку удается разбить цепь противника, он забирает одного игрока по месту разрыва цепи. Если разорвать цепь не удалось, разбивающий игрок становиться "звеном" противоположной команды.</w:t>
            </w:r>
          </w:p>
          <w:p w14:paraId="48CE128A" w14:textId="1871DDC3" w:rsidR="000D3720" w:rsidRDefault="002B5ECD" w:rsidP="002B5ECD">
            <w:pPr>
              <w:jc w:val="center"/>
            </w:pPr>
            <w:r w:rsidRPr="002B5ECD">
              <w:rPr>
                <w:rFonts w:ascii="Times New Roman" w:hAnsi="Times New Roman" w:cs="Times New Roman"/>
                <w:sz w:val="28"/>
                <w:szCs w:val="28"/>
              </w:rPr>
              <w:t xml:space="preserve">Команды меняются ролями. Игроки второй команды кричат: "Цепи, цепи кованные, разбейте нас. </w:t>
            </w:r>
            <w:proofErr w:type="gramStart"/>
            <w:r w:rsidRPr="002B5ECD">
              <w:rPr>
                <w:rFonts w:ascii="Times New Roman" w:hAnsi="Times New Roman" w:cs="Times New Roman"/>
                <w:sz w:val="28"/>
                <w:szCs w:val="28"/>
              </w:rPr>
              <w:t>"....</w:t>
            </w:r>
            <w:proofErr w:type="gramEnd"/>
            <w:r w:rsidRPr="002B5ECD">
              <w:rPr>
                <w:rFonts w:ascii="Times New Roman" w:hAnsi="Times New Roman" w:cs="Times New Roman"/>
                <w:sz w:val="28"/>
                <w:szCs w:val="28"/>
              </w:rPr>
              <w:t>. и так далее. Проигрывает та команда, в которой остается один игрок.</w:t>
            </w:r>
          </w:p>
        </w:tc>
        <w:tc>
          <w:tcPr>
            <w:tcW w:w="5129" w:type="dxa"/>
          </w:tcPr>
          <w:p w14:paraId="11B83851" w14:textId="77777777" w:rsidR="007D119B" w:rsidRDefault="007D119B" w:rsidP="007D119B">
            <w:pPr>
              <w:jc w:val="center"/>
              <w:rPr>
                <w:noProof/>
              </w:rPr>
            </w:pPr>
          </w:p>
          <w:p w14:paraId="57FA8E4F" w14:textId="77777777" w:rsidR="007D119B" w:rsidRDefault="007D119B" w:rsidP="007D119B">
            <w:pPr>
              <w:jc w:val="center"/>
              <w:rPr>
                <w:noProof/>
              </w:rPr>
            </w:pPr>
          </w:p>
          <w:p w14:paraId="2189029D" w14:textId="77777777" w:rsidR="007D119B" w:rsidRDefault="007D119B" w:rsidP="007D119B">
            <w:pPr>
              <w:jc w:val="center"/>
              <w:rPr>
                <w:noProof/>
              </w:rPr>
            </w:pPr>
          </w:p>
          <w:p w14:paraId="51931005" w14:textId="77777777" w:rsidR="007D119B" w:rsidRDefault="007D119B" w:rsidP="007D119B">
            <w:pPr>
              <w:jc w:val="center"/>
              <w:rPr>
                <w:noProof/>
              </w:rPr>
            </w:pPr>
          </w:p>
          <w:p w14:paraId="02EBE585" w14:textId="77777777" w:rsidR="007D119B" w:rsidRDefault="007D119B" w:rsidP="007D119B">
            <w:pPr>
              <w:jc w:val="center"/>
              <w:rPr>
                <w:noProof/>
              </w:rPr>
            </w:pPr>
          </w:p>
          <w:p w14:paraId="1948290C" w14:textId="77777777" w:rsidR="007D119B" w:rsidRDefault="007D119B" w:rsidP="007D119B">
            <w:pPr>
              <w:jc w:val="center"/>
              <w:rPr>
                <w:noProof/>
              </w:rPr>
            </w:pPr>
          </w:p>
          <w:p w14:paraId="5031F524" w14:textId="77777777" w:rsidR="007D119B" w:rsidRDefault="007D119B" w:rsidP="007D119B">
            <w:pPr>
              <w:jc w:val="center"/>
              <w:rPr>
                <w:noProof/>
              </w:rPr>
            </w:pPr>
          </w:p>
          <w:p w14:paraId="4D1E77E6" w14:textId="77777777" w:rsidR="007D119B" w:rsidRDefault="007D119B" w:rsidP="007D119B">
            <w:pPr>
              <w:jc w:val="center"/>
              <w:rPr>
                <w:noProof/>
              </w:rPr>
            </w:pPr>
          </w:p>
          <w:p w14:paraId="56242456" w14:textId="77777777" w:rsidR="007D119B" w:rsidRDefault="007D119B" w:rsidP="007D119B">
            <w:pPr>
              <w:jc w:val="center"/>
              <w:rPr>
                <w:noProof/>
              </w:rPr>
            </w:pPr>
          </w:p>
          <w:p w14:paraId="7269046D" w14:textId="77777777" w:rsidR="007D119B" w:rsidRDefault="007D119B" w:rsidP="007D119B">
            <w:pPr>
              <w:jc w:val="center"/>
              <w:rPr>
                <w:noProof/>
              </w:rPr>
            </w:pPr>
          </w:p>
          <w:p w14:paraId="144D65AA" w14:textId="4392D102" w:rsidR="000D3720" w:rsidRDefault="007D119B" w:rsidP="007D119B">
            <w:pPr>
              <w:jc w:val="center"/>
            </w:pPr>
            <w:r>
              <w:rPr>
                <w:noProof/>
              </w:rPr>
              <w:drawing>
                <wp:inline distT="0" distB="0" distL="0" distR="0" wp14:anchorId="06BA01DD" wp14:editId="7750C371">
                  <wp:extent cx="2947180" cy="2590800"/>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307" t="-434" r="8265" b="3817"/>
                          <a:stretch/>
                        </pic:blipFill>
                        <pic:spPr bwMode="auto">
                          <a:xfrm>
                            <a:off x="0" y="0"/>
                            <a:ext cx="2963902" cy="260550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24AA078F" w14:textId="304CFB31" w:rsidR="007D119B" w:rsidRDefault="007D119B" w:rsidP="007D119B">
            <w:pPr>
              <w:jc w:val="center"/>
            </w:pPr>
          </w:p>
        </w:tc>
        <w:tc>
          <w:tcPr>
            <w:tcW w:w="5130" w:type="dxa"/>
          </w:tcPr>
          <w:p w14:paraId="08C5C0AE" w14:textId="20370053" w:rsidR="000D3720" w:rsidRDefault="000D3720" w:rsidP="00B410A1">
            <w:pPr>
              <w:shd w:val="clear" w:color="auto" w:fill="FFFFFF"/>
              <w:spacing w:line="276" w:lineRule="auto"/>
              <w:jc w:val="center"/>
              <w:textAlignment w:val="baseline"/>
              <w:rPr>
                <w:noProof/>
              </w:rPr>
            </w:pPr>
            <w:r w:rsidRPr="002E4825">
              <w:rPr>
                <w:rFonts w:ascii="Times New Roman" w:eastAsia="Times New Roman" w:hAnsi="Times New Roman" w:cs="Times New Roman"/>
                <w:color w:val="000000"/>
                <w:sz w:val="28"/>
                <w:szCs w:val="28"/>
                <w:bdr w:val="none" w:sz="0" w:space="0" w:color="auto" w:frame="1"/>
                <w:lang w:eastAsia="ru-RU"/>
              </w:rPr>
              <w:t>При организации подвижной игры следует придерживаться следующих правил:</w:t>
            </w:r>
            <w:r w:rsidR="007D119B">
              <w:rPr>
                <w:noProof/>
              </w:rPr>
              <w:t xml:space="preserve"> </w:t>
            </w:r>
          </w:p>
          <w:p w14:paraId="791427BF" w14:textId="77777777" w:rsidR="007D119B" w:rsidRPr="002E4825" w:rsidRDefault="007D119B" w:rsidP="00B410A1">
            <w:pPr>
              <w:shd w:val="clear" w:color="auto" w:fill="FFFFFF"/>
              <w:spacing w:line="276" w:lineRule="auto"/>
              <w:jc w:val="center"/>
              <w:textAlignment w:val="baseline"/>
              <w:rPr>
                <w:rFonts w:ascii="Times New Roman" w:eastAsia="Times New Roman" w:hAnsi="Times New Roman" w:cs="Times New Roman"/>
                <w:color w:val="000000"/>
                <w:sz w:val="28"/>
                <w:szCs w:val="28"/>
                <w:lang w:eastAsia="ru-RU"/>
              </w:rPr>
            </w:pPr>
          </w:p>
          <w:p w14:paraId="26C9A5E4" w14:textId="77777777" w:rsidR="007D119B" w:rsidRDefault="007D119B" w:rsidP="000D3720">
            <w:pPr>
              <w:shd w:val="clear" w:color="auto" w:fill="FFFFFF"/>
              <w:spacing w:line="276"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Pr>
                <w:noProof/>
              </w:rPr>
              <w:drawing>
                <wp:inline distT="0" distB="0" distL="0" distR="0" wp14:anchorId="15C0C25F" wp14:editId="5689D463">
                  <wp:extent cx="2346960" cy="1447613"/>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644" t="11893" r="5521" b="15048"/>
                          <a:stretch/>
                        </pic:blipFill>
                        <pic:spPr bwMode="auto">
                          <a:xfrm>
                            <a:off x="0" y="0"/>
                            <a:ext cx="2357690" cy="1454231"/>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60309E3F" w14:textId="1545C20D" w:rsidR="007D119B" w:rsidRDefault="007D119B" w:rsidP="000D3720">
            <w:pPr>
              <w:shd w:val="clear" w:color="auto" w:fill="FFFFFF"/>
              <w:spacing w:line="276"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14:paraId="30322359" w14:textId="77777777" w:rsidR="007D119B" w:rsidRDefault="007D119B" w:rsidP="000D3720">
            <w:pPr>
              <w:shd w:val="clear" w:color="auto" w:fill="FFFFFF"/>
              <w:spacing w:line="276"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14:paraId="257D9500" w14:textId="20EDDC7E" w:rsidR="000D3720" w:rsidRPr="001F6AA2" w:rsidRDefault="000D3720" w:rsidP="000D3720">
            <w:pPr>
              <w:shd w:val="clear" w:color="auto" w:fill="FFFFFF"/>
              <w:spacing w:line="276" w:lineRule="auto"/>
              <w:jc w:val="center"/>
              <w:textAlignment w:val="baseline"/>
              <w:rPr>
                <w:rFonts w:ascii="Times New Roman" w:eastAsia="Times New Roman" w:hAnsi="Times New Roman" w:cs="Times New Roman"/>
                <w:color w:val="000000"/>
                <w:sz w:val="28"/>
                <w:szCs w:val="28"/>
                <w:lang w:eastAsia="ru-RU"/>
              </w:rPr>
            </w:pPr>
            <w:r w:rsidRPr="001F6AA2">
              <w:rPr>
                <w:rFonts w:ascii="Times New Roman" w:eastAsia="Times New Roman" w:hAnsi="Times New Roman" w:cs="Times New Roman"/>
                <w:color w:val="000000"/>
                <w:sz w:val="28"/>
                <w:szCs w:val="28"/>
                <w:bdr w:val="none" w:sz="0" w:space="0" w:color="auto" w:frame="1"/>
                <w:lang w:eastAsia="ru-RU"/>
              </w:rPr>
              <w:t>Правила игры должны быть просты, четко сформулированы и понятны детям той возрастной группы, для которой она проводится</w:t>
            </w:r>
            <w:r>
              <w:rPr>
                <w:rFonts w:ascii="Times New Roman" w:eastAsia="Times New Roman" w:hAnsi="Times New Roman" w:cs="Times New Roman"/>
                <w:color w:val="000000"/>
                <w:sz w:val="28"/>
                <w:szCs w:val="28"/>
                <w:bdr w:val="none" w:sz="0" w:space="0" w:color="auto" w:frame="1"/>
                <w:lang w:eastAsia="ru-RU"/>
              </w:rPr>
              <w:t>.</w:t>
            </w:r>
          </w:p>
          <w:p w14:paraId="5DC9E6E8" w14:textId="77777777" w:rsidR="000D3720" w:rsidRPr="002E4825" w:rsidRDefault="000D3720" w:rsidP="000D3720">
            <w:pPr>
              <w:shd w:val="clear" w:color="auto" w:fill="FFFFFF"/>
              <w:spacing w:line="276" w:lineRule="auto"/>
              <w:ind w:right="360"/>
              <w:jc w:val="center"/>
              <w:textAlignment w:val="baseline"/>
              <w:rPr>
                <w:rFonts w:ascii="Times New Roman" w:eastAsia="Times New Roman" w:hAnsi="Times New Roman" w:cs="Times New Roman"/>
                <w:color w:val="000000"/>
                <w:sz w:val="28"/>
                <w:szCs w:val="28"/>
                <w:lang w:eastAsia="ru-RU"/>
              </w:rPr>
            </w:pPr>
            <w:r w:rsidRPr="002E4825">
              <w:rPr>
                <w:rFonts w:ascii="Times New Roman" w:eastAsia="Times New Roman" w:hAnsi="Times New Roman" w:cs="Times New Roman"/>
                <w:color w:val="000000"/>
                <w:sz w:val="28"/>
                <w:szCs w:val="28"/>
                <w:bdr w:val="none" w:sz="0" w:space="0" w:color="auto" w:frame="1"/>
                <w:lang w:eastAsia="ru-RU"/>
              </w:rPr>
              <w:t>Игра должна способствовать развитию мыслительной и двигательной активности</w:t>
            </w:r>
            <w:r>
              <w:rPr>
                <w:rFonts w:ascii="Times New Roman" w:eastAsia="Times New Roman" w:hAnsi="Times New Roman" w:cs="Times New Roman"/>
                <w:color w:val="000000"/>
                <w:sz w:val="28"/>
                <w:szCs w:val="28"/>
                <w:bdr w:val="none" w:sz="0" w:space="0" w:color="auto" w:frame="1"/>
                <w:lang w:eastAsia="ru-RU"/>
              </w:rPr>
              <w:t>.</w:t>
            </w:r>
          </w:p>
          <w:p w14:paraId="25AC3E2E" w14:textId="77777777" w:rsidR="000D3720" w:rsidRPr="002E4825" w:rsidRDefault="000D3720" w:rsidP="000D3720">
            <w:pPr>
              <w:shd w:val="clear" w:color="auto" w:fill="FFFFFF"/>
              <w:spacing w:line="276" w:lineRule="auto"/>
              <w:ind w:right="360"/>
              <w:jc w:val="center"/>
              <w:textAlignment w:val="baseline"/>
              <w:rPr>
                <w:rFonts w:ascii="Times New Roman" w:eastAsia="Times New Roman" w:hAnsi="Times New Roman" w:cs="Times New Roman"/>
                <w:color w:val="000000"/>
                <w:sz w:val="28"/>
                <w:szCs w:val="28"/>
                <w:lang w:eastAsia="ru-RU"/>
              </w:rPr>
            </w:pPr>
            <w:r w:rsidRPr="002E4825">
              <w:rPr>
                <w:rFonts w:ascii="Times New Roman" w:eastAsia="Times New Roman" w:hAnsi="Times New Roman" w:cs="Times New Roman"/>
                <w:color w:val="000000"/>
                <w:sz w:val="28"/>
                <w:szCs w:val="28"/>
                <w:bdr w:val="none" w:sz="0" w:space="0" w:color="auto" w:frame="1"/>
                <w:lang w:eastAsia="ru-RU"/>
              </w:rPr>
              <w:t>Игра не должна подвергать детей риску, угрожать их здоровью</w:t>
            </w:r>
            <w:r>
              <w:rPr>
                <w:rFonts w:ascii="Times New Roman" w:eastAsia="Times New Roman" w:hAnsi="Times New Roman" w:cs="Times New Roman"/>
                <w:color w:val="000000"/>
                <w:sz w:val="28"/>
                <w:szCs w:val="28"/>
                <w:bdr w:val="none" w:sz="0" w:space="0" w:color="auto" w:frame="1"/>
                <w:lang w:eastAsia="ru-RU"/>
              </w:rPr>
              <w:t>.</w:t>
            </w:r>
          </w:p>
          <w:p w14:paraId="5BDA33C4" w14:textId="77777777" w:rsidR="000D3720" w:rsidRPr="002E4825" w:rsidRDefault="000D3720" w:rsidP="000D3720">
            <w:pPr>
              <w:shd w:val="clear" w:color="auto" w:fill="FFFFFF"/>
              <w:spacing w:line="276" w:lineRule="auto"/>
              <w:ind w:right="360"/>
              <w:jc w:val="center"/>
              <w:textAlignment w:val="baseline"/>
              <w:rPr>
                <w:rFonts w:ascii="Times New Roman" w:eastAsia="Times New Roman" w:hAnsi="Times New Roman" w:cs="Times New Roman"/>
                <w:color w:val="000000"/>
                <w:sz w:val="28"/>
                <w:szCs w:val="28"/>
                <w:lang w:eastAsia="ru-RU"/>
              </w:rPr>
            </w:pPr>
            <w:r w:rsidRPr="002E4825">
              <w:rPr>
                <w:rFonts w:ascii="Times New Roman" w:eastAsia="Times New Roman" w:hAnsi="Times New Roman" w:cs="Times New Roman"/>
                <w:color w:val="000000"/>
                <w:sz w:val="28"/>
                <w:szCs w:val="28"/>
                <w:bdr w:val="none" w:sz="0" w:space="0" w:color="auto" w:frame="1"/>
                <w:lang w:eastAsia="ru-RU"/>
              </w:rPr>
              <w:t>Каждый участник игры должен принимать в ней активное участие</w:t>
            </w:r>
            <w:r>
              <w:rPr>
                <w:rFonts w:ascii="Times New Roman" w:eastAsia="Times New Roman" w:hAnsi="Times New Roman" w:cs="Times New Roman"/>
                <w:color w:val="000000"/>
                <w:sz w:val="28"/>
                <w:szCs w:val="28"/>
                <w:bdr w:val="none" w:sz="0" w:space="0" w:color="auto" w:frame="1"/>
                <w:lang w:eastAsia="ru-RU"/>
              </w:rPr>
              <w:t>.</w:t>
            </w:r>
          </w:p>
          <w:p w14:paraId="5D00C3DD" w14:textId="77777777" w:rsidR="000D3720" w:rsidRPr="002E4825" w:rsidRDefault="000D3720" w:rsidP="000D3720">
            <w:pPr>
              <w:shd w:val="clear" w:color="auto" w:fill="FFFFFF"/>
              <w:spacing w:line="276" w:lineRule="auto"/>
              <w:ind w:right="360"/>
              <w:jc w:val="center"/>
              <w:textAlignment w:val="baseline"/>
              <w:rPr>
                <w:rFonts w:ascii="Times New Roman" w:eastAsia="Times New Roman" w:hAnsi="Times New Roman" w:cs="Times New Roman"/>
                <w:color w:val="000000"/>
                <w:sz w:val="28"/>
                <w:szCs w:val="28"/>
                <w:lang w:eastAsia="ru-RU"/>
              </w:rPr>
            </w:pPr>
            <w:r w:rsidRPr="002E4825">
              <w:rPr>
                <w:rFonts w:ascii="Times New Roman" w:eastAsia="Times New Roman" w:hAnsi="Times New Roman" w:cs="Times New Roman"/>
                <w:color w:val="000000"/>
                <w:sz w:val="28"/>
                <w:szCs w:val="28"/>
                <w:bdr w:val="none" w:sz="0" w:space="0" w:color="auto" w:frame="1"/>
                <w:lang w:eastAsia="ru-RU"/>
              </w:rPr>
              <w:t>В играх должны решаться как двигательные, так и обучающие задачи</w:t>
            </w:r>
            <w:r>
              <w:rPr>
                <w:rFonts w:ascii="Times New Roman" w:eastAsia="Times New Roman" w:hAnsi="Times New Roman" w:cs="Times New Roman"/>
                <w:color w:val="000000"/>
                <w:sz w:val="28"/>
                <w:szCs w:val="28"/>
                <w:bdr w:val="none" w:sz="0" w:space="0" w:color="auto" w:frame="1"/>
                <w:lang w:eastAsia="ru-RU"/>
              </w:rPr>
              <w:t>.</w:t>
            </w:r>
          </w:p>
          <w:p w14:paraId="29F0C11B" w14:textId="0E82D0C5" w:rsidR="00B410A1" w:rsidRPr="007D119B" w:rsidRDefault="000D3720" w:rsidP="007D119B">
            <w:pPr>
              <w:rPr>
                <w:rFonts w:ascii="Times New Roman" w:eastAsia="Times New Roman" w:hAnsi="Times New Roman" w:cs="Times New Roman"/>
                <w:color w:val="000000"/>
                <w:sz w:val="28"/>
                <w:szCs w:val="28"/>
                <w:bdr w:val="none" w:sz="0" w:space="0" w:color="auto" w:frame="1"/>
                <w:lang w:eastAsia="ru-RU"/>
              </w:rPr>
            </w:pPr>
            <w:r w:rsidRPr="002E4825">
              <w:rPr>
                <w:rFonts w:ascii="Times New Roman" w:eastAsia="Times New Roman" w:hAnsi="Times New Roman" w:cs="Times New Roman"/>
                <w:color w:val="000000"/>
                <w:sz w:val="28"/>
                <w:szCs w:val="28"/>
                <w:bdr w:val="none" w:sz="0" w:space="0" w:color="auto" w:frame="1"/>
                <w:lang w:eastAsia="ru-RU"/>
              </w:rPr>
              <w:t>Игру нельзя оставлять незаконченной</w:t>
            </w:r>
            <w:r>
              <w:rPr>
                <w:rFonts w:ascii="Times New Roman" w:eastAsia="Times New Roman" w:hAnsi="Times New Roman" w:cs="Times New Roman"/>
                <w:color w:val="000000"/>
                <w:sz w:val="28"/>
                <w:szCs w:val="28"/>
                <w:bdr w:val="none" w:sz="0" w:space="0" w:color="auto" w:frame="1"/>
                <w:lang w:eastAsia="ru-RU"/>
              </w:rPr>
              <w:t>.</w:t>
            </w:r>
          </w:p>
        </w:tc>
      </w:tr>
    </w:tbl>
    <w:p w14:paraId="0E885BD0" w14:textId="77777777" w:rsidR="007D119B" w:rsidRPr="000D3720" w:rsidRDefault="007D119B" w:rsidP="007D119B"/>
    <w:sectPr w:rsidR="007D119B" w:rsidRPr="000D3720" w:rsidSect="001F6AA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55509"/>
    <w:multiLevelType w:val="multilevel"/>
    <w:tmpl w:val="0A88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A4"/>
    <w:rsid w:val="000D3720"/>
    <w:rsid w:val="001F6AA2"/>
    <w:rsid w:val="00241097"/>
    <w:rsid w:val="002B5ECD"/>
    <w:rsid w:val="005940A4"/>
    <w:rsid w:val="007D119B"/>
    <w:rsid w:val="00B410A1"/>
    <w:rsid w:val="00FA1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7F56"/>
  <w15:chartTrackingRefBased/>
  <w15:docId w15:val="{569D036E-070A-4261-8979-536C3F18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6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Семья</cp:lastModifiedBy>
  <cp:revision>3</cp:revision>
  <dcterms:created xsi:type="dcterms:W3CDTF">2022-02-27T03:59:00Z</dcterms:created>
  <dcterms:modified xsi:type="dcterms:W3CDTF">2022-02-27T05:07:00Z</dcterms:modified>
</cp:coreProperties>
</file>