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C05BCF" w:rsidRDefault="00261533">
      <w:pPr>
        <w:sectPr w:rsidR="00C05BCF" w:rsidSect="007A150D">
          <w:pgSz w:w="16839" w:h="11907" w:orient="landscape" w:code="9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0D478D1" wp14:editId="022BCC3C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2741295" cy="6648450"/>
                <wp:effectExtent l="0" t="0" r="1905" b="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1295" cy="66484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2">
                                <a:lumMod val="50000"/>
                                <a:lumOff val="0"/>
                                <a:alpha val="0"/>
                              </a:schemeClr>
                            </a:gs>
                            <a:gs pos="100000">
                              <a:schemeClr val="bg2">
                                <a:lumMod val="90000"/>
                                <a:lumOff val="0"/>
                              </a:schemeClr>
                            </a:gs>
                          </a:gsLst>
                          <a:path path="rect">
                            <a:fillToRect t="100000" r="10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0AE2" w:rsidRDefault="00D00AE2"/>
                          <w:p w:rsidR="00DB0B25" w:rsidRDefault="00DB0B25"/>
                          <w:p w:rsidR="00DB0B25" w:rsidRDefault="00DB0B25"/>
                          <w:p w:rsidR="00DB0B25" w:rsidRDefault="00DB0B25"/>
                          <w:p w:rsidR="00DB0B25" w:rsidRDefault="00DB0B25"/>
                          <w:p w:rsidR="00194090" w:rsidRDefault="00194090"/>
                          <w:p w:rsidR="00261533" w:rsidRDefault="0026153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6153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Бадминтон -     спортивная  игра с  воланом  и  ракетками, насыщенная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разнообразными  движениями  и </w:t>
                            </w:r>
                            <w:r w:rsidRPr="0026153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комбинациями. </w:t>
                            </w:r>
                          </w:p>
                          <w:p w:rsidR="00DB0B25" w:rsidRPr="00194090" w:rsidRDefault="0026153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6153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26153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Цель  игры -  не  допускать  падения  волана  на  своей  площадке и  приземлять его на стороне  противника. Простота  правил, даёт  возможность  играть  на  любой  небольшой  площадке, лужайке, пляже  и  т. </w:t>
                            </w:r>
                            <w:r w:rsidR="0019409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П.</w:t>
                            </w:r>
                          </w:p>
                          <w:p w:rsidR="00DB0B25" w:rsidRDefault="00261533">
                            <w:r w:rsidRPr="00261533">
                              <w:drawing>
                                <wp:inline distT="0" distB="0" distL="0" distR="0" wp14:anchorId="495C3C22" wp14:editId="727BD005">
                                  <wp:extent cx="2543174" cy="1781175"/>
                                  <wp:effectExtent l="0" t="0" r="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9393" cy="17785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0B25" w:rsidRDefault="00DB0B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0;width:215.85pt;height:523.5pt;z-index:-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F06gIAADEGAAAOAAAAZHJzL2Uyb0RvYy54bWysVEtv1DAQviPxHyzft3ko+0jUbFVaFiEV&#10;qGgRZ2/iJBaObWzvZgvivzO2k+2WcqgQOTj2eDyPb+ab84tDz9GeasOkKHFyFmNERSVrJtoSf7nf&#10;zFYYGUtETbgUtMQP1OCL9etX54MqaCo7yWuqERgRphhUiTtrVRFFpupoT8yZVFTAZSN1TywcdRvV&#10;mgxgvedRGseLaJC6VlpW1BiQXodLvPb2m4ZW9lPTGGoRLzHEZv2q/bp1a7Q+J0WriepYNYZB/iGK&#10;njABTo+mroklaKfZM1M9q7Q0srFnlewj2TSsoj4HyCaJ/8jmriOK+lwAHKOOMJn/Z7b6uL/ViNUl&#10;nmMkSA8l+gygEdFyilIHz6BMAVp36la7BI26kdU3g4S86kCLXmoth46SGoJKnH705IE7GHiKtsMH&#10;WYN1srPSI3VodO8MAgbo4AvycCwIPVhUgTBdZkmaQ2QV3C0W2Sqb+5JFpJieK23sOyp75DYl1hC8&#10;N0/2N8a6cEgxqYz1qTeMc6Sl/cps5yF2fv2lgTdhg5SEhILYNyO94hrtCbTRtk29Nt/1kFKQzWP4&#10;QjOBGFouiEcR4aojJxKI6WjTR9iaU6+JM/Zi17lX9n38zPVfHYGwnRJVxHbILSfINQDPvXRd4Ogy&#10;BoOAM+N2BBUehdg18Yi6DLhwq5AO4aAWJFDPEVlXWc+Ln3mSZvGbNJ9tFqvlLNtk81m+jFezOMnf&#10;5Is4y7PrzS8HdJIVHatrKm6YoBNHk+xlHBinRWCXZykaSpzP07mvoZGcHaM3ut0eq+xrMDXbE7We&#10;WRhZnPUlXnmtUHfHgbei9oWwhPGwj56G7xEDDKa/R8UzxpEkkM0etgew4pizlfUDcAd61fWim7Ow&#10;6aT+gdEAM6vE5vuOaIoRfy+gXfMky9yQ84dsvkzhoE9vtqc3RFRgqsQWo7C9smEw7pRmbQeeEo+R&#10;kJfA2YZ5Nj1GBSm4A8ylqQ3cDHWD7/TstR4n/fo3AAAA//8DAFBLAwQUAAYACAAAACEAdUn4cN0A&#10;AAAGAQAADwAAAGRycy9kb3ducmV2LnhtbEyPQUvDQBCF70L/wzIFb3Y3bbE2ZlNaQRFE0VTv2+yY&#10;BLOzMbtt03/v1IteHgzv8d432WpwrThgHxpPGpKJAoFUettQpeF9e391AyJEQ9a0nlDDCQOs8tFF&#10;ZlLrj/SGhyJWgksopEZDHWOXShnKGp0JE98hsffpe2cin30lbW+OXO5aOVXqWjrTEC/UpsO7Gsuv&#10;Yu80DC+zh4KWyXfcPCWPajN9ff6wa60vx8P6FkTEIf6F4YzP6JAz087vyQbRauBH4q+yN58lCxA7&#10;Dqn5QoHMM/kfP/8BAAD//wMAUEsBAi0AFAAGAAgAAAAhALaDOJL+AAAA4QEAABMAAAAAAAAAAAAA&#10;AAAAAAAAAFtDb250ZW50X1R5cGVzXS54bWxQSwECLQAUAAYACAAAACEAOP0h/9YAAACUAQAACwAA&#10;AAAAAAAAAAAAAAAvAQAAX3JlbHMvLnJlbHNQSwECLQAUAAYACAAAACEAwMTxdOoCAAAxBgAADgAA&#10;AAAAAAAAAAAAAAAuAgAAZHJzL2Uyb0RvYy54bWxQSwECLQAUAAYACAAAACEAdUn4cN0AAAAGAQAA&#10;DwAAAAAAAAAAAAAAAABEBQAAZHJzL2Rvd25yZXYueG1sUEsFBgAAAAAEAAQA8wAAAE4GAAAAAA==&#10;" fillcolor="#938953 [1614]" stroked="f">
                <v:fill opacity="0" color2="#ddd8c2 [2894]" focusposition=",1" focussize="" focus="100%" type="gradientRadial">
                  <o:fill v:ext="view" type="gradientCenter"/>
                </v:fill>
                <v:textbox>
                  <w:txbxContent>
                    <w:p w:rsidR="00D00AE2" w:rsidRDefault="00D00AE2"/>
                    <w:p w:rsidR="00DB0B25" w:rsidRDefault="00DB0B25"/>
                    <w:p w:rsidR="00DB0B25" w:rsidRDefault="00DB0B25"/>
                    <w:p w:rsidR="00DB0B25" w:rsidRDefault="00DB0B25"/>
                    <w:p w:rsidR="00DB0B25" w:rsidRDefault="00DB0B25"/>
                    <w:p w:rsidR="00194090" w:rsidRDefault="00194090"/>
                    <w:p w:rsidR="00261533" w:rsidRDefault="00261533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6153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Бадминтон -     спортивная  игра с  воланом  и  ракетками, насыщенная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разнообразными  движениями  и </w:t>
                      </w:r>
                      <w:r w:rsidRPr="0026153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комбинациями. </w:t>
                      </w:r>
                    </w:p>
                    <w:p w:rsidR="00DB0B25" w:rsidRPr="00194090" w:rsidRDefault="00261533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26153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Pr="00261533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Цель  игры -  не  допускать  падения  волана  на  своей  площадке и  приземлять его на стороне  противника. Простота  правил, даёт  возможность  играть  на  любой  небольшой  площадке, лужайке, пляже  и  т. </w:t>
                      </w:r>
                      <w:r w:rsidR="00194090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П.</w:t>
                      </w:r>
                    </w:p>
                    <w:p w:rsidR="00DB0B25" w:rsidRDefault="00261533">
                      <w:r w:rsidRPr="00261533">
                        <w:drawing>
                          <wp:inline distT="0" distB="0" distL="0" distR="0" wp14:anchorId="495C3C22" wp14:editId="727BD005">
                            <wp:extent cx="2543174" cy="1781175"/>
                            <wp:effectExtent l="0" t="0" r="0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9393" cy="17785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0B25" w:rsidRDefault="00DB0B25"/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CC7BFF" wp14:editId="22BDCB3E">
                <wp:simplePos x="0" y="0"/>
                <wp:positionH relativeFrom="margin">
                  <wp:align>right</wp:align>
                </wp:positionH>
                <wp:positionV relativeFrom="page">
                  <wp:posOffset>1133475</wp:posOffset>
                </wp:positionV>
                <wp:extent cx="2560320" cy="1238250"/>
                <wp:effectExtent l="0" t="0" r="0" b="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1238250"/>
                        </a:xfrm>
                        <a:prstGeom prst="rect">
                          <a:avLst/>
                        </a:prstGeom>
                        <a:solidFill>
                          <a:srgbClr val="DAE1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5BCF" w:rsidRPr="00261533" w:rsidRDefault="00261533" w:rsidP="00DB0B25">
                            <w:pPr>
                              <w:pStyle w:val="BrochureTitle"/>
                              <w:jc w:val="center"/>
                              <w:rPr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61533">
                              <w:rPr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 xml:space="preserve">"Бадминтон в детском саду"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margin-left:150.4pt;margin-top:89.25pt;width:201.6pt;height:97.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dM+jAIAABgFAAAOAAAAZHJzL2Uyb0RvYy54bWysVNuO2yAQfa/Uf0C8Z31Z52JrnVWy2VSV&#10;thdptx+ADY5RMVAgsber/nsHvEmzvUhVVT9gYIZhzpwzXF0PnUAHZixXssTJRYwRk7WiXO5K/Olh&#10;O1lgZB2RlAglWYkfmcXXy9evrnpdsFS1SlBmEASRtuh1iVvndBFFtm5ZR+yF0kyCsVGmIw6WZhdR&#10;Q3qI3okojeNZ1CtDtVE1sxZ2N6MRL0P8pmG1+9A0ljkkSgy5uTCaMFZ+jJZXpNgZolteP6dB/iGL&#10;jnAJl55CbYgjaG/4L6E6XhtlVeMuatVFqml4zQIGQJPEP6G5b4lmAQsUx+pTmez/C1u/P3w0iNMS&#10;zzGSpAOKHtjg0FoNKEl8eXptC/C61+DnBtgHmgNUq+9U/dkiqW5aIndsZYzqW0YopBdORmdHxzjW&#10;B6n6d4rCPWTvVAg0NKbztYNqIIgOND2eqPG51LCZTmfxZQqmGmxJerlIp4G8iBTH49pY94apDvlJ&#10;iQ1wH8KTw511AARcjy7+NqsEp1suRFiYXXUjDDoQ0MlmdZvcLjx2OPLCTUjvLJU/NprHHcgS7vA2&#10;n2/g/SlP0ixep/lkO1vMJ9k2m07yebyYxEm+zmdxlmeb7TefYJIVLaeUyTsu2VGDSfZ3HD93w6ie&#10;oELUlzifptORoz+CjMP3O5Add9CSgnclXpycSOGZvZUUYJPCES7GefQy/VAyqMHxH6oSdOCpH0Xg&#10;hmoIijvJq1L0EYRhFNAGFMNzApNWma8Y9dCaJbZf9sQwjMRbCeLKkyzzvRwW2XTuZWHOLdW5hcga&#10;QpW4wmic3rix//fa8F0LN41ylmoFgmx4kIpX7pgVIPELaL+A6fmp8P19vg5ePx605XcAAAD//wMA&#10;UEsDBBQABgAIAAAAIQAczvOW3QAAAAgBAAAPAAAAZHJzL2Rvd25yZXYueG1sTI/BTsMwEETvSPyD&#10;tUhcELVpSFtCnApVcEHiQOEDtvE2iYjXUey04e9ZTnCcndXMm3I7+16daIxdYAt3CwOKuA6u48bC&#10;58fL7QZUTMgO+8Bk4ZsibKvLixILF878Tqd9apSEcCzQQpvSUGgd65Y8xkUYiMU7htFjEjk22o14&#10;lnDf66UxK+2xY2locaBdS/XXfvIWhhv/2tZvYdqlY54ZXBnzEJ+tvb6anx5BJZrT3zP84gs6VMJ0&#10;CBO7qHoLMiTJdb3JQYl9b7IlqIOFbJ3loKtS/x9Q/QAAAP//AwBQSwECLQAUAAYACAAAACEAtoM4&#10;kv4AAADhAQAAEwAAAAAAAAAAAAAAAAAAAAAAW0NvbnRlbnRfVHlwZXNdLnhtbFBLAQItABQABgAI&#10;AAAAIQA4/SH/1gAAAJQBAAALAAAAAAAAAAAAAAAAAC8BAABfcmVscy8ucmVsc1BLAQItABQABgAI&#10;AAAAIQBxOdM+jAIAABgFAAAOAAAAAAAAAAAAAAAAAC4CAABkcnMvZTJvRG9jLnhtbFBLAQItABQA&#10;BgAIAAAAIQAczvOW3QAAAAgBAAAPAAAAAAAAAAAAAAAAAOYEAABkcnMvZG93bnJldi54bWxQSwUG&#10;AAAAAAQABADzAAAA8AUAAAAA&#10;" fillcolor="#dae1e8" stroked="f">
                <v:textbox>
                  <w:txbxContent>
                    <w:p w:rsidR="00C05BCF" w:rsidRPr="00261533" w:rsidRDefault="00261533" w:rsidP="00DB0B25">
                      <w:pPr>
                        <w:pStyle w:val="BrochureTitle"/>
                        <w:jc w:val="center"/>
                        <w:rPr>
                          <w:b/>
                          <w:i/>
                          <w:color w:val="FF0000"/>
                          <w:sz w:val="40"/>
                          <w:szCs w:val="40"/>
                        </w:rPr>
                      </w:pPr>
                      <w:r w:rsidRPr="00261533">
                        <w:rPr>
                          <w:b/>
                          <w:i/>
                          <w:color w:val="FF0000"/>
                          <w:sz w:val="40"/>
                          <w:szCs w:val="40"/>
                        </w:rPr>
                        <w:t xml:space="preserve">"Бадминтон в детском саду"     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43F5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2AC8B0" wp14:editId="1261E680">
                <wp:simplePos x="0" y="0"/>
                <wp:positionH relativeFrom="page">
                  <wp:posOffset>3790950</wp:posOffset>
                </wp:positionH>
                <wp:positionV relativeFrom="margin">
                  <wp:posOffset>66675</wp:posOffset>
                </wp:positionV>
                <wp:extent cx="3183890" cy="6638925"/>
                <wp:effectExtent l="0" t="0" r="0" b="952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3890" cy="66389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alpha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path path="rect">
                            <a:fillToRect t="100000" r="10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1533" w:rsidRPr="00261533" w:rsidRDefault="00261533" w:rsidP="00261533">
                            <w:pPr>
                              <w:pStyle w:val="WebSiteAddress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61533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Цель: формировать и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нтерес к занятиям бадминтоном. </w:t>
                            </w:r>
                          </w:p>
                          <w:p w:rsidR="00261533" w:rsidRPr="00261533" w:rsidRDefault="00261533" w:rsidP="00261533">
                            <w:pPr>
                              <w:pStyle w:val="WebSiteAddress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61533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Задачи: </w:t>
                            </w:r>
                          </w:p>
                          <w:p w:rsidR="00261533" w:rsidRPr="00261533" w:rsidRDefault="00261533" w:rsidP="00261533">
                            <w:pPr>
                              <w:pStyle w:val="WebSiteAddress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61533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1. Обучающие: формировать умение выполнять подачу по частям, умение производить удары сверху и снизу </w:t>
                            </w:r>
                          </w:p>
                          <w:p w:rsidR="00261533" w:rsidRPr="00261533" w:rsidRDefault="00261533" w:rsidP="00261533">
                            <w:pPr>
                              <w:pStyle w:val="WebSiteAddress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61533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с соблюдением ритмических характеристик. </w:t>
                            </w:r>
                          </w:p>
                          <w:p w:rsidR="00261533" w:rsidRPr="00261533" w:rsidRDefault="00261533" w:rsidP="00261533">
                            <w:pPr>
                              <w:pStyle w:val="WebSiteAddress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61533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2. Развивающие: развивать ловкость, внимание.  </w:t>
                            </w:r>
                          </w:p>
                          <w:p w:rsidR="00261533" w:rsidRPr="00261533" w:rsidRDefault="00261533" w:rsidP="00261533">
                            <w:pPr>
                              <w:pStyle w:val="WebSiteAddress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61533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3. Воспитательные: воспитывать умение наблюдать, сравнивать, анализировать движения. </w:t>
                            </w:r>
                          </w:p>
                          <w:p w:rsidR="00261533" w:rsidRPr="00261533" w:rsidRDefault="00261533" w:rsidP="00261533">
                            <w:pPr>
                              <w:pStyle w:val="WebSiteAddress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61533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4. Оздоровительные: способствовать укреплению мышц опорно-двигательного аппарата. </w:t>
                            </w:r>
                          </w:p>
                          <w:p w:rsidR="00C05BCF" w:rsidRPr="00261533" w:rsidRDefault="00261533" w:rsidP="00261533">
                            <w:pPr>
                              <w:pStyle w:val="WebSiteAddress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61533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Обучение  спортивной  игре  «Бадминтон»  должно  строится  по  возрастным  особенностям  и  физическим  возможностям  дошкольника.</w:t>
                            </w:r>
                            <w:r w:rsidR="00DB0B25" w:rsidRPr="00261533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C0BFFCF" wp14:editId="33617899">
                                  <wp:extent cx="3001010" cy="49819"/>
                                  <wp:effectExtent l="0" t="0" r="0" b="762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1010" cy="498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298.5pt;margin-top:5.25pt;width:250.7pt;height:522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FJ49gIAAE4GAAAOAAAAZHJzL2Uyb0RvYy54bWysVVtv0zAUfkfiP1h+75J0WWiipdMuFCGN&#10;i9gQz27iJBaObWy36UD8d47tJgswIYTog2sfH5/Ld853cn5x6DnaU22YFCVOTmKMqKhkzURb4o/3&#10;m8UKI2OJqAmXgpb4gRp8sX7+7HxQBV3KTvKaagRGhCkGVeLOWlVEkak62hNzIhUVcNlI3RMLR91G&#10;tSYDWO95tIzjLBqkrpWWFTUGpDfhEq+9/aahlX3XNIZaxEsMsVm/ar9u3Rqtz0nRaqI6Vh3DIP8Q&#10;RU+YAKeTqRtiCdpp9pupnlVaGtnYk0r2kWwaVlGfA2STxL9kc9cRRX0uAI5RE0zm/5mt3u7fa8Tq&#10;EmcYCdJDie7pwaIreUCZQ2dQpgClOwVq9gBiqLLP1KhbWX02SMjrjoiWXmoth46SGqJL3Mto9jTY&#10;Mc7Idngja3BDdlZ6Q4dG9w46AAOBdajSw1QZF0oFwtNkdbrK4aqCuyyD/fLM+yDF+FxpY19R2SO3&#10;KbGG0nvzZH9rrAuHFKPKsVD1hnGOtLSfmO081mNurYE3XssgJSGhOKTsupJec432BPqJVBUVNqDB&#10;dz2kFeRJ7H6htUAODRjkRxHhqiMzCQTm290Z9mG2Zu76aM2JJrU/+0+fdp+N4icdgnDKWhHbIbfM&#10;YGwAq3v5AVB1JDoGhYBJj9k6hOFRyEETD68Lmwu3CungDoUIEijuEWZXZs+Wb3myTOOrZb7YZKsX&#10;i3STni3yF/FqESf5VZ7FaZ7ebL67YiRp0bG6puKWCToyN0n/jhnHGRI457mLhhLnZ9BUHmfJ2RS9&#10;0e12KrmDMJTWgThX65mFQcZZX+LVpEQKR4iXooa0SWEJ42Ef/Ry+RwwwGP89Kp4+jjGBO/awPXie&#10;LkdWbmX9AHyC/vWkgSEMm07qrxgNMNBKbL7siKYY8dcCWjhP0tRNwPlBzw/b+YGICkyVeItR2F7b&#10;MDV3SrO2A0+h74W8BB43zDPMET5EBZm4AwytsRvcgHVTcX72Wo+fgfUPAAAA//8DAFBLAwQUAAYA&#10;CAAAACEAx3FTtt4AAAAMAQAADwAAAGRycy9kb3ducmV2LnhtbEyPwW7CMBBE75X6D9ZW6q3YVISS&#10;EAdVlTjQG9BLb0u8TSLidWobSP++ppdy3JnR7JtyNdpenMmHzrGG6USBIK6d6bjR8LFfPy1AhIhs&#10;sHdMGn4owKq6vyuxMO7CWzrvYiNSCYcCNbQxDoWUoW7JYpi4gTh5X85bjOn0jTQeL6nc9vJZqbm0&#10;2HH60OJAby3Vx93Jathkbv057rd2VjP6bjP9tjZ/1/rxYXxdgog0xv8wXPETOlSJ6eBObILoNWT5&#10;S9oSk6EyENeAyhczEIc/Za5AVqW8HVH9AgAA//8DAFBLAQItABQABgAIAAAAIQC2gziS/gAAAOEB&#10;AAATAAAAAAAAAAAAAAAAAAAAAABbQ29udGVudF9UeXBlc10ueG1sUEsBAi0AFAAGAAgAAAAhADj9&#10;If/WAAAAlAEAAAsAAAAAAAAAAAAAAAAALwEAAF9yZWxzLy5yZWxzUEsBAi0AFAAGAAgAAAAhAARg&#10;Unj2AgAATgYAAA4AAAAAAAAAAAAAAAAALgIAAGRycy9lMm9Eb2MueG1sUEsBAi0AFAAGAAgAAAAh&#10;AMdxU7beAAAADAEAAA8AAAAAAAAAAAAAAAAAUAUAAGRycy9kb3ducmV2LnhtbFBLBQYAAAAABAAE&#10;APMAAABbBgAAAAA=&#10;" fillcolor="#4f81bd [3204]" stroked="f">
                <v:fill opacity="0" color2="#b8cce4 [1300]" rotate="t" focusposition=",1" focussize="" focus="100%" type="gradientRadial">
                  <o:fill v:ext="view" type="gradientCenter"/>
                </v:fill>
                <v:textbox inset=",7.2pt,,7.2pt">
                  <w:txbxContent>
                    <w:p w:rsidR="00261533" w:rsidRPr="00261533" w:rsidRDefault="00261533" w:rsidP="00261533">
                      <w:pPr>
                        <w:pStyle w:val="WebSiteAddress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261533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</w:rPr>
                        <w:t>Цель: формировать и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</w:rPr>
                        <w:t xml:space="preserve">нтерес к занятиям бадминтоном. </w:t>
                      </w:r>
                    </w:p>
                    <w:p w:rsidR="00261533" w:rsidRPr="00261533" w:rsidRDefault="00261533" w:rsidP="00261533">
                      <w:pPr>
                        <w:pStyle w:val="WebSiteAddress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261533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</w:rPr>
                        <w:t xml:space="preserve">Задачи: </w:t>
                      </w:r>
                    </w:p>
                    <w:p w:rsidR="00261533" w:rsidRPr="00261533" w:rsidRDefault="00261533" w:rsidP="00261533">
                      <w:pPr>
                        <w:pStyle w:val="WebSiteAddress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261533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</w:rPr>
                        <w:t xml:space="preserve">1. Обучающие: формировать умение выполнять подачу по частям, умение производить удары сверху и снизу </w:t>
                      </w:r>
                    </w:p>
                    <w:p w:rsidR="00261533" w:rsidRPr="00261533" w:rsidRDefault="00261533" w:rsidP="00261533">
                      <w:pPr>
                        <w:pStyle w:val="WebSiteAddress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261533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</w:rPr>
                        <w:t xml:space="preserve">с соблюдением ритмических характеристик. </w:t>
                      </w:r>
                    </w:p>
                    <w:p w:rsidR="00261533" w:rsidRPr="00261533" w:rsidRDefault="00261533" w:rsidP="00261533">
                      <w:pPr>
                        <w:pStyle w:val="WebSiteAddress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261533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</w:rPr>
                        <w:t xml:space="preserve">2. Развивающие: развивать ловкость, внимание.  </w:t>
                      </w:r>
                    </w:p>
                    <w:p w:rsidR="00261533" w:rsidRPr="00261533" w:rsidRDefault="00261533" w:rsidP="00261533">
                      <w:pPr>
                        <w:pStyle w:val="WebSiteAddress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261533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</w:rPr>
                        <w:t xml:space="preserve">3. Воспитательные: воспитывать умение наблюдать, сравнивать, анализировать движения. </w:t>
                      </w:r>
                    </w:p>
                    <w:p w:rsidR="00261533" w:rsidRPr="00261533" w:rsidRDefault="00261533" w:rsidP="00261533">
                      <w:pPr>
                        <w:pStyle w:val="WebSiteAddress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261533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</w:rPr>
                        <w:t xml:space="preserve">4. Оздоровительные: способствовать укреплению мышц опорно-двигательного аппарата. </w:t>
                      </w:r>
                    </w:p>
                    <w:p w:rsidR="00C05BCF" w:rsidRPr="00261533" w:rsidRDefault="00261533" w:rsidP="00261533">
                      <w:pPr>
                        <w:pStyle w:val="WebSiteAddress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261533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</w:rPr>
                        <w:t xml:space="preserve"> Обучение  спортивной  игре  «Бадминтон»  должно  строится  по  возрастным  особенностям  и  физическим  возможностям  дошкольника.</w:t>
                      </w:r>
                      <w:r w:rsidR="00DB0B25" w:rsidRPr="00261533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3C0BFFCF" wp14:editId="33617899">
                            <wp:extent cx="3001010" cy="49819"/>
                            <wp:effectExtent l="0" t="0" r="0" b="762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1010" cy="498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AC7E8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46DFA3" wp14:editId="68FE7C54">
                <wp:simplePos x="0" y="0"/>
                <wp:positionH relativeFrom="column">
                  <wp:posOffset>7217410</wp:posOffset>
                </wp:positionH>
                <wp:positionV relativeFrom="paragraph">
                  <wp:posOffset>2311400</wp:posOffset>
                </wp:positionV>
                <wp:extent cx="2560320" cy="3165475"/>
                <wp:effectExtent l="0" t="0" r="4445" b="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316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5BCF" w:rsidRDefault="00261533">
                            <w:pPr>
                              <w:pStyle w:val="BrochureSubtitle"/>
                            </w:pPr>
                            <w:r w:rsidRPr="00261533">
                              <w:drawing>
                                <wp:inline distT="0" distB="0" distL="0" distR="0" wp14:anchorId="4C0AFA37" wp14:editId="5C2DFBCD">
                                  <wp:extent cx="2428875" cy="2790825"/>
                                  <wp:effectExtent l="0" t="0" r="9525" b="9525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8875" cy="2790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568.3pt;margin-top:182pt;width:201.6pt;height:24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mr0uQ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TjATtoEWPbG/Qndyjua3O0OsUnB56cDN7OIYuO6a6v5flV42EXDZUbNitUnJoGK0gu9De9M+u&#10;jjjagqyHD7KCMHRrpAPa16qzpYNiIECHLj2dOmNTKeEwiqfBJAJTCbZJOI3JLHYxaHq83itt3jHZ&#10;IbvIsILWO3i6u9fGpkPTo4uNJmTB29a1vxUXB+A4nkBwuGptNg3XzR9JkKzmqznxSDRdeSTIc++2&#10;WBJvWoSzOJ/ky2Ue/rRxQ5I2vKqYsGGOygrJn3XuoPFREydtadnyysLZlLTarJetQjsKyi7cdyjI&#10;mZt/mYYrAnB5QSmMSHAXJV4xnc88UpDYS2bB3AvC5C6ZBiQheXFJ6Z4L9u+U0JDhJI7iUU2/5Ra4&#10;7zU3mnbcwOxoeZfh+cmJplaDK1G51hrK23F9Vgqb/nMpoN3HRjvFWpGOcjX79d49jYmNbtW8ltUT&#10;SFhJEBiIEeYeLBqpvmM0wAzJsP62pYph1L4X8AySkBA7dNyGxDMrYHVuWZ9bqCgBKsMGo3G5NOOg&#10;2vaKbxqIND48IW/h6dTcifo5q8ODgznhuB1mmh1E53vn9Tx5F78AAAD//wMAUEsDBBQABgAIAAAA&#10;IQDV9ZIr4AAAAA0BAAAPAAAAZHJzL2Rvd25yZXYueG1sTI/LTsMwEEX3SPyDNUjsqN2msdo0ToVA&#10;bEGUh9Sdm0yTiHgcxW4T/p7pii6v5urOOfl2cp044xBaTwbmMwUCqfRVS7WBz4+XhxWIEC1VtvOE&#10;Bn4xwLa4vcltVvmR3vG8i7XgEQqZNdDE2GdShrJBZ8PM90h8O/rB2chxqGU12JHHXScXSmnpbEv8&#10;obE9PjVY/uxOzsDX63H/vVRv9bNL+9FPSpJbS2Pu76bHDYiIU/wvwwWf0aFgpoM/URVEx3meaM1d&#10;A4lestWlkiZr1jkYWOlFCrLI5bVF8QcAAP//AwBQSwECLQAUAAYACAAAACEAtoM4kv4AAADhAQAA&#10;EwAAAAAAAAAAAAAAAAAAAAAAW0NvbnRlbnRfVHlwZXNdLnhtbFBLAQItABQABgAIAAAAIQA4/SH/&#10;1gAAAJQBAAALAAAAAAAAAAAAAAAAAC8BAABfcmVscy8ucmVsc1BLAQItABQABgAIAAAAIQCkqmr0&#10;uQIAAMEFAAAOAAAAAAAAAAAAAAAAAC4CAABkcnMvZTJvRG9jLnhtbFBLAQItABQABgAIAAAAIQDV&#10;9ZIr4AAAAA0BAAAPAAAAAAAAAAAAAAAAABMFAABkcnMvZG93bnJldi54bWxQSwUGAAAAAAQABADz&#10;AAAAIAYAAAAA&#10;" filled="f" stroked="f">
                <v:textbox>
                  <w:txbxContent>
                    <w:p w:rsidR="00C05BCF" w:rsidRDefault="00261533">
                      <w:pPr>
                        <w:pStyle w:val="BrochureSubtitle"/>
                      </w:pPr>
                      <w:r w:rsidRPr="00261533">
                        <w:drawing>
                          <wp:inline distT="0" distB="0" distL="0" distR="0" wp14:anchorId="4C0AFA37" wp14:editId="5C2DFBCD">
                            <wp:extent cx="2428875" cy="2790825"/>
                            <wp:effectExtent l="0" t="0" r="9525" b="9525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8875" cy="2790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C7E8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F49622" wp14:editId="1330543F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2560320" cy="4271010"/>
                <wp:effectExtent l="1270" t="7620" r="635" b="762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0320" cy="42710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2">
                                <a:lumMod val="50000"/>
                                <a:lumOff val="0"/>
                                <a:alpha val="0"/>
                              </a:schemeClr>
                            </a:gs>
                            <a:gs pos="100000">
                              <a:schemeClr val="bg2">
                                <a:lumMod val="90000"/>
                                <a:lumOff val="0"/>
                              </a:schemeClr>
                            </a:gs>
                          </a:gsLst>
                          <a:path path="rect">
                            <a:fillToRect t="100000" r="10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7E88" w:rsidRDefault="00AC7E88" w:rsidP="002168BA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06A1A" w:rsidRPr="00261533" w:rsidRDefault="00106A1A" w:rsidP="00106A1A">
                            <w:pPr>
                              <w:spacing w:after="0"/>
                              <w:jc w:val="center"/>
                              <w:rPr>
                                <w:b/>
                                <w:color w:val="5F497A" w:themeColor="accent4" w:themeShade="BF"/>
                                <w:sz w:val="28"/>
                                <w:szCs w:val="28"/>
                              </w:rPr>
                            </w:pPr>
                            <w:r w:rsidRPr="00261533">
                              <w:rPr>
                                <w:b/>
                                <w:color w:val="5F497A" w:themeColor="accent4" w:themeShade="BF"/>
                                <w:sz w:val="28"/>
                                <w:szCs w:val="28"/>
                              </w:rPr>
                              <w:t xml:space="preserve">Составила </w:t>
                            </w:r>
                          </w:p>
                          <w:p w:rsidR="00106A1A" w:rsidRPr="00261533" w:rsidRDefault="00106A1A" w:rsidP="00106A1A">
                            <w:pPr>
                              <w:spacing w:after="0"/>
                              <w:jc w:val="center"/>
                              <w:rPr>
                                <w:b/>
                                <w:color w:val="5F497A" w:themeColor="accent4" w:themeShade="BF"/>
                                <w:sz w:val="28"/>
                                <w:szCs w:val="28"/>
                              </w:rPr>
                            </w:pPr>
                            <w:r w:rsidRPr="00261533">
                              <w:rPr>
                                <w:b/>
                                <w:color w:val="5F497A" w:themeColor="accent4" w:themeShade="BF"/>
                                <w:sz w:val="28"/>
                                <w:szCs w:val="28"/>
                              </w:rPr>
                              <w:t xml:space="preserve">воспитатель </w:t>
                            </w:r>
                            <w:r w:rsidR="00AC7E88" w:rsidRPr="00261533">
                              <w:rPr>
                                <w:b/>
                                <w:color w:val="5F497A" w:themeColor="accent4" w:themeShade="BF"/>
                                <w:sz w:val="28"/>
                                <w:szCs w:val="28"/>
                              </w:rPr>
                              <w:t>Исаева Т.А.</w:t>
                            </w:r>
                          </w:p>
                          <w:p w:rsidR="00C05BCF" w:rsidRDefault="00C05BCF" w:rsidP="00106A1A">
                            <w:pPr>
                              <w:pStyle w:val="BrochureSubtitle2"/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32004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30" style="position:absolute;margin-left:150.4pt;margin-top:0;width:201.6pt;height:336.3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S5t8AIAADoGAAAOAAAAZHJzL2Uyb0RvYy54bWysVEtv1DAQviPxHyzft3k0u91EzVZ9sAip&#10;QEWLOHsTJ7FIbGN7N1sQ/53xJFm2lEOFyMGxx+N5fDPfnF/su5bsuLFCyZxGJyElXBaqFLLO6eeH&#10;9WxJiXVMlqxVkuf0kVt6sXr96rzXGY9Vo9qSGwJGpM16ndPGOZ0FgS0a3jF7ojSXcFkp0zEHR1MH&#10;pWE9WO/aIA7DRdArU2qjCm4tSG+GS7pC+1XFC/exqix3pM0pxOZwNbhu/BqszllWG6YbUYxhsH+I&#10;omNCgtODqRvmGNka8cxUJwqjrKrcSaG6QFWVKDjmANlE4R/Z3DdMc8wFwLH6AJP9f2aLD7s7Q0SZ&#10;01NKJOugRJ8ANCbrlpPEw9Nrm4HWvb4zPkGrb1Xx1RKprhvQ4pfGqL7hrISgIq8fPHngDxaekk3/&#10;XpVgnW2dQqT2lem8QcCA7LEgj4eC8L0jBQjj+SI8jaFuBdwl8VkEGKEPlk3PtbHuLVcd8ZucGgge&#10;zbPdrXU+HJZNKmN9yrVoW2KU+yJcgxB7v3hp4c2wIVpBQoMYm5Fft4bsGLTRpo5Ru912kNIgm4fw&#10;Dc0EYmi5QTyKWKsbdiSBmA42McLaHnuNvLEXu05RGfv4meu/OgJhPSWqmWuIX46QqwCeB+W7wNNl&#10;DIYAZ8btCCo8GmI3DBH1GbTSr1J5hAe1QQL1HJH1lUVe/EijOAmv4nS2XizPZsk6mc/Ss3A5C6P0&#10;Kl2ESZrcrH96oKMka0RZcnkrJJ84GiUv48A4LQZ2IUtJn9N0Hs+xhla14hC9NfXmUGWswdRsT9Q6&#10;4WBktaLL6RK1hrp7DryRJRbCMdEO++Bp+IgYYDD9ERVkjCfJQDa33+yRkQf6bVT5CBSClvUt6cct&#10;bBplvlPSw+jKqf22ZYZT0r6T0LVplCR+1uEB6BMm0E3EHN9t8JDMzzy5mCzAWE7dtL12w4TcaiPq&#10;BnxFCJZUl0DeSiCtPLGHuCAXf4ABNfWDH6Z+Ah6fUev3yF/9AgAA//8DAFBLAwQUAAYACAAAACEA&#10;cBP/zdwAAAAFAQAADwAAAGRycy9kb3ducmV2LnhtbEyPzU7DMBCE70i8g7VI3KhNQAkKcSpAwKkX&#10;yo963MZLEjVeB9tNA0+P4QKXlUYzmvm2Ws52EBP50DvWcL5QIIgbZ3puNbw8P5xdgQgR2eDgmDR8&#10;UoBlfXxUYWncgZ9oWsdWpBIOJWroYhxLKUPTkcWwcCNx8t6dtxiT9K00Hg+p3A4yUyqXFntOCx2O&#10;dNdRs1vvrYbV5N82rx+Pq01zj187c1sYNRRan57MN9cgIs3xLww/+Akd6sS0dXs2QQwa0iPx9ybv&#10;Ul1kILYa8iLLQdaV/E9ffwMAAP//AwBQSwECLQAUAAYACAAAACEAtoM4kv4AAADhAQAAEwAAAAAA&#10;AAAAAAAAAAAAAAAAW0NvbnRlbnRfVHlwZXNdLnhtbFBLAQItABQABgAIAAAAIQA4/SH/1gAAAJQB&#10;AAALAAAAAAAAAAAAAAAAAC8BAABfcmVscy8ucmVsc1BLAQItABQABgAIAAAAIQBrGS5t8AIAADoG&#10;AAAOAAAAAAAAAAAAAAAAAC4CAABkcnMvZTJvRG9jLnhtbFBLAQItABQABgAIAAAAIQBwE//N3AAA&#10;AAUBAAAPAAAAAAAAAAAAAAAAAEoFAABkcnMvZG93bnJldi54bWxQSwUGAAAAAAQABADzAAAAUwYA&#10;AAAA&#10;" fillcolor="#938953 [1614]" stroked="f">
                <v:fill opacity="0" color2="#ddd8c2 [2894]" focusposition=",1" focussize="" focus="100%" type="gradientRadial">
                  <o:fill v:ext="view" type="gradientCenter"/>
                </v:fill>
                <v:textbox inset=",252pt">
                  <w:txbxContent>
                    <w:p w:rsidR="00AC7E88" w:rsidRDefault="00AC7E88" w:rsidP="002168BA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106A1A" w:rsidRPr="00261533" w:rsidRDefault="00106A1A" w:rsidP="00106A1A">
                      <w:pPr>
                        <w:spacing w:after="0"/>
                        <w:jc w:val="center"/>
                        <w:rPr>
                          <w:b/>
                          <w:color w:val="5F497A" w:themeColor="accent4" w:themeShade="BF"/>
                          <w:sz w:val="28"/>
                          <w:szCs w:val="28"/>
                        </w:rPr>
                      </w:pPr>
                      <w:r w:rsidRPr="00261533">
                        <w:rPr>
                          <w:b/>
                          <w:color w:val="5F497A" w:themeColor="accent4" w:themeShade="BF"/>
                          <w:sz w:val="28"/>
                          <w:szCs w:val="28"/>
                        </w:rPr>
                        <w:t xml:space="preserve">Составила </w:t>
                      </w:r>
                    </w:p>
                    <w:p w:rsidR="00106A1A" w:rsidRPr="00261533" w:rsidRDefault="00106A1A" w:rsidP="00106A1A">
                      <w:pPr>
                        <w:spacing w:after="0"/>
                        <w:jc w:val="center"/>
                        <w:rPr>
                          <w:b/>
                          <w:color w:val="5F497A" w:themeColor="accent4" w:themeShade="BF"/>
                          <w:sz w:val="28"/>
                          <w:szCs w:val="28"/>
                        </w:rPr>
                      </w:pPr>
                      <w:r w:rsidRPr="00261533">
                        <w:rPr>
                          <w:b/>
                          <w:color w:val="5F497A" w:themeColor="accent4" w:themeShade="BF"/>
                          <w:sz w:val="28"/>
                          <w:szCs w:val="28"/>
                        </w:rPr>
                        <w:t xml:space="preserve">воспитатель </w:t>
                      </w:r>
                      <w:r w:rsidR="00AC7E88" w:rsidRPr="00261533">
                        <w:rPr>
                          <w:b/>
                          <w:color w:val="5F497A" w:themeColor="accent4" w:themeShade="BF"/>
                          <w:sz w:val="28"/>
                          <w:szCs w:val="28"/>
                        </w:rPr>
                        <w:t>Исаева Т.А.</w:t>
                      </w:r>
                    </w:p>
                    <w:p w:rsidR="00C05BCF" w:rsidRDefault="00C05BCF" w:rsidP="00106A1A">
                      <w:pPr>
                        <w:pStyle w:val="BrochureSubtitle2"/>
                        <w:spacing w:after="0"/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AC7E8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1CA9B6" wp14:editId="26A78722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560320" cy="2286000"/>
                <wp:effectExtent l="0" t="0" r="3810" b="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0320" cy="2286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path path="rect">
                            <a:fillToRect t="100000" r="10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6A1A" w:rsidRPr="00261533" w:rsidRDefault="00AC7E88" w:rsidP="00106A1A">
                            <w:pPr>
                              <w:suppressOverlap/>
                              <w:jc w:val="center"/>
                              <w:rPr>
                                <w:b/>
                                <w:color w:val="7030A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61533">
                              <w:rPr>
                                <w:b/>
                                <w:color w:val="7030A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М</w:t>
                            </w:r>
                            <w:r w:rsidR="00106A1A" w:rsidRPr="00261533">
                              <w:rPr>
                                <w:b/>
                                <w:color w:val="7030A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ДО</w:t>
                            </w:r>
                            <w:r w:rsidRPr="00261533">
                              <w:rPr>
                                <w:b/>
                                <w:color w:val="7030A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А</w:t>
                            </w:r>
                            <w:r w:rsidR="00106A1A" w:rsidRPr="00261533">
                              <w:rPr>
                                <w:b/>
                                <w:color w:val="7030A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У</w:t>
                            </w:r>
                            <w:r w:rsidRPr="00261533">
                              <w:rPr>
                                <w:b/>
                                <w:color w:val="7030A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«Пчелка»</w:t>
                            </w:r>
                            <w:r w:rsidR="00106A1A" w:rsidRPr="00261533">
                              <w:rPr>
                                <w:b/>
                                <w:color w:val="7030A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0D5235" w:rsidRPr="00261533">
                              <w:rPr>
                                <w:b/>
                                <w:color w:val="7030A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детский сад</w:t>
                            </w:r>
                            <w:r w:rsidR="00106A1A" w:rsidRPr="00261533">
                              <w:rPr>
                                <w:b/>
                                <w:color w:val="7030A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№ </w:t>
                            </w:r>
                            <w:r w:rsidRPr="00261533">
                              <w:rPr>
                                <w:b/>
                                <w:color w:val="7030A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78</w:t>
                            </w:r>
                          </w:p>
                          <w:p w:rsidR="00106A1A" w:rsidRPr="00AC7E88" w:rsidRDefault="00106A1A" w:rsidP="00106A1A">
                            <w:pPr>
                              <w:suppressOverlap/>
                              <w:jc w:val="center"/>
                              <w:rPr>
                                <w:b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C7E88">
                              <w:rPr>
                                <w:b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</w:t>
                            </w:r>
                          </w:p>
                          <w:p w:rsidR="00C05BCF" w:rsidRPr="00261533" w:rsidRDefault="00C05BCF">
                            <w:pPr>
                              <w:rPr>
                                <w:b/>
                                <w:caps/>
                                <w:color w:val="9BBB59" w:themeColor="accent3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31" style="position:absolute;margin-left:150.4pt;margin-top:0;width:201.6pt;height:180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8Sm7AIAADMGAAAOAAAAZHJzL2Uyb0RvYy54bWysVG1v0zAQ/o7Ef7D8vcvL0q6Jlk5jowhp&#10;wMSG+OwmTmKR2MF2mw7Ef+fObrKONyHEFyc+n8/PPXfPnV/su5bsuDZCyZxGJyElXBaqFLLO6Yf7&#10;9WxJibFMlqxVkuf0gRt6sXr+7HzoMx6rRrUl1wSCSJMNfU4ba/ssCEzR8I6ZE9VzCYeV0h2zsNV1&#10;UGo2QPSuDeIwXASD0mWvVcGNAeu1P6QrF7+qeGHfVZXhlrQ5BWzWrdqtG1yD1TnLas36RhQHGOwf&#10;UHRMSHh0CnXNLCNbLX4K1YlCK6Mqe1KoLlBVJQrucoBsovCHbO4a1nOXC5Bj+okm8//CFm93t5qI&#10;MqcxJZJ1UKL3QBqTdcvJKdIz9CYDr7v+VmOCpr9RxSdDpLpqwItfaq2GhrMSQEXoHzy5gBsDV8lm&#10;eKNKiM62Vjmm9pXuMCBwQPauIA9TQfjekgKM8XwRnsZQtwLO4ni5CENXsoBl4/VeG/uKq47gT041&#10;gHfh2e7GWITDstHlUJ9yLdqWaGU/Cts4ivFdd2jgjv8hvYKEvNk1I79qNdkxaCNWFFzayN1otx2k&#10;5e0RgPPwWAZ26DtvHxFPYRyo2hw/dLiLpsntz68lv34MGfr9g0BGPebYM9sQXI5Iq4CZe4UNgEo5&#10;gCIgl8fckE+45HPQzJGJsFuJq1RIrqfdW6CUB1KxqE4SX9MoTsIXcTpbL5Zns2SdzGfpWbichVH6&#10;Il2ESZpcr78hv1GSNaIsubwRko/yjJK/a//DoPDCcgIlQ07TeTx3pTOqFRN6o+vNVGCk8JHEY7dO&#10;WJhWrehyupycWIbt/1KWkDbLLBOt/w+ewneMAQfj17HixIL68Dqz+83eiXE+Km+jygdQD3QrdiNO&#10;WvhplP5CyQBTK6fm85ZpTkn7WkLDplGS4Jhzm2R+htrRxyeb4xMmCwiVU0uJ/72yfjRuey3qBl7y&#10;XS7VJai2Ek5PqGiPCjLBDUymsRtwiuLoO947r8dZv/oOAAD//wMAUEsDBBQABgAIAAAAIQDUwZnU&#10;3QAAAAUBAAAPAAAAZHJzL2Rvd25yZXYueG1sTI9PSwMxEMXvgt8hjODNJvYfsm62iKDgwYOtYL2l&#10;ybi7dTNZkmy79tM7etHLwOM93vtNuRp9Jw4YUxtIw/VEgUCywbVUa3jdPFzdgEjZkDNdINTwhQlW&#10;1flZaQoXjvSCh3WuBZdQKoyGJue+kDLZBr1Jk9AjsfcRojeZZayli+bI5b6TU6WW0puWeKExPd43&#10;aD/Xg9fwZufBx4Xvt4vh0T5vT6f3p/1e68uL8e4WRMYx/4XhB5/RoWKmXRjIJdFp4Efy72VvrmZT&#10;EDsNs6VSIKtS/qevvgEAAP//AwBQSwECLQAUAAYACAAAACEAtoM4kv4AAADhAQAAEwAAAAAAAAAA&#10;AAAAAAAAAAAAW0NvbnRlbnRfVHlwZXNdLnhtbFBLAQItABQABgAIAAAAIQA4/SH/1gAAAJQBAAAL&#10;AAAAAAAAAAAAAAAAAC8BAABfcmVscy8ucmVsc1BLAQItABQABgAIAAAAIQAKk8Sm7AIAADMGAAAO&#10;AAAAAAAAAAAAAAAAAC4CAABkcnMvZTJvRG9jLnhtbFBLAQItABQABgAIAAAAIQDUwZnU3QAAAAUB&#10;AAAPAAAAAAAAAAAAAAAAAEYFAABkcnMvZG93bnJldi54bWxQSwUGAAAAAAQABADzAAAAUAYAAAAA&#10;" fillcolor="#4f81bd [3204]" stroked="f">
                <v:fill color2="#b8cce4 [1300]" focusposition=",1" focussize="" focus="100%" type="gradientRadial">
                  <o:fill v:ext="view" type="gradientCenter"/>
                </v:fill>
                <v:textbox>
                  <w:txbxContent>
                    <w:p w:rsidR="00106A1A" w:rsidRPr="00261533" w:rsidRDefault="00AC7E88" w:rsidP="00106A1A">
                      <w:pPr>
                        <w:suppressOverlap/>
                        <w:jc w:val="center"/>
                        <w:rPr>
                          <w:b/>
                          <w:color w:val="7030A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61533">
                        <w:rPr>
                          <w:b/>
                          <w:color w:val="7030A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М</w:t>
                      </w:r>
                      <w:r w:rsidR="00106A1A" w:rsidRPr="00261533">
                        <w:rPr>
                          <w:b/>
                          <w:color w:val="7030A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ДО</w:t>
                      </w:r>
                      <w:r w:rsidRPr="00261533">
                        <w:rPr>
                          <w:b/>
                          <w:color w:val="7030A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А</w:t>
                      </w:r>
                      <w:r w:rsidR="00106A1A" w:rsidRPr="00261533">
                        <w:rPr>
                          <w:b/>
                          <w:color w:val="7030A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У</w:t>
                      </w:r>
                      <w:r w:rsidRPr="00261533">
                        <w:rPr>
                          <w:b/>
                          <w:color w:val="7030A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«Пчелка»</w:t>
                      </w:r>
                      <w:r w:rsidR="00106A1A" w:rsidRPr="00261533">
                        <w:rPr>
                          <w:b/>
                          <w:color w:val="7030A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0D5235" w:rsidRPr="00261533">
                        <w:rPr>
                          <w:b/>
                          <w:color w:val="7030A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детский сад</w:t>
                      </w:r>
                      <w:r w:rsidR="00106A1A" w:rsidRPr="00261533">
                        <w:rPr>
                          <w:b/>
                          <w:color w:val="7030A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№ </w:t>
                      </w:r>
                      <w:r w:rsidRPr="00261533">
                        <w:rPr>
                          <w:b/>
                          <w:color w:val="7030A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78</w:t>
                      </w:r>
                    </w:p>
                    <w:p w:rsidR="00106A1A" w:rsidRPr="00AC7E88" w:rsidRDefault="00106A1A" w:rsidP="00106A1A">
                      <w:pPr>
                        <w:suppressOverlap/>
                        <w:jc w:val="center"/>
                        <w:rPr>
                          <w:b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C7E88">
                        <w:rPr>
                          <w:b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</w:t>
                      </w:r>
                    </w:p>
                    <w:p w:rsidR="00C05BCF" w:rsidRPr="00261533" w:rsidRDefault="00C05BCF">
                      <w:pPr>
                        <w:rPr>
                          <w:b/>
                          <w:caps/>
                          <w:color w:val="9BBB59" w:themeColor="accent3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5760AAD">
            <wp:extent cx="2751160" cy="18192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16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5BCF" w:rsidRDefault="00C05BCF" w:rsidP="00194090">
      <w:pPr>
        <w:shd w:val="clear" w:color="auto" w:fill="C2D69B" w:themeFill="accent3" w:themeFillTint="99"/>
        <w:tabs>
          <w:tab w:val="left" w:pos="5413"/>
        </w:tabs>
        <w:spacing w:after="0" w:line="240" w:lineRule="auto"/>
        <w:ind w:right="98"/>
        <w:suppressOverlap/>
        <w:rPr>
          <w:sz w:val="28"/>
          <w:szCs w:val="28"/>
        </w:rPr>
      </w:pPr>
    </w:p>
    <w:p w:rsidR="00194090" w:rsidRDefault="00194090" w:rsidP="00194090">
      <w:pPr>
        <w:shd w:val="clear" w:color="auto" w:fill="C2D69B" w:themeFill="accent3" w:themeFillTint="99"/>
        <w:tabs>
          <w:tab w:val="left" w:pos="5413"/>
        </w:tabs>
        <w:spacing w:after="0" w:line="240" w:lineRule="auto"/>
        <w:ind w:right="98"/>
        <w:suppressOverlap/>
        <w:jc w:val="center"/>
        <w:rPr>
          <w:rFonts w:ascii="Times New Roman" w:hAnsi="Times New Roman" w:cs="Times New Roman"/>
          <w:sz w:val="28"/>
          <w:szCs w:val="28"/>
        </w:rPr>
      </w:pPr>
    </w:p>
    <w:p w:rsidR="00194090" w:rsidRDefault="00194090" w:rsidP="00194090">
      <w:pPr>
        <w:shd w:val="clear" w:color="auto" w:fill="C2D69B" w:themeFill="accent3" w:themeFillTint="99"/>
        <w:tabs>
          <w:tab w:val="left" w:pos="5413"/>
        </w:tabs>
        <w:spacing w:after="0" w:line="240" w:lineRule="auto"/>
        <w:ind w:right="98"/>
        <w:suppressOverlap/>
        <w:jc w:val="center"/>
        <w:rPr>
          <w:noProof/>
        </w:rPr>
      </w:pPr>
      <w:r w:rsidRPr="00194090">
        <w:rPr>
          <w:rFonts w:ascii="Times New Roman" w:hAnsi="Times New Roman" w:cs="Times New Roman"/>
          <w:sz w:val="28"/>
          <w:szCs w:val="28"/>
        </w:rPr>
        <w:t>Ознакомление  с  воланом.  Дошкольника  знакомят  с  качествами  волана: его  весом,  размером,  учат  определять  скорость  волана  после  удара, зависимость  быстроты  полёта от  силы  удара. Для  этого  проводятся  упражнения  и  игры  с  воланом, а также  с  ракеткой  и  воланом.</w:t>
      </w:r>
      <w:r w:rsidRPr="00194090">
        <w:rPr>
          <w:noProof/>
        </w:rPr>
        <w:t xml:space="preserve"> </w:t>
      </w:r>
    </w:p>
    <w:p w:rsidR="00194090" w:rsidRDefault="00194090" w:rsidP="00194090">
      <w:pPr>
        <w:shd w:val="clear" w:color="auto" w:fill="C2D69B" w:themeFill="accent3" w:themeFillTint="99"/>
        <w:tabs>
          <w:tab w:val="left" w:pos="5413"/>
        </w:tabs>
        <w:spacing w:after="0" w:line="240" w:lineRule="auto"/>
        <w:ind w:right="98"/>
        <w:suppressOverlap/>
        <w:jc w:val="center"/>
        <w:rPr>
          <w:noProof/>
        </w:rPr>
      </w:pPr>
    </w:p>
    <w:p w:rsidR="00194090" w:rsidRDefault="00194090" w:rsidP="00194090">
      <w:pPr>
        <w:tabs>
          <w:tab w:val="left" w:pos="5413"/>
        </w:tabs>
        <w:spacing w:after="0" w:line="240" w:lineRule="auto"/>
        <w:ind w:right="98"/>
        <w:suppressOverlap/>
        <w:jc w:val="center"/>
        <w:rPr>
          <w:noProof/>
        </w:rPr>
      </w:pPr>
      <w:r>
        <w:rPr>
          <w:noProof/>
        </w:rPr>
        <w:drawing>
          <wp:inline distT="0" distB="0" distL="0" distR="0" wp14:anchorId="234B77D2" wp14:editId="21406DBC">
            <wp:extent cx="2954655" cy="1446822"/>
            <wp:effectExtent l="0" t="0" r="0" b="1270"/>
            <wp:docPr id="13" name="Рисунок 13" descr="Буклет для инструкторов по физической культуре и родителе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уклет для инструкторов по физической культуре и родителей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144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090" w:rsidRDefault="00194090" w:rsidP="00194090">
      <w:pPr>
        <w:tabs>
          <w:tab w:val="left" w:pos="5413"/>
        </w:tabs>
        <w:spacing w:after="0" w:line="240" w:lineRule="auto"/>
        <w:ind w:right="98"/>
        <w:suppressOverlap/>
        <w:jc w:val="center"/>
        <w:rPr>
          <w:noProof/>
        </w:rPr>
      </w:pPr>
    </w:p>
    <w:p w:rsidR="00194090" w:rsidRDefault="00194090" w:rsidP="00194090">
      <w:pPr>
        <w:shd w:val="clear" w:color="auto" w:fill="C2D69B" w:themeFill="accent3" w:themeFillTint="99"/>
        <w:tabs>
          <w:tab w:val="left" w:pos="5413"/>
        </w:tabs>
        <w:spacing w:after="0" w:line="240" w:lineRule="auto"/>
        <w:ind w:right="98"/>
        <w:suppressOverlap/>
        <w:jc w:val="center"/>
        <w:rPr>
          <w:noProof/>
        </w:rPr>
      </w:pPr>
    </w:p>
    <w:p w:rsidR="00194090" w:rsidRDefault="00194090" w:rsidP="00194090">
      <w:pPr>
        <w:shd w:val="clear" w:color="auto" w:fill="C2D69B" w:themeFill="accent3" w:themeFillTint="99"/>
        <w:tabs>
          <w:tab w:val="left" w:pos="5413"/>
        </w:tabs>
        <w:spacing w:after="0" w:line="240" w:lineRule="auto"/>
        <w:ind w:right="98"/>
        <w:suppressOverlap/>
        <w:jc w:val="center"/>
        <w:rPr>
          <w:rFonts w:ascii="Times New Roman" w:hAnsi="Times New Roman" w:cs="Times New Roman"/>
          <w:sz w:val="28"/>
          <w:szCs w:val="28"/>
        </w:rPr>
      </w:pPr>
      <w:r w:rsidRPr="00194090">
        <w:rPr>
          <w:sz w:val="28"/>
          <w:szCs w:val="28"/>
        </w:rPr>
        <w:t xml:space="preserve">    </w:t>
      </w:r>
      <w:r w:rsidRPr="00194090">
        <w:rPr>
          <w:rFonts w:ascii="Times New Roman" w:hAnsi="Times New Roman" w:cs="Times New Roman"/>
          <w:sz w:val="28"/>
          <w:szCs w:val="28"/>
        </w:rPr>
        <w:t>Как  держать  ракетку.  Ракетку  держат  правой рукой (или  той,  которой  удобнее) четырьмя  пальцами  снизу, а  большим  пальцем  сверху, точно  так же, как  молоток  за  конец  ручки.</w:t>
      </w:r>
    </w:p>
    <w:p w:rsidR="00194090" w:rsidRDefault="00194090" w:rsidP="00194090">
      <w:pPr>
        <w:shd w:val="clear" w:color="auto" w:fill="C2D69B" w:themeFill="accent3" w:themeFillTint="99"/>
        <w:tabs>
          <w:tab w:val="left" w:pos="5413"/>
        </w:tabs>
        <w:spacing w:after="0" w:line="240" w:lineRule="auto"/>
        <w:ind w:right="98"/>
        <w:suppressOverlap/>
        <w:jc w:val="center"/>
        <w:rPr>
          <w:rFonts w:ascii="Times New Roman" w:hAnsi="Times New Roman" w:cs="Times New Roman"/>
          <w:sz w:val="28"/>
          <w:szCs w:val="28"/>
        </w:rPr>
      </w:pPr>
    </w:p>
    <w:p w:rsidR="00194090" w:rsidRDefault="00194090" w:rsidP="00194090">
      <w:pPr>
        <w:shd w:val="clear" w:color="auto" w:fill="C2D69B" w:themeFill="accent3" w:themeFillTint="99"/>
        <w:tabs>
          <w:tab w:val="left" w:pos="5413"/>
        </w:tabs>
        <w:spacing w:after="0" w:line="240" w:lineRule="auto"/>
        <w:ind w:right="98"/>
        <w:suppressOverlap/>
        <w:jc w:val="center"/>
        <w:rPr>
          <w:rFonts w:ascii="Times New Roman" w:hAnsi="Times New Roman" w:cs="Times New Roman"/>
          <w:sz w:val="28"/>
          <w:szCs w:val="28"/>
        </w:rPr>
      </w:pPr>
    </w:p>
    <w:p w:rsidR="00194090" w:rsidRDefault="00194090" w:rsidP="00194090">
      <w:pPr>
        <w:shd w:val="clear" w:color="auto" w:fill="C2D69B" w:themeFill="accent3" w:themeFillTint="99"/>
        <w:tabs>
          <w:tab w:val="left" w:pos="5413"/>
        </w:tabs>
        <w:spacing w:after="0" w:line="240" w:lineRule="auto"/>
        <w:ind w:right="98"/>
        <w:suppressOverlap/>
        <w:jc w:val="center"/>
        <w:rPr>
          <w:rFonts w:ascii="Times New Roman" w:hAnsi="Times New Roman" w:cs="Times New Roman"/>
          <w:sz w:val="28"/>
          <w:szCs w:val="28"/>
        </w:rPr>
      </w:pPr>
    </w:p>
    <w:p w:rsidR="00194090" w:rsidRDefault="00194090" w:rsidP="00194090">
      <w:pPr>
        <w:shd w:val="clear" w:color="auto" w:fill="C2D69B" w:themeFill="accent3" w:themeFillTint="99"/>
        <w:tabs>
          <w:tab w:val="left" w:pos="5413"/>
        </w:tabs>
        <w:spacing w:after="0" w:line="240" w:lineRule="auto"/>
        <w:ind w:right="98"/>
        <w:suppressOverlap/>
        <w:jc w:val="center"/>
        <w:rPr>
          <w:rFonts w:ascii="Times New Roman" w:hAnsi="Times New Roman" w:cs="Times New Roman"/>
          <w:sz w:val="28"/>
          <w:szCs w:val="28"/>
        </w:rPr>
      </w:pPr>
    </w:p>
    <w:p w:rsidR="00194090" w:rsidRDefault="00194090" w:rsidP="00194090">
      <w:pPr>
        <w:shd w:val="clear" w:color="auto" w:fill="C2D69B" w:themeFill="accent3" w:themeFillTint="99"/>
        <w:tabs>
          <w:tab w:val="left" w:pos="5413"/>
        </w:tabs>
        <w:spacing w:after="0" w:line="240" w:lineRule="auto"/>
        <w:ind w:right="98"/>
        <w:suppressOverlap/>
        <w:jc w:val="center"/>
        <w:rPr>
          <w:rFonts w:ascii="Times New Roman" w:hAnsi="Times New Roman" w:cs="Times New Roman"/>
          <w:sz w:val="28"/>
          <w:szCs w:val="28"/>
        </w:rPr>
      </w:pPr>
    </w:p>
    <w:p w:rsidR="00194090" w:rsidRDefault="00194090" w:rsidP="00194090">
      <w:pPr>
        <w:shd w:val="clear" w:color="auto" w:fill="FBD4B4" w:themeFill="accent6" w:themeFillTint="66"/>
        <w:tabs>
          <w:tab w:val="left" w:pos="5413"/>
        </w:tabs>
        <w:spacing w:after="0" w:line="240" w:lineRule="auto"/>
        <w:ind w:right="98"/>
        <w:suppressOverlap/>
        <w:jc w:val="center"/>
        <w:rPr>
          <w:rFonts w:ascii="Times New Roman" w:hAnsi="Times New Roman" w:cs="Times New Roman"/>
          <w:sz w:val="28"/>
          <w:szCs w:val="28"/>
        </w:rPr>
      </w:pPr>
      <w:r w:rsidRPr="00194090">
        <w:rPr>
          <w:rFonts w:ascii="Times New Roman" w:hAnsi="Times New Roman" w:cs="Times New Roman"/>
          <w:sz w:val="28"/>
          <w:szCs w:val="28"/>
          <w:shd w:val="clear" w:color="auto" w:fill="FBD4B4" w:themeFill="accent6" w:themeFillTint="66"/>
        </w:rPr>
        <w:lastRenderedPageBreak/>
        <w:t xml:space="preserve">   Стойка  и  перемещение. Дошкольник  располагается  лицом  к  сетке, ноги  немного  согнуты. Вес  тела  распределён  равномерно  на  передней  части  стопы. Плечевой  пояс  слегка  смещён  вперёд.    Ракетка  в  согнутой  в  локте  руке  расположена  на  уровне  бедра.  Игрок  перемещается  по  площадке  </w:t>
      </w:r>
      <w:proofErr w:type="gramStart"/>
      <w:r w:rsidRPr="00194090">
        <w:rPr>
          <w:rFonts w:ascii="Times New Roman" w:hAnsi="Times New Roman" w:cs="Times New Roman"/>
          <w:sz w:val="28"/>
          <w:szCs w:val="28"/>
          <w:shd w:val="clear" w:color="auto" w:fill="FBD4B4" w:themeFill="accent6" w:themeFillTint="66"/>
        </w:rPr>
        <w:t>беговым</w:t>
      </w:r>
      <w:proofErr w:type="gramEnd"/>
      <w:r w:rsidRPr="00194090">
        <w:rPr>
          <w:rFonts w:ascii="Times New Roman" w:hAnsi="Times New Roman" w:cs="Times New Roman"/>
          <w:sz w:val="28"/>
          <w:szCs w:val="28"/>
          <w:shd w:val="clear" w:color="auto" w:fill="FBD4B4" w:themeFill="accent6" w:themeFillTint="66"/>
        </w:rPr>
        <w:t xml:space="preserve">  или  мелкими  приставными  шагами. Основные  требования  к  перемещению - быстрота, </w:t>
      </w:r>
      <w:proofErr w:type="spellStart"/>
      <w:r w:rsidRPr="00194090">
        <w:rPr>
          <w:rFonts w:ascii="Times New Roman" w:hAnsi="Times New Roman" w:cs="Times New Roman"/>
          <w:sz w:val="28"/>
          <w:szCs w:val="28"/>
          <w:shd w:val="clear" w:color="auto" w:fill="FBD4B4" w:themeFill="accent6" w:themeFillTint="66"/>
        </w:rPr>
        <w:t>лёгкость</w:t>
      </w:r>
      <w:proofErr w:type="gramStart"/>
      <w:r w:rsidRPr="00194090">
        <w:rPr>
          <w:rFonts w:ascii="Times New Roman" w:hAnsi="Times New Roman" w:cs="Times New Roman"/>
          <w:sz w:val="28"/>
          <w:szCs w:val="28"/>
          <w:shd w:val="clear" w:color="auto" w:fill="FBD4B4" w:themeFill="accent6" w:themeFillTint="66"/>
        </w:rPr>
        <w:t>,</w:t>
      </w:r>
      <w:r w:rsidRPr="0019409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94090">
        <w:rPr>
          <w:rFonts w:ascii="Times New Roman" w:hAnsi="Times New Roman" w:cs="Times New Roman"/>
          <w:sz w:val="28"/>
          <w:szCs w:val="28"/>
        </w:rPr>
        <w:t>воевременность</w:t>
      </w:r>
      <w:proofErr w:type="spellEnd"/>
      <w:r w:rsidRPr="00194090">
        <w:rPr>
          <w:rFonts w:ascii="Times New Roman" w:hAnsi="Times New Roman" w:cs="Times New Roman"/>
          <w:sz w:val="28"/>
          <w:szCs w:val="28"/>
        </w:rPr>
        <w:t>.</w:t>
      </w:r>
    </w:p>
    <w:p w:rsidR="00194090" w:rsidRDefault="00194090" w:rsidP="00194090">
      <w:pPr>
        <w:shd w:val="clear" w:color="auto" w:fill="FFFFFF" w:themeFill="background1"/>
        <w:tabs>
          <w:tab w:val="left" w:pos="5413"/>
        </w:tabs>
        <w:spacing w:after="0" w:line="240" w:lineRule="auto"/>
        <w:ind w:right="98"/>
        <w:suppressOverlap/>
        <w:jc w:val="center"/>
        <w:rPr>
          <w:rFonts w:ascii="Times New Roman" w:hAnsi="Times New Roman" w:cs="Times New Roman"/>
          <w:sz w:val="28"/>
          <w:szCs w:val="28"/>
        </w:rPr>
      </w:pPr>
    </w:p>
    <w:p w:rsidR="00194090" w:rsidRDefault="00194090" w:rsidP="00194090">
      <w:pPr>
        <w:shd w:val="clear" w:color="auto" w:fill="FFFFFF" w:themeFill="background1"/>
        <w:tabs>
          <w:tab w:val="left" w:pos="5413"/>
        </w:tabs>
        <w:spacing w:after="0" w:line="240" w:lineRule="auto"/>
        <w:ind w:right="98"/>
        <w:suppressOverlap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BAFF26C" wp14:editId="256F7BE3">
            <wp:extent cx="2954655" cy="981783"/>
            <wp:effectExtent l="0" t="0" r="0" b="8890"/>
            <wp:docPr id="14" name="Рисунок 14" descr="Урок по физической культуре на тему &quot;Бадминтон&quot;(1-11 клас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рок по физической культуре на тему &quot;Бадминтон&quot;(1-11 класс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98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090" w:rsidRDefault="00194090" w:rsidP="00194090">
      <w:pPr>
        <w:shd w:val="clear" w:color="auto" w:fill="FBD4B4" w:themeFill="accent6" w:themeFillTint="66"/>
        <w:tabs>
          <w:tab w:val="left" w:pos="5413"/>
        </w:tabs>
        <w:spacing w:after="0" w:line="240" w:lineRule="auto"/>
        <w:ind w:right="98"/>
        <w:suppressOverlap/>
        <w:jc w:val="center"/>
        <w:rPr>
          <w:rFonts w:ascii="Times New Roman" w:hAnsi="Times New Roman" w:cs="Times New Roman"/>
          <w:sz w:val="28"/>
          <w:szCs w:val="28"/>
        </w:rPr>
      </w:pPr>
      <w:r w:rsidRPr="00194090">
        <w:rPr>
          <w:rFonts w:ascii="Times New Roman" w:hAnsi="Times New Roman" w:cs="Times New Roman"/>
          <w:sz w:val="28"/>
          <w:szCs w:val="28"/>
        </w:rPr>
        <w:t xml:space="preserve">Подача.  При  подаче  волана  нужно  встать  в  центр  поля  левым  боком  к  сетке, левую  ногу  ставить  вперёд, вес  тела  переносить  на  правую  ногу. Волан  держать  левой   рукой  за  перья. Рука  с  ракеткой  согнута  в  локтевом  суставе  и  отведена  назад-вверх. Игрок ударяет  в  колпачок  волана  сеткой. После  подачи  дошкольник  поворачивает  туловище  к  сетке, одновременно  перенося  тяжесть  тела  с  правой  ноги  </w:t>
      </w:r>
      <w:proofErr w:type="gramStart"/>
      <w:r w:rsidRPr="0019409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194090">
        <w:rPr>
          <w:rFonts w:ascii="Times New Roman" w:hAnsi="Times New Roman" w:cs="Times New Roman"/>
          <w:sz w:val="28"/>
          <w:szCs w:val="28"/>
        </w:rPr>
        <w:t xml:space="preserve">  левую.</w:t>
      </w:r>
    </w:p>
    <w:p w:rsidR="00194090" w:rsidRDefault="00194090" w:rsidP="00194090">
      <w:pPr>
        <w:shd w:val="clear" w:color="auto" w:fill="C2D69B" w:themeFill="accent3" w:themeFillTint="99"/>
        <w:tabs>
          <w:tab w:val="left" w:pos="5413"/>
        </w:tabs>
        <w:spacing w:after="0" w:line="240" w:lineRule="auto"/>
        <w:ind w:right="98"/>
        <w:suppressOverlap/>
        <w:jc w:val="center"/>
        <w:rPr>
          <w:rFonts w:ascii="Times New Roman" w:hAnsi="Times New Roman" w:cs="Times New Roman"/>
          <w:sz w:val="28"/>
          <w:szCs w:val="28"/>
        </w:rPr>
      </w:pPr>
    </w:p>
    <w:p w:rsidR="00194090" w:rsidRDefault="00194090" w:rsidP="00194090">
      <w:pPr>
        <w:shd w:val="clear" w:color="auto" w:fill="C2D69B" w:themeFill="accent3" w:themeFillTint="99"/>
        <w:tabs>
          <w:tab w:val="left" w:pos="5413"/>
        </w:tabs>
        <w:spacing w:after="0" w:line="240" w:lineRule="auto"/>
        <w:ind w:right="98"/>
        <w:suppressOverlap/>
        <w:jc w:val="center"/>
        <w:rPr>
          <w:rFonts w:ascii="Times New Roman" w:hAnsi="Times New Roman" w:cs="Times New Roman"/>
          <w:sz w:val="28"/>
          <w:szCs w:val="28"/>
        </w:rPr>
      </w:pPr>
    </w:p>
    <w:p w:rsidR="00194090" w:rsidRDefault="00194090" w:rsidP="00194090">
      <w:pPr>
        <w:shd w:val="clear" w:color="auto" w:fill="C2D69B" w:themeFill="accent3" w:themeFillTint="99"/>
        <w:tabs>
          <w:tab w:val="left" w:pos="5413"/>
        </w:tabs>
        <w:spacing w:after="0" w:line="240" w:lineRule="auto"/>
        <w:ind w:right="98"/>
        <w:suppressOverlap/>
        <w:jc w:val="center"/>
        <w:rPr>
          <w:rFonts w:ascii="Times New Roman" w:hAnsi="Times New Roman" w:cs="Times New Roman"/>
          <w:sz w:val="28"/>
          <w:szCs w:val="28"/>
        </w:rPr>
      </w:pPr>
      <w:r w:rsidRPr="00194090">
        <w:rPr>
          <w:rFonts w:ascii="Times New Roman" w:hAnsi="Times New Roman" w:cs="Times New Roman"/>
          <w:sz w:val="28"/>
          <w:szCs w:val="28"/>
        </w:rPr>
        <w:t>Удары. В бадминтоне  удары  выполняются  разнообразными  способами. Их  принято  делить  на удары  справа  и  удары  слева. При  ударах  справа  к  волану обращена  ладонная  поверхность  кисти</w:t>
      </w:r>
      <w:proofErr w:type="gramStart"/>
      <w:r w:rsidRPr="00194090">
        <w:rPr>
          <w:rFonts w:ascii="Times New Roman" w:hAnsi="Times New Roman" w:cs="Times New Roman"/>
          <w:sz w:val="28"/>
          <w:szCs w:val="28"/>
        </w:rPr>
        <w:t xml:space="preserve">  ,</w:t>
      </w:r>
      <w:proofErr w:type="gramEnd"/>
      <w:r w:rsidRPr="00194090">
        <w:rPr>
          <w:rFonts w:ascii="Times New Roman" w:hAnsi="Times New Roman" w:cs="Times New Roman"/>
          <w:sz w:val="28"/>
          <w:szCs w:val="28"/>
        </w:rPr>
        <w:t xml:space="preserve">при  ударах  слева - тыльная. Удары  справа и  удары  слева  выполняются  сверху  и  </w:t>
      </w:r>
      <w:proofErr w:type="gramStart"/>
      <w:r w:rsidRPr="0019409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94090">
        <w:rPr>
          <w:noProof/>
        </w:rPr>
        <w:t xml:space="preserve"> </w:t>
      </w:r>
      <w:r w:rsidRPr="00194090">
        <w:rPr>
          <w:rFonts w:ascii="Times New Roman" w:hAnsi="Times New Roman" w:cs="Times New Roman"/>
          <w:sz w:val="28"/>
          <w:szCs w:val="28"/>
        </w:rPr>
        <w:t>низ</w:t>
      </w:r>
      <w:r>
        <w:rPr>
          <w:rFonts w:ascii="Times New Roman" w:hAnsi="Times New Roman" w:cs="Times New Roman"/>
          <w:sz w:val="28"/>
          <w:szCs w:val="28"/>
        </w:rPr>
        <w:t>у.</w:t>
      </w:r>
      <w:r>
        <w:rPr>
          <w:noProof/>
        </w:rPr>
        <w:drawing>
          <wp:inline distT="0" distB="0" distL="0" distR="0" wp14:anchorId="737A6CE7" wp14:editId="3AB0DFAA">
            <wp:extent cx="2905125" cy="2009775"/>
            <wp:effectExtent l="0" t="0" r="9525" b="9525"/>
            <wp:docPr id="15" name="Рисунок 15" descr="Буклет для инструкторов по физической культуре и родителе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уклет для инструкторов по физической культуре и родителей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090" w:rsidRDefault="00194090" w:rsidP="00194090">
      <w:pPr>
        <w:shd w:val="clear" w:color="auto" w:fill="C2D69B" w:themeFill="accent3" w:themeFillTint="99"/>
        <w:tabs>
          <w:tab w:val="left" w:pos="5413"/>
        </w:tabs>
        <w:spacing w:after="0" w:line="240" w:lineRule="auto"/>
        <w:ind w:right="98"/>
        <w:suppressOverlap/>
        <w:jc w:val="center"/>
        <w:rPr>
          <w:rFonts w:ascii="Times New Roman" w:hAnsi="Times New Roman" w:cs="Times New Roman"/>
          <w:sz w:val="28"/>
          <w:szCs w:val="28"/>
        </w:rPr>
      </w:pPr>
    </w:p>
    <w:p w:rsidR="00194090" w:rsidRDefault="00194090" w:rsidP="00194090">
      <w:pPr>
        <w:shd w:val="clear" w:color="auto" w:fill="C2D69B" w:themeFill="accent3" w:themeFillTint="99"/>
        <w:tabs>
          <w:tab w:val="left" w:pos="5413"/>
        </w:tabs>
        <w:spacing w:after="0" w:line="240" w:lineRule="auto"/>
        <w:ind w:right="98"/>
        <w:suppressOverlap/>
        <w:jc w:val="center"/>
        <w:rPr>
          <w:rFonts w:ascii="Times New Roman" w:hAnsi="Times New Roman" w:cs="Times New Roman"/>
          <w:sz w:val="28"/>
          <w:szCs w:val="28"/>
        </w:rPr>
      </w:pPr>
    </w:p>
    <w:p w:rsidR="00194090" w:rsidRDefault="00194090" w:rsidP="00194090">
      <w:pPr>
        <w:shd w:val="clear" w:color="auto" w:fill="C2D69B" w:themeFill="accent3" w:themeFillTint="99"/>
        <w:tabs>
          <w:tab w:val="left" w:pos="5413"/>
        </w:tabs>
        <w:spacing w:after="0" w:line="240" w:lineRule="auto"/>
        <w:ind w:right="98"/>
        <w:suppressOverlap/>
        <w:jc w:val="center"/>
        <w:rPr>
          <w:rFonts w:ascii="Times New Roman" w:hAnsi="Times New Roman" w:cs="Times New Roman"/>
          <w:sz w:val="28"/>
          <w:szCs w:val="28"/>
        </w:rPr>
      </w:pPr>
    </w:p>
    <w:p w:rsidR="00194090" w:rsidRDefault="00194090" w:rsidP="00194090">
      <w:pPr>
        <w:shd w:val="clear" w:color="auto" w:fill="C2D69B" w:themeFill="accent3" w:themeFillTint="99"/>
        <w:tabs>
          <w:tab w:val="left" w:pos="5413"/>
        </w:tabs>
        <w:spacing w:after="0" w:line="240" w:lineRule="auto"/>
        <w:ind w:right="98"/>
        <w:suppressOverlap/>
        <w:jc w:val="center"/>
        <w:rPr>
          <w:rFonts w:ascii="Times New Roman" w:hAnsi="Times New Roman" w:cs="Times New Roman"/>
          <w:sz w:val="28"/>
          <w:szCs w:val="28"/>
        </w:rPr>
      </w:pPr>
    </w:p>
    <w:p w:rsidR="00194090" w:rsidRDefault="00194090" w:rsidP="00194090">
      <w:pPr>
        <w:shd w:val="clear" w:color="auto" w:fill="C2D69B" w:themeFill="accent3" w:themeFillTint="99"/>
        <w:tabs>
          <w:tab w:val="left" w:pos="5413"/>
        </w:tabs>
        <w:spacing w:after="0" w:line="240" w:lineRule="auto"/>
        <w:ind w:right="98"/>
        <w:suppressOverlap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94090" w:rsidRDefault="00194090" w:rsidP="00194090">
      <w:pPr>
        <w:shd w:val="clear" w:color="auto" w:fill="C2D69B" w:themeFill="accent3" w:themeFillTint="99"/>
        <w:tabs>
          <w:tab w:val="left" w:pos="5413"/>
        </w:tabs>
        <w:spacing w:after="0" w:line="240" w:lineRule="auto"/>
        <w:ind w:right="98"/>
        <w:suppressOverlap/>
        <w:jc w:val="center"/>
        <w:rPr>
          <w:rFonts w:ascii="Times New Roman" w:hAnsi="Times New Roman" w:cs="Times New Roman"/>
          <w:sz w:val="28"/>
          <w:szCs w:val="28"/>
        </w:rPr>
      </w:pPr>
    </w:p>
    <w:p w:rsidR="00194090" w:rsidRDefault="00194090" w:rsidP="00194090">
      <w:pPr>
        <w:shd w:val="clear" w:color="auto" w:fill="C2D69B" w:themeFill="accent3" w:themeFillTint="99"/>
        <w:tabs>
          <w:tab w:val="left" w:pos="5413"/>
        </w:tabs>
        <w:spacing w:after="0" w:line="240" w:lineRule="auto"/>
        <w:ind w:right="98"/>
        <w:suppressOverlap/>
        <w:jc w:val="center"/>
        <w:rPr>
          <w:rFonts w:ascii="Times New Roman" w:hAnsi="Times New Roman" w:cs="Times New Roman"/>
          <w:sz w:val="28"/>
          <w:szCs w:val="28"/>
        </w:rPr>
      </w:pPr>
    </w:p>
    <w:p w:rsidR="00194090" w:rsidRDefault="00194090" w:rsidP="00194090">
      <w:pPr>
        <w:shd w:val="clear" w:color="auto" w:fill="C2D69B" w:themeFill="accent3" w:themeFillTint="99"/>
        <w:tabs>
          <w:tab w:val="left" w:pos="5413"/>
        </w:tabs>
        <w:spacing w:after="0" w:line="240" w:lineRule="auto"/>
        <w:ind w:right="98"/>
        <w:suppressOverlap/>
        <w:jc w:val="center"/>
        <w:rPr>
          <w:rFonts w:ascii="Times New Roman" w:hAnsi="Times New Roman" w:cs="Times New Roman"/>
          <w:sz w:val="28"/>
          <w:szCs w:val="28"/>
        </w:rPr>
      </w:pPr>
    </w:p>
    <w:p w:rsidR="00194090" w:rsidRDefault="00194090" w:rsidP="00194090">
      <w:pPr>
        <w:shd w:val="clear" w:color="auto" w:fill="C2D69B" w:themeFill="accent3" w:themeFillTint="99"/>
        <w:tabs>
          <w:tab w:val="left" w:pos="5413"/>
        </w:tabs>
        <w:spacing w:after="0" w:line="240" w:lineRule="auto"/>
        <w:ind w:right="98"/>
        <w:suppressOverlap/>
        <w:jc w:val="center"/>
        <w:rPr>
          <w:rFonts w:ascii="Times New Roman" w:hAnsi="Times New Roman" w:cs="Times New Roman"/>
          <w:sz w:val="28"/>
          <w:szCs w:val="28"/>
        </w:rPr>
      </w:pPr>
    </w:p>
    <w:p w:rsidR="00194090" w:rsidRDefault="00194090" w:rsidP="00194090">
      <w:pPr>
        <w:shd w:val="clear" w:color="auto" w:fill="C2D69B" w:themeFill="accent3" w:themeFillTint="99"/>
        <w:tabs>
          <w:tab w:val="left" w:pos="5413"/>
        </w:tabs>
        <w:spacing w:after="0" w:line="240" w:lineRule="auto"/>
        <w:ind w:right="98"/>
        <w:suppressOverlap/>
        <w:jc w:val="center"/>
        <w:rPr>
          <w:rFonts w:ascii="Times New Roman" w:hAnsi="Times New Roman" w:cs="Times New Roman"/>
          <w:sz w:val="28"/>
          <w:szCs w:val="28"/>
        </w:rPr>
      </w:pPr>
    </w:p>
    <w:p w:rsidR="00194090" w:rsidRPr="00194090" w:rsidRDefault="00194090" w:rsidP="00194090">
      <w:pPr>
        <w:shd w:val="clear" w:color="auto" w:fill="C2D69B" w:themeFill="accent3" w:themeFillTint="99"/>
        <w:tabs>
          <w:tab w:val="left" w:pos="5413"/>
        </w:tabs>
        <w:spacing w:after="0" w:line="240" w:lineRule="auto"/>
        <w:ind w:right="98"/>
        <w:suppressOverlap/>
        <w:jc w:val="center"/>
        <w:rPr>
          <w:rFonts w:ascii="Times New Roman" w:hAnsi="Times New Roman" w:cs="Times New Roman"/>
          <w:sz w:val="28"/>
          <w:szCs w:val="28"/>
        </w:rPr>
      </w:pPr>
    </w:p>
    <w:sectPr w:rsidR="00194090" w:rsidRPr="00194090" w:rsidSect="00D8788D">
      <w:pgSz w:w="16839" w:h="11907" w:orient="landscape" w:code="9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D0BB1"/>
    <w:multiLevelType w:val="hybridMultilevel"/>
    <w:tmpl w:val="D2F20380"/>
    <w:lvl w:ilvl="0" w:tplc="B61A71D8">
      <w:start w:val="1"/>
      <w:numFmt w:val="decimal"/>
      <w:pStyle w:val="BrochureLis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56F76B2"/>
    <w:multiLevelType w:val="hybridMultilevel"/>
    <w:tmpl w:val="D4568F5A"/>
    <w:lvl w:ilvl="0" w:tplc="F372100C">
      <w:start w:val="1"/>
      <w:numFmt w:val="bullet"/>
      <w:lvlText w:val=""/>
      <w:lvlJc w:val="left"/>
      <w:pPr>
        <w:tabs>
          <w:tab w:val="num" w:pos="1083"/>
        </w:tabs>
        <w:ind w:left="1083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633"/>
        </w:tabs>
        <w:ind w:left="16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53"/>
        </w:tabs>
        <w:ind w:left="23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73"/>
        </w:tabs>
        <w:ind w:left="30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93"/>
        </w:tabs>
        <w:ind w:left="37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13"/>
        </w:tabs>
        <w:ind w:left="45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33"/>
        </w:tabs>
        <w:ind w:left="52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53"/>
        </w:tabs>
        <w:ind w:left="59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73"/>
        </w:tabs>
        <w:ind w:left="6673" w:hanging="360"/>
      </w:pPr>
      <w:rPr>
        <w:rFonts w:ascii="Wingdings" w:hAnsi="Wingdings" w:hint="default"/>
      </w:rPr>
    </w:lvl>
  </w:abstractNum>
  <w:abstractNum w:abstractNumId="2">
    <w:nsid w:val="1F8155E1"/>
    <w:multiLevelType w:val="hybridMultilevel"/>
    <w:tmpl w:val="B5E0E5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DA7CA8"/>
    <w:multiLevelType w:val="hybridMultilevel"/>
    <w:tmpl w:val="EC065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1F783E"/>
    <w:multiLevelType w:val="hybridMultilevel"/>
    <w:tmpl w:val="5C9062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A1A"/>
    <w:rsid w:val="000B511A"/>
    <w:rsid w:val="000B52D7"/>
    <w:rsid w:val="000D5235"/>
    <w:rsid w:val="000F2FFB"/>
    <w:rsid w:val="00106A1A"/>
    <w:rsid w:val="00194090"/>
    <w:rsid w:val="001B6CA3"/>
    <w:rsid w:val="001C41CD"/>
    <w:rsid w:val="002168BA"/>
    <w:rsid w:val="002207D3"/>
    <w:rsid w:val="00261533"/>
    <w:rsid w:val="002B62CC"/>
    <w:rsid w:val="002D1403"/>
    <w:rsid w:val="003E72BE"/>
    <w:rsid w:val="00490601"/>
    <w:rsid w:val="00504DCC"/>
    <w:rsid w:val="00521E62"/>
    <w:rsid w:val="005C1004"/>
    <w:rsid w:val="005E72CB"/>
    <w:rsid w:val="006F2FE9"/>
    <w:rsid w:val="00743F5C"/>
    <w:rsid w:val="007A150D"/>
    <w:rsid w:val="007A1977"/>
    <w:rsid w:val="007E5D1A"/>
    <w:rsid w:val="008164D4"/>
    <w:rsid w:val="00845963"/>
    <w:rsid w:val="00847D99"/>
    <w:rsid w:val="00904E98"/>
    <w:rsid w:val="00907998"/>
    <w:rsid w:val="00967A38"/>
    <w:rsid w:val="00A63573"/>
    <w:rsid w:val="00AC7E88"/>
    <w:rsid w:val="00AE12F1"/>
    <w:rsid w:val="00B01FC6"/>
    <w:rsid w:val="00B83747"/>
    <w:rsid w:val="00C05BCF"/>
    <w:rsid w:val="00C13F8D"/>
    <w:rsid w:val="00C20854"/>
    <w:rsid w:val="00CD0990"/>
    <w:rsid w:val="00D00AE2"/>
    <w:rsid w:val="00D8788D"/>
    <w:rsid w:val="00DB0B25"/>
    <w:rsid w:val="00E9676F"/>
    <w:rsid w:val="00FC0D74"/>
    <w:rsid w:val="00FC3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4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unhideWhenUsed/>
    <w:qFormat/>
  </w:style>
  <w:style w:type="paragraph" w:styleId="1">
    <w:name w:val="heading 1"/>
    <w:basedOn w:val="a"/>
    <w:link w:val="10"/>
    <w:qFormat/>
    <w:rsid w:val="00106A1A"/>
    <w:pPr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rochureTitle">
    <w:name w:val="Brochure Title"/>
    <w:basedOn w:val="a"/>
    <w:qFormat/>
    <w:rsid w:val="008164D4"/>
    <w:pPr>
      <w:spacing w:line="312" w:lineRule="auto"/>
      <w:jc w:val="both"/>
    </w:pPr>
    <w:rPr>
      <w:rFonts w:asciiTheme="majorHAnsi" w:hAnsiTheme="majorHAnsi"/>
      <w:color w:val="4F81BD" w:themeColor="accent1"/>
      <w:sz w:val="32"/>
    </w:rPr>
  </w:style>
  <w:style w:type="paragraph" w:customStyle="1" w:styleId="8A2A7A62B8364C6DA158E52967F32244">
    <w:name w:val="8A2A7A62B8364C6DA158E52967F32244"/>
    <w:rsid w:val="008164D4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styleId="a3">
    <w:name w:val="Title"/>
    <w:basedOn w:val="a"/>
    <w:link w:val="a4"/>
    <w:uiPriority w:val="4"/>
    <w:semiHidden/>
    <w:unhideWhenUsed/>
    <w:qFormat/>
    <w:rsid w:val="008164D4"/>
    <w:pPr>
      <w:spacing w:after="0" w:line="312" w:lineRule="auto"/>
      <w:jc w:val="both"/>
    </w:pPr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character" w:customStyle="1" w:styleId="a4">
    <w:name w:val="Название Знак"/>
    <w:basedOn w:val="a0"/>
    <w:link w:val="a3"/>
    <w:uiPriority w:val="4"/>
    <w:semiHidden/>
    <w:rsid w:val="008164D4"/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paragraph" w:styleId="a5">
    <w:name w:val="caption"/>
    <w:basedOn w:val="a"/>
    <w:next w:val="a"/>
    <w:uiPriority w:val="35"/>
    <w:semiHidden/>
    <w:unhideWhenUsed/>
    <w:qFormat/>
    <w:rsid w:val="008164D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816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64D4"/>
    <w:rPr>
      <w:rFonts w:ascii="Tahoma" w:hAnsi="Tahoma" w:cs="Tahoma"/>
      <w:sz w:val="16"/>
      <w:szCs w:val="16"/>
    </w:rPr>
  </w:style>
  <w:style w:type="paragraph" w:customStyle="1" w:styleId="BrochureSubtitle">
    <w:name w:val="Brochure Subtitle"/>
    <w:basedOn w:val="a"/>
    <w:qFormat/>
    <w:rsid w:val="008164D4"/>
    <w:pPr>
      <w:spacing w:before="60" w:after="120" w:line="240" w:lineRule="auto"/>
      <w:jc w:val="both"/>
    </w:pPr>
    <w:rPr>
      <w:i/>
      <w:color w:val="76923C" w:themeColor="accent3" w:themeShade="BF"/>
      <w:sz w:val="20"/>
    </w:rPr>
  </w:style>
  <w:style w:type="paragraph" w:customStyle="1" w:styleId="BrochureSubtitle2">
    <w:name w:val="Brochure Subtitle 2"/>
    <w:basedOn w:val="a"/>
    <w:qFormat/>
    <w:rsid w:val="008164D4"/>
    <w:pPr>
      <w:spacing w:before="120" w:after="120" w:line="384" w:lineRule="auto"/>
    </w:pPr>
    <w:rPr>
      <w:i/>
      <w:color w:val="76923C" w:themeColor="accent3" w:themeShade="BF"/>
      <w:sz w:val="20"/>
    </w:rPr>
  </w:style>
  <w:style w:type="paragraph" w:customStyle="1" w:styleId="SectionHeading2">
    <w:name w:val="Section Heading 2"/>
    <w:basedOn w:val="a"/>
    <w:qFormat/>
    <w:rsid w:val="008164D4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BrochureCopy">
    <w:name w:val="Brochure Copy"/>
    <w:basedOn w:val="a"/>
    <w:qFormat/>
    <w:rsid w:val="008164D4"/>
    <w:pPr>
      <w:spacing w:after="120" w:line="300" w:lineRule="auto"/>
    </w:pPr>
    <w:rPr>
      <w:sz w:val="18"/>
    </w:rPr>
  </w:style>
  <w:style w:type="paragraph" w:customStyle="1" w:styleId="SectionHeading1">
    <w:name w:val="Section Heading 1"/>
    <w:basedOn w:val="SectionHeading2"/>
    <w:qFormat/>
    <w:rsid w:val="008164D4"/>
    <w:rPr>
      <w:sz w:val="28"/>
    </w:rPr>
  </w:style>
  <w:style w:type="paragraph" w:customStyle="1" w:styleId="CaptionHeading">
    <w:name w:val="Caption Heading"/>
    <w:basedOn w:val="a"/>
    <w:qFormat/>
    <w:rsid w:val="008164D4"/>
    <w:pPr>
      <w:spacing w:after="120" w:line="312" w:lineRule="auto"/>
    </w:pPr>
    <w:rPr>
      <w:rFonts w:asciiTheme="majorHAnsi" w:hAnsiTheme="majorHAnsi"/>
      <w:color w:val="76923C" w:themeColor="accent3" w:themeShade="BF"/>
      <w:sz w:val="20"/>
    </w:rPr>
  </w:style>
  <w:style w:type="paragraph" w:customStyle="1" w:styleId="BrochureCaption">
    <w:name w:val="Brochure Caption"/>
    <w:basedOn w:val="a"/>
    <w:qFormat/>
    <w:rsid w:val="008164D4"/>
    <w:pPr>
      <w:spacing w:after="0" w:line="432" w:lineRule="auto"/>
    </w:pPr>
    <w:rPr>
      <w:i/>
      <w:color w:val="76923C" w:themeColor="accent3" w:themeShade="BF"/>
      <w:sz w:val="18"/>
    </w:rPr>
  </w:style>
  <w:style w:type="paragraph" w:customStyle="1" w:styleId="ContactInformation">
    <w:name w:val="Contact Information"/>
    <w:basedOn w:val="a"/>
    <w:qFormat/>
    <w:rsid w:val="008164D4"/>
    <w:pPr>
      <w:spacing w:after="0"/>
    </w:pPr>
    <w:rPr>
      <w:color w:val="4F81BD" w:themeColor="accent1"/>
      <w:sz w:val="18"/>
    </w:rPr>
  </w:style>
  <w:style w:type="paragraph" w:customStyle="1" w:styleId="ContactInformationHeading">
    <w:name w:val="Contact Information Heading"/>
    <w:basedOn w:val="a"/>
    <w:qFormat/>
    <w:rsid w:val="008164D4"/>
    <w:pPr>
      <w:spacing w:before="240" w:after="80"/>
    </w:pPr>
    <w:rPr>
      <w:rFonts w:asciiTheme="majorHAnsi" w:hAnsiTheme="majorHAnsi"/>
      <w:color w:val="4F81BD" w:themeColor="accent1"/>
    </w:rPr>
  </w:style>
  <w:style w:type="paragraph" w:customStyle="1" w:styleId="WebSiteAddress">
    <w:name w:val="Web Site Address"/>
    <w:basedOn w:val="a"/>
    <w:qFormat/>
    <w:rsid w:val="008164D4"/>
    <w:pPr>
      <w:spacing w:before="240" w:after="80"/>
    </w:pPr>
    <w:rPr>
      <w:color w:val="4F81BD" w:themeColor="accent1"/>
    </w:rPr>
  </w:style>
  <w:style w:type="paragraph" w:customStyle="1" w:styleId="BrochureList">
    <w:name w:val="Brochure List"/>
    <w:basedOn w:val="BrochureCopy"/>
    <w:qFormat/>
    <w:rsid w:val="008164D4"/>
    <w:pPr>
      <w:numPr>
        <w:numId w:val="1"/>
      </w:numPr>
    </w:pPr>
  </w:style>
  <w:style w:type="paragraph" w:customStyle="1" w:styleId="D3698C1BF2294BD59E4F83170C820D561">
    <w:name w:val="D3698C1BF2294BD59E4F83170C820D561"/>
    <w:rsid w:val="008164D4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64BDA2DDABEB45E6A11282D2E8E1D23E">
    <w:name w:val="64BDA2DDABEB45E6A11282D2E8E1D23E"/>
    <w:rsid w:val="008164D4"/>
    <w:pPr>
      <w:spacing w:before="240" w:after="80"/>
    </w:pPr>
    <w:rPr>
      <w:color w:val="4F81BD" w:themeColor="accent1"/>
    </w:rPr>
  </w:style>
  <w:style w:type="character" w:styleId="a8">
    <w:name w:val="Placeholder Text"/>
    <w:basedOn w:val="a0"/>
    <w:uiPriority w:val="99"/>
    <w:semiHidden/>
    <w:rsid w:val="003E72BE"/>
    <w:rPr>
      <w:color w:val="808080"/>
    </w:rPr>
  </w:style>
  <w:style w:type="character" w:customStyle="1" w:styleId="10">
    <w:name w:val="Заголовок 1 Знак"/>
    <w:basedOn w:val="a0"/>
    <w:link w:val="1"/>
    <w:rsid w:val="00106A1A"/>
    <w:rPr>
      <w:rFonts w:ascii="Times New Roman" w:eastAsia="Times New Roman" w:hAnsi="Times New Roman" w:cs="Times New Roman"/>
      <w:b/>
      <w:bCs/>
      <w:color w:val="000000"/>
      <w:kern w:val="36"/>
      <w:sz w:val="24"/>
      <w:szCs w:val="24"/>
      <w:lang w:val="ru-RU" w:eastAsia="ru-RU"/>
    </w:rPr>
  </w:style>
  <w:style w:type="paragraph" w:styleId="a9">
    <w:name w:val="List Paragraph"/>
    <w:basedOn w:val="a"/>
    <w:uiPriority w:val="34"/>
    <w:unhideWhenUsed/>
    <w:qFormat/>
    <w:rsid w:val="00D00AE2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DB0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4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unhideWhenUsed/>
    <w:qFormat/>
  </w:style>
  <w:style w:type="paragraph" w:styleId="1">
    <w:name w:val="heading 1"/>
    <w:basedOn w:val="a"/>
    <w:link w:val="10"/>
    <w:qFormat/>
    <w:rsid w:val="00106A1A"/>
    <w:pPr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rochureTitle">
    <w:name w:val="Brochure Title"/>
    <w:basedOn w:val="a"/>
    <w:qFormat/>
    <w:rsid w:val="008164D4"/>
    <w:pPr>
      <w:spacing w:line="312" w:lineRule="auto"/>
      <w:jc w:val="both"/>
    </w:pPr>
    <w:rPr>
      <w:rFonts w:asciiTheme="majorHAnsi" w:hAnsiTheme="majorHAnsi"/>
      <w:color w:val="4F81BD" w:themeColor="accent1"/>
      <w:sz w:val="32"/>
    </w:rPr>
  </w:style>
  <w:style w:type="paragraph" w:customStyle="1" w:styleId="8A2A7A62B8364C6DA158E52967F32244">
    <w:name w:val="8A2A7A62B8364C6DA158E52967F32244"/>
    <w:rsid w:val="008164D4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styleId="a3">
    <w:name w:val="Title"/>
    <w:basedOn w:val="a"/>
    <w:link w:val="a4"/>
    <w:uiPriority w:val="4"/>
    <w:semiHidden/>
    <w:unhideWhenUsed/>
    <w:qFormat/>
    <w:rsid w:val="008164D4"/>
    <w:pPr>
      <w:spacing w:after="0" w:line="312" w:lineRule="auto"/>
      <w:jc w:val="both"/>
    </w:pPr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character" w:customStyle="1" w:styleId="a4">
    <w:name w:val="Название Знак"/>
    <w:basedOn w:val="a0"/>
    <w:link w:val="a3"/>
    <w:uiPriority w:val="4"/>
    <w:semiHidden/>
    <w:rsid w:val="008164D4"/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paragraph" w:styleId="a5">
    <w:name w:val="caption"/>
    <w:basedOn w:val="a"/>
    <w:next w:val="a"/>
    <w:uiPriority w:val="35"/>
    <w:semiHidden/>
    <w:unhideWhenUsed/>
    <w:qFormat/>
    <w:rsid w:val="008164D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816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64D4"/>
    <w:rPr>
      <w:rFonts w:ascii="Tahoma" w:hAnsi="Tahoma" w:cs="Tahoma"/>
      <w:sz w:val="16"/>
      <w:szCs w:val="16"/>
    </w:rPr>
  </w:style>
  <w:style w:type="paragraph" w:customStyle="1" w:styleId="BrochureSubtitle">
    <w:name w:val="Brochure Subtitle"/>
    <w:basedOn w:val="a"/>
    <w:qFormat/>
    <w:rsid w:val="008164D4"/>
    <w:pPr>
      <w:spacing w:before="60" w:after="120" w:line="240" w:lineRule="auto"/>
      <w:jc w:val="both"/>
    </w:pPr>
    <w:rPr>
      <w:i/>
      <w:color w:val="76923C" w:themeColor="accent3" w:themeShade="BF"/>
      <w:sz w:val="20"/>
    </w:rPr>
  </w:style>
  <w:style w:type="paragraph" w:customStyle="1" w:styleId="BrochureSubtitle2">
    <w:name w:val="Brochure Subtitle 2"/>
    <w:basedOn w:val="a"/>
    <w:qFormat/>
    <w:rsid w:val="008164D4"/>
    <w:pPr>
      <w:spacing w:before="120" w:after="120" w:line="384" w:lineRule="auto"/>
    </w:pPr>
    <w:rPr>
      <w:i/>
      <w:color w:val="76923C" w:themeColor="accent3" w:themeShade="BF"/>
      <w:sz w:val="20"/>
    </w:rPr>
  </w:style>
  <w:style w:type="paragraph" w:customStyle="1" w:styleId="SectionHeading2">
    <w:name w:val="Section Heading 2"/>
    <w:basedOn w:val="a"/>
    <w:qFormat/>
    <w:rsid w:val="008164D4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BrochureCopy">
    <w:name w:val="Brochure Copy"/>
    <w:basedOn w:val="a"/>
    <w:qFormat/>
    <w:rsid w:val="008164D4"/>
    <w:pPr>
      <w:spacing w:after="120" w:line="300" w:lineRule="auto"/>
    </w:pPr>
    <w:rPr>
      <w:sz w:val="18"/>
    </w:rPr>
  </w:style>
  <w:style w:type="paragraph" w:customStyle="1" w:styleId="SectionHeading1">
    <w:name w:val="Section Heading 1"/>
    <w:basedOn w:val="SectionHeading2"/>
    <w:qFormat/>
    <w:rsid w:val="008164D4"/>
    <w:rPr>
      <w:sz w:val="28"/>
    </w:rPr>
  </w:style>
  <w:style w:type="paragraph" w:customStyle="1" w:styleId="CaptionHeading">
    <w:name w:val="Caption Heading"/>
    <w:basedOn w:val="a"/>
    <w:qFormat/>
    <w:rsid w:val="008164D4"/>
    <w:pPr>
      <w:spacing w:after="120" w:line="312" w:lineRule="auto"/>
    </w:pPr>
    <w:rPr>
      <w:rFonts w:asciiTheme="majorHAnsi" w:hAnsiTheme="majorHAnsi"/>
      <w:color w:val="76923C" w:themeColor="accent3" w:themeShade="BF"/>
      <w:sz w:val="20"/>
    </w:rPr>
  </w:style>
  <w:style w:type="paragraph" w:customStyle="1" w:styleId="BrochureCaption">
    <w:name w:val="Brochure Caption"/>
    <w:basedOn w:val="a"/>
    <w:qFormat/>
    <w:rsid w:val="008164D4"/>
    <w:pPr>
      <w:spacing w:after="0" w:line="432" w:lineRule="auto"/>
    </w:pPr>
    <w:rPr>
      <w:i/>
      <w:color w:val="76923C" w:themeColor="accent3" w:themeShade="BF"/>
      <w:sz w:val="18"/>
    </w:rPr>
  </w:style>
  <w:style w:type="paragraph" w:customStyle="1" w:styleId="ContactInformation">
    <w:name w:val="Contact Information"/>
    <w:basedOn w:val="a"/>
    <w:qFormat/>
    <w:rsid w:val="008164D4"/>
    <w:pPr>
      <w:spacing w:after="0"/>
    </w:pPr>
    <w:rPr>
      <w:color w:val="4F81BD" w:themeColor="accent1"/>
      <w:sz w:val="18"/>
    </w:rPr>
  </w:style>
  <w:style w:type="paragraph" w:customStyle="1" w:styleId="ContactInformationHeading">
    <w:name w:val="Contact Information Heading"/>
    <w:basedOn w:val="a"/>
    <w:qFormat/>
    <w:rsid w:val="008164D4"/>
    <w:pPr>
      <w:spacing w:before="240" w:after="80"/>
    </w:pPr>
    <w:rPr>
      <w:rFonts w:asciiTheme="majorHAnsi" w:hAnsiTheme="majorHAnsi"/>
      <w:color w:val="4F81BD" w:themeColor="accent1"/>
    </w:rPr>
  </w:style>
  <w:style w:type="paragraph" w:customStyle="1" w:styleId="WebSiteAddress">
    <w:name w:val="Web Site Address"/>
    <w:basedOn w:val="a"/>
    <w:qFormat/>
    <w:rsid w:val="008164D4"/>
    <w:pPr>
      <w:spacing w:before="240" w:after="80"/>
    </w:pPr>
    <w:rPr>
      <w:color w:val="4F81BD" w:themeColor="accent1"/>
    </w:rPr>
  </w:style>
  <w:style w:type="paragraph" w:customStyle="1" w:styleId="BrochureList">
    <w:name w:val="Brochure List"/>
    <w:basedOn w:val="BrochureCopy"/>
    <w:qFormat/>
    <w:rsid w:val="008164D4"/>
    <w:pPr>
      <w:numPr>
        <w:numId w:val="1"/>
      </w:numPr>
    </w:pPr>
  </w:style>
  <w:style w:type="paragraph" w:customStyle="1" w:styleId="D3698C1BF2294BD59E4F83170C820D561">
    <w:name w:val="D3698C1BF2294BD59E4F83170C820D561"/>
    <w:rsid w:val="008164D4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64BDA2DDABEB45E6A11282D2E8E1D23E">
    <w:name w:val="64BDA2DDABEB45E6A11282D2E8E1D23E"/>
    <w:rsid w:val="008164D4"/>
    <w:pPr>
      <w:spacing w:before="240" w:after="80"/>
    </w:pPr>
    <w:rPr>
      <w:color w:val="4F81BD" w:themeColor="accent1"/>
    </w:rPr>
  </w:style>
  <w:style w:type="character" w:styleId="a8">
    <w:name w:val="Placeholder Text"/>
    <w:basedOn w:val="a0"/>
    <w:uiPriority w:val="99"/>
    <w:semiHidden/>
    <w:rsid w:val="003E72BE"/>
    <w:rPr>
      <w:color w:val="808080"/>
    </w:rPr>
  </w:style>
  <w:style w:type="character" w:customStyle="1" w:styleId="10">
    <w:name w:val="Заголовок 1 Знак"/>
    <w:basedOn w:val="a0"/>
    <w:link w:val="1"/>
    <w:rsid w:val="00106A1A"/>
    <w:rPr>
      <w:rFonts w:ascii="Times New Roman" w:eastAsia="Times New Roman" w:hAnsi="Times New Roman" w:cs="Times New Roman"/>
      <w:b/>
      <w:bCs/>
      <w:color w:val="000000"/>
      <w:kern w:val="36"/>
      <w:sz w:val="24"/>
      <w:szCs w:val="24"/>
      <w:lang w:val="ru-RU" w:eastAsia="ru-RU"/>
    </w:rPr>
  </w:style>
  <w:style w:type="paragraph" w:styleId="a9">
    <w:name w:val="List Paragraph"/>
    <w:basedOn w:val="a"/>
    <w:uiPriority w:val="34"/>
    <w:unhideWhenUsed/>
    <w:qFormat/>
    <w:rsid w:val="00D00AE2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DB0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6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wmf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%20and%20Settings\Sample\Application%20Data\Microsoft\Templates\Brochur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0F319E3E-FCE4-49C0-8738-6E8DD1B5FA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0</TotalTime>
  <Pages>2</Pages>
  <Words>250</Words>
  <Characters>1426</Characters>
  <Application>Microsoft Office Word</Application>
  <DocSecurity>0</DocSecurity>
  <Lines>11</Lines>
  <Paragraphs>3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0" baseType="lpstr">
      <vt:lpstr>Brochure (8 1/2 x 11, landscape, 2-fold)</vt:lpstr>
      <vt:lpstr/>
      <vt:lpstr>    [Customize this brochure]</vt:lpstr>
      <vt:lpstr>    [Working with breaks]</vt:lpstr>
      <vt:lpstr>    [Working with spacing]</vt:lpstr>
      <vt:lpstr>    [Other Brochure Tips]</vt:lpstr>
      <vt:lpstr>    [Customize this brochure]</vt:lpstr>
      <vt:lpstr>    [Working with spacing]</vt:lpstr>
      <vt:lpstr>    [Use charts to make your point]</vt:lpstr>
      <vt:lpstr>    [Working with breaks]</vt:lpstr>
    </vt:vector>
  </TitlesOfParts>
  <Company>Песочная</Company>
  <LinksUpToDate>false</LinksUpToDate>
  <CharactersWithSpaces>1673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Brochure (8 1/2 x 11, landscape, 2-fold)</dc:title>
  <dc:creator>Sample</dc:creator>
  <cp:lastModifiedBy>Татка</cp:lastModifiedBy>
  <cp:revision>2</cp:revision>
  <cp:lastPrinted>2013-10-02T18:39:00Z</cp:lastPrinted>
  <dcterms:created xsi:type="dcterms:W3CDTF">2022-10-09T12:27:00Z</dcterms:created>
  <dcterms:modified xsi:type="dcterms:W3CDTF">2022-10-09T12:27:00Z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TC100726679990</vt:lpwstr>
  </property>
</Properties>
</file>