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5E3DA4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тему:</w:t>
      </w:r>
    </w:p>
    <w:p w:rsidR="005E3DA4" w:rsidRPr="000028DB" w:rsidRDefault="005E3DA4" w:rsidP="005E3DA4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  <w:r>
        <w:rPr>
          <w:rFonts w:eastAsia="Times New Roman"/>
          <w:b/>
          <w:bCs/>
          <w:color w:val="002060"/>
          <w:sz w:val="28"/>
          <w:szCs w:val="28"/>
          <w:u w:val="single"/>
        </w:rPr>
        <w:t>«</w:t>
      </w:r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 xml:space="preserve">Речевое развитие дошкольников в свете ФГОС </w:t>
      </w:r>
      <w:proofErr w:type="gramStart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ДО</w:t>
      </w:r>
      <w:proofErr w:type="gramEnd"/>
      <w:r w:rsidRPr="000028DB">
        <w:rPr>
          <w:rFonts w:eastAsia="Times New Roman"/>
          <w:b/>
          <w:bCs/>
          <w:color w:val="002060"/>
          <w:sz w:val="28"/>
          <w:szCs w:val="28"/>
          <w:u w:val="single"/>
        </w:rPr>
        <w:t>»</w:t>
      </w:r>
    </w:p>
    <w:p w:rsidR="005E3DA4" w:rsidRPr="000028DB" w:rsidRDefault="005E3DA4" w:rsidP="005E3DA4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  <w:u w:val="single"/>
        </w:rPr>
      </w:pPr>
    </w:p>
    <w:p w:rsidR="005E3DA4" w:rsidRPr="00F61592" w:rsidRDefault="005E3DA4" w:rsidP="005E3DA4">
      <w:pPr>
        <w:spacing w:line="5" w:lineRule="exact"/>
        <w:jc w:val="center"/>
        <w:rPr>
          <w:color w:val="002060"/>
          <w:sz w:val="24"/>
          <w:szCs w:val="24"/>
        </w:rPr>
      </w:pPr>
    </w:p>
    <w:p w:rsidR="005E3DA4" w:rsidRPr="00F61592" w:rsidRDefault="005E3DA4" w:rsidP="005E3DA4">
      <w:pPr>
        <w:ind w:right="-239"/>
        <w:jc w:val="center"/>
        <w:rPr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8"/>
          <w:szCs w:val="28"/>
        </w:rPr>
        <w:t xml:space="preserve">за </w:t>
      </w:r>
      <w:r w:rsidR="005D06BA">
        <w:rPr>
          <w:rFonts w:eastAsia="Times New Roman"/>
          <w:b/>
          <w:bCs/>
          <w:color w:val="002060"/>
          <w:sz w:val="28"/>
          <w:szCs w:val="28"/>
        </w:rPr>
        <w:t xml:space="preserve"> 2024-2025</w:t>
      </w: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 учебный год</w:t>
      </w:r>
    </w:p>
    <w:p w:rsidR="005E3DA4" w:rsidRDefault="005E3DA4" w:rsidP="005E3DA4">
      <w:pPr>
        <w:jc w:val="both"/>
      </w:pPr>
      <w:r w:rsidRPr="005E3DA4">
        <w:rPr>
          <w:b/>
        </w:rPr>
        <w:t>Руководители:</w:t>
      </w:r>
      <w:r>
        <w:t xml:space="preserve">  старший воспитатель  высшей квалификационной категории МДОАУ №59 Филимонова Светлана Михайловна, старший воспитатель  высшей квалификационной категории МДОАУ № 121 </w:t>
      </w:r>
      <w:proofErr w:type="spellStart"/>
      <w:r>
        <w:t>Таракина</w:t>
      </w:r>
      <w:proofErr w:type="spellEnd"/>
      <w:r>
        <w:t xml:space="preserve"> Елена Викторовна</w:t>
      </w:r>
    </w:p>
    <w:p w:rsidR="005E3DA4" w:rsidRDefault="005E3DA4" w:rsidP="005E3DA4">
      <w:pPr>
        <w:jc w:val="both"/>
      </w:pPr>
    </w:p>
    <w:p w:rsidR="005E3DA4" w:rsidRDefault="005E3DA4" w:rsidP="005E3DA4">
      <w:pPr>
        <w:jc w:val="both"/>
      </w:pPr>
      <w:r w:rsidRPr="005E3DA4">
        <w:rPr>
          <w:b/>
        </w:rPr>
        <w:t>Участники:</w:t>
      </w:r>
      <w:r>
        <w:t xml:space="preserve"> воспитатели дошкольных образовательных учреждений </w:t>
      </w:r>
      <w:proofErr w:type="gramStart"/>
      <w:r>
        <w:t>г</w:t>
      </w:r>
      <w:proofErr w:type="gramEnd"/>
      <w:r>
        <w:t>. Орска</w:t>
      </w:r>
    </w:p>
    <w:p w:rsidR="005E3DA4" w:rsidRDefault="005E3DA4" w:rsidP="005E3DA4">
      <w:pPr>
        <w:jc w:val="both"/>
      </w:pPr>
    </w:p>
    <w:p w:rsidR="005E3DA4" w:rsidRPr="005E3DA4" w:rsidRDefault="005E3DA4" w:rsidP="005E3DA4">
      <w:pPr>
        <w:jc w:val="both"/>
        <w:rPr>
          <w:b/>
          <w:u w:val="single"/>
        </w:rPr>
      </w:pPr>
      <w:r w:rsidRPr="005E3DA4">
        <w:rPr>
          <w:b/>
          <w:u w:val="single"/>
        </w:rPr>
        <w:t xml:space="preserve">Цель:    </w:t>
      </w:r>
    </w:p>
    <w:p w:rsidR="005E3DA4" w:rsidRDefault="005E3DA4" w:rsidP="005E3DA4">
      <w:pPr>
        <w:jc w:val="both"/>
      </w:pPr>
      <w:r>
        <w:t xml:space="preserve">•   организация  методической поддержки повышения   профессиональной компетентности педагогов по вопросам речевого развития детей дошкольного возраста в условиях реализации ФГОС </w:t>
      </w:r>
      <w:proofErr w:type="gramStart"/>
      <w:r>
        <w:t>ДО</w:t>
      </w:r>
      <w:proofErr w:type="gramEnd"/>
      <w:r>
        <w:t>;</w:t>
      </w:r>
    </w:p>
    <w:p w:rsidR="005E3DA4" w:rsidRDefault="005E3DA4" w:rsidP="005E3DA4">
      <w:pPr>
        <w:jc w:val="both"/>
      </w:pPr>
    </w:p>
    <w:p w:rsidR="005E3DA4" w:rsidRPr="005E3DA4" w:rsidRDefault="005E3DA4" w:rsidP="005E3DA4">
      <w:pPr>
        <w:jc w:val="both"/>
        <w:rPr>
          <w:b/>
        </w:rPr>
      </w:pPr>
      <w:r w:rsidRPr="005E3DA4">
        <w:rPr>
          <w:b/>
        </w:rPr>
        <w:t>Задачи:</w:t>
      </w:r>
    </w:p>
    <w:p w:rsidR="005E3DA4" w:rsidRDefault="005E3DA4" w:rsidP="005E3DA4">
      <w:pPr>
        <w:jc w:val="both"/>
      </w:pPr>
      <w:r>
        <w:t xml:space="preserve">•         освоение инновационных образовательных технологий и методов педагогической деятельности, способствующих повышению эффективности и качества воспитательно-образовательного процесса по вопросам речевого развития дошкольников;  </w:t>
      </w:r>
    </w:p>
    <w:p w:rsidR="005E3DA4" w:rsidRDefault="005E3DA4" w:rsidP="005E3DA4">
      <w:pPr>
        <w:jc w:val="both"/>
      </w:pPr>
      <w:r>
        <w:t>•         создание условий для взаимодействия и взаимообогащения профессионального и личностного потенциала педагогов дошкольных образовательных учреждений города.</w:t>
      </w:r>
    </w:p>
    <w:p w:rsidR="005E3DA4" w:rsidRDefault="005E3DA4" w:rsidP="005E3DA4">
      <w:pPr>
        <w:jc w:val="both"/>
      </w:pPr>
      <w:r>
        <w:t>•        трансляция и распространение инновационного педагогического опыта работы по речевому развитию дошкольников</w:t>
      </w:r>
    </w:p>
    <w:p w:rsidR="005E3DA4" w:rsidRDefault="005E3DA4" w:rsidP="005E3DA4"/>
    <w:tbl>
      <w:tblPr>
        <w:tblStyle w:val="af4"/>
        <w:tblW w:w="10632" w:type="dxa"/>
        <w:tblInd w:w="-743" w:type="dxa"/>
        <w:tblLook w:val="04A0"/>
      </w:tblPr>
      <w:tblGrid>
        <w:gridCol w:w="2836"/>
        <w:gridCol w:w="7796"/>
      </w:tblGrid>
      <w:tr w:rsidR="005E3DA4" w:rsidTr="00667E6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rFonts w:eastAsia="Times New Roman"/>
                <w:b/>
                <w:sz w:val="24"/>
                <w:szCs w:val="24"/>
              </w:rPr>
              <w:t>Нап</w:t>
            </w:r>
            <w:r w:rsidR="00594208">
              <w:rPr>
                <w:rFonts w:eastAsia="Times New Roman"/>
                <w:b/>
                <w:sz w:val="24"/>
                <w:szCs w:val="24"/>
              </w:rPr>
              <w:t>равление деятельности ГМО в 2024-2025</w:t>
            </w:r>
            <w:r w:rsidRPr="00B4239E">
              <w:rPr>
                <w:rFonts w:eastAsia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7796" w:type="dxa"/>
          </w:tcPr>
          <w:p w:rsidR="005E3DA4" w:rsidRPr="00B4239E" w:rsidRDefault="00667E64" w:rsidP="00CD1D2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5D06BA">
              <w:rPr>
                <w:color w:val="000000"/>
                <w:sz w:val="24"/>
                <w:szCs w:val="24"/>
              </w:rPr>
              <w:t>Мониторинг освоения образовательной области</w:t>
            </w:r>
            <w:r w:rsidR="00180C04">
              <w:rPr>
                <w:color w:val="000000"/>
                <w:sz w:val="24"/>
                <w:szCs w:val="24"/>
              </w:rPr>
              <w:t xml:space="preserve"> «</w:t>
            </w:r>
            <w:r w:rsidR="003520A7">
              <w:rPr>
                <w:color w:val="000000"/>
                <w:sz w:val="24"/>
                <w:szCs w:val="24"/>
              </w:rPr>
              <w:t>Речевое развитие в соответствии с ФОП</w:t>
            </w:r>
            <w:proofErr w:type="gramStart"/>
            <w:r w:rsidR="003520A7">
              <w:rPr>
                <w:color w:val="000000"/>
                <w:sz w:val="24"/>
                <w:szCs w:val="24"/>
              </w:rPr>
              <w:t>.Д</w:t>
            </w:r>
            <w:proofErr w:type="gramEnd"/>
            <w:r w:rsidR="003520A7">
              <w:rPr>
                <w:color w:val="000000"/>
                <w:sz w:val="24"/>
                <w:szCs w:val="24"/>
              </w:rPr>
              <w:t>О»</w:t>
            </w:r>
            <w:r w:rsidR="005E3DA4" w:rsidRPr="00B4239E">
              <w:rPr>
                <w:sz w:val="24"/>
                <w:szCs w:val="24"/>
              </w:rPr>
              <w:t xml:space="preserve"> </w:t>
            </w:r>
          </w:p>
        </w:tc>
      </w:tr>
      <w:tr w:rsidR="005E3DA4" w:rsidTr="00667E6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2. Цель</w:t>
            </w:r>
          </w:p>
        </w:tc>
        <w:tc>
          <w:tcPr>
            <w:tcW w:w="7796" w:type="dxa"/>
          </w:tcPr>
          <w:p w:rsidR="005E3DA4" w:rsidRPr="00B4239E" w:rsidRDefault="00BC2C27" w:rsidP="00604A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="004E59E1">
              <w:rPr>
                <w:sz w:val="24"/>
                <w:szCs w:val="24"/>
              </w:rPr>
              <w:t xml:space="preserve">уровня </w:t>
            </w:r>
            <w:r>
              <w:rPr>
                <w:sz w:val="24"/>
                <w:szCs w:val="24"/>
              </w:rPr>
              <w:t xml:space="preserve">профессиональной компетенции у педагогов ДОУ по вопросам </w:t>
            </w:r>
            <w:r w:rsidR="00180C04">
              <w:rPr>
                <w:sz w:val="24"/>
                <w:szCs w:val="24"/>
              </w:rPr>
              <w:t>диагностики освоения дошкольниками образовательной области «Речевое развитие»</w:t>
            </w:r>
          </w:p>
        </w:tc>
      </w:tr>
      <w:tr w:rsidR="005E3DA4" w:rsidTr="00667E6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3. Задачи и ожидаемый результат</w:t>
            </w:r>
          </w:p>
        </w:tc>
        <w:tc>
          <w:tcPr>
            <w:tcW w:w="7796" w:type="dxa"/>
          </w:tcPr>
          <w:p w:rsidR="00BC2C27" w:rsidRPr="00896B2E" w:rsidRDefault="00BC2C27" w:rsidP="003C5FCA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6B2E">
              <w:rPr>
                <w:rFonts w:eastAsia="Times New Roman"/>
                <w:color w:val="222222"/>
                <w:sz w:val="24"/>
                <w:szCs w:val="24"/>
              </w:rPr>
              <w:t>определение уровн</w:t>
            </w:r>
            <w:r w:rsidR="003C5FCA" w:rsidRPr="00896B2E">
              <w:rPr>
                <w:rFonts w:eastAsia="Times New Roman"/>
                <w:color w:val="222222"/>
                <w:sz w:val="24"/>
                <w:szCs w:val="24"/>
              </w:rPr>
              <w:t xml:space="preserve">я </w:t>
            </w:r>
            <w:proofErr w:type="spellStart"/>
            <w:r w:rsidR="003C5FCA" w:rsidRPr="00896B2E">
              <w:rPr>
                <w:rFonts w:eastAsia="Times New Roman"/>
                <w:color w:val="222222"/>
                <w:sz w:val="24"/>
                <w:szCs w:val="24"/>
              </w:rPr>
              <w:t>сформированности</w:t>
            </w:r>
            <w:proofErr w:type="spellEnd"/>
            <w:r w:rsidR="003C5FCA" w:rsidRPr="00896B2E">
              <w:rPr>
                <w:rFonts w:eastAsia="Times New Roman"/>
                <w:color w:val="222222"/>
                <w:sz w:val="24"/>
                <w:szCs w:val="24"/>
              </w:rPr>
              <w:t xml:space="preserve"> знаний и </w:t>
            </w:r>
            <w:r w:rsidR="00667E64">
              <w:rPr>
                <w:rFonts w:eastAsia="Times New Roman"/>
                <w:color w:val="222222"/>
                <w:sz w:val="24"/>
                <w:szCs w:val="24"/>
              </w:rPr>
              <w:t>уровня</w:t>
            </w:r>
            <w:r w:rsidR="003C5FCA" w:rsidRPr="00896B2E">
              <w:rPr>
                <w:rFonts w:eastAsia="Times New Roman"/>
                <w:color w:val="222222"/>
                <w:sz w:val="24"/>
                <w:szCs w:val="24"/>
              </w:rPr>
              <w:t xml:space="preserve"> овладения ребенком каждым видом детской деятельности в соответст</w:t>
            </w:r>
            <w:r w:rsidR="00896B2E" w:rsidRPr="00896B2E">
              <w:rPr>
                <w:rFonts w:eastAsia="Times New Roman"/>
                <w:color w:val="222222"/>
                <w:sz w:val="24"/>
                <w:szCs w:val="24"/>
              </w:rPr>
              <w:t>вии с возрастными особенностями»;</w:t>
            </w:r>
          </w:p>
          <w:p w:rsidR="00896B2E" w:rsidRPr="00896B2E" w:rsidRDefault="00896B2E" w:rsidP="00896B2E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896B2E">
              <w:rPr>
                <w:rFonts w:eastAsia="Times New Roman"/>
                <w:color w:val="222222"/>
                <w:sz w:val="24"/>
                <w:szCs w:val="24"/>
              </w:rPr>
              <w:t xml:space="preserve"> - получение информации об индивидуальных особенностях развития ребенка;</w:t>
            </w:r>
          </w:p>
          <w:p w:rsidR="00896B2E" w:rsidRPr="00896B2E" w:rsidRDefault="00896B2E" w:rsidP="00896B2E">
            <w:pPr>
              <w:numPr>
                <w:ilvl w:val="0"/>
                <w:numId w:val="1"/>
              </w:numPr>
              <w:ind w:left="270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896B2E">
              <w:rPr>
                <w:rFonts w:eastAsia="Times New Roman"/>
                <w:color w:val="222222"/>
                <w:sz w:val="24"/>
                <w:szCs w:val="24"/>
              </w:rPr>
              <w:t>оптимизация работы с группой детей;</w:t>
            </w:r>
          </w:p>
          <w:p w:rsidR="00896B2E" w:rsidRPr="00896B2E" w:rsidRDefault="00896B2E" w:rsidP="00896B2E">
            <w:pPr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896B2E">
              <w:rPr>
                <w:rFonts w:eastAsia="Times New Roman"/>
                <w:color w:val="222222"/>
                <w:sz w:val="24"/>
                <w:szCs w:val="24"/>
              </w:rPr>
              <w:t>совершенствование организации образовательного процесса</w:t>
            </w:r>
          </w:p>
          <w:p w:rsidR="00BC2C27" w:rsidRPr="00896B2E" w:rsidRDefault="00BC2C27" w:rsidP="00BC2C27">
            <w:pPr>
              <w:jc w:val="both"/>
              <w:rPr>
                <w:sz w:val="24"/>
                <w:szCs w:val="24"/>
              </w:rPr>
            </w:pPr>
            <w:r w:rsidRPr="00896B2E">
              <w:rPr>
                <w:sz w:val="24"/>
                <w:szCs w:val="24"/>
              </w:rPr>
              <w:t>- создание условий для взаимодействия и взаимообогащения профессионального и личностного потенциала педагогов дошкольных образовательных учреждений города.</w:t>
            </w:r>
          </w:p>
          <w:p w:rsidR="00AE1D0B" w:rsidRPr="00B4239E" w:rsidRDefault="00BC2C27" w:rsidP="00AE1D0B">
            <w:pPr>
              <w:jc w:val="both"/>
              <w:rPr>
                <w:sz w:val="24"/>
                <w:szCs w:val="24"/>
              </w:rPr>
            </w:pPr>
            <w:r w:rsidRPr="00896B2E">
              <w:rPr>
                <w:sz w:val="24"/>
                <w:szCs w:val="24"/>
              </w:rPr>
              <w:t>- трансляция и распространение инновационного педагогического опыта работы по речевому развитию дошкольников</w:t>
            </w:r>
          </w:p>
        </w:tc>
      </w:tr>
      <w:tr w:rsidR="005E3DA4" w:rsidTr="00667E64">
        <w:tc>
          <w:tcPr>
            <w:tcW w:w="2836" w:type="dxa"/>
            <w:shd w:val="clear" w:color="auto" w:fill="E5DFEC" w:themeFill="accent4" w:themeFillTint="33"/>
          </w:tcPr>
          <w:p w:rsidR="005E3DA4" w:rsidRPr="00B4239E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B4239E">
              <w:rPr>
                <w:b/>
                <w:sz w:val="24"/>
                <w:szCs w:val="24"/>
              </w:rPr>
              <w:t>4.Со</w:t>
            </w:r>
            <w:r w:rsidR="00594208">
              <w:rPr>
                <w:b/>
                <w:sz w:val="24"/>
                <w:szCs w:val="24"/>
              </w:rPr>
              <w:t>держание деятельности ГМО в 2024-2025</w:t>
            </w:r>
            <w:r w:rsidRPr="00B4239E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7796" w:type="dxa"/>
          </w:tcPr>
          <w:p w:rsidR="00BD3FD4" w:rsidRPr="00B4239E" w:rsidRDefault="00BD3FD4" w:rsidP="00667E64">
            <w:pPr>
              <w:ind w:right="34"/>
              <w:jc w:val="both"/>
              <w:rPr>
                <w:rFonts w:eastAsia="Times New Roman"/>
                <w:sz w:val="24"/>
                <w:szCs w:val="24"/>
              </w:rPr>
            </w:pPr>
            <w:r w:rsidRPr="00B4239E">
              <w:rPr>
                <w:rFonts w:eastAsia="Times New Roman"/>
                <w:sz w:val="24"/>
                <w:szCs w:val="24"/>
                <w:u w:val="single"/>
              </w:rPr>
              <w:t>Заседание ГМО № 1</w:t>
            </w:r>
            <w:r w:rsidRPr="00B4239E">
              <w:rPr>
                <w:sz w:val="24"/>
                <w:szCs w:val="24"/>
              </w:rPr>
              <w:t xml:space="preserve"> </w:t>
            </w:r>
            <w:r w:rsidR="00667E64">
              <w:rPr>
                <w:color w:val="000000"/>
                <w:sz w:val="24"/>
                <w:szCs w:val="24"/>
              </w:rPr>
              <w:t>«Мониторинг освоения образовательной области «Речевое развитие в соответствии с ФОП</w:t>
            </w:r>
            <w:proofErr w:type="gramStart"/>
            <w:r w:rsidR="00667E64">
              <w:rPr>
                <w:color w:val="000000"/>
                <w:sz w:val="24"/>
                <w:szCs w:val="24"/>
              </w:rPr>
              <w:t>.Д</w:t>
            </w:r>
            <w:proofErr w:type="gramEnd"/>
            <w:r w:rsidR="00667E64">
              <w:rPr>
                <w:color w:val="000000"/>
                <w:sz w:val="24"/>
                <w:szCs w:val="24"/>
              </w:rPr>
              <w:t>О»</w:t>
            </w:r>
            <w:r w:rsidR="00667E64" w:rsidRPr="00B4239E">
              <w:rPr>
                <w:sz w:val="24"/>
                <w:szCs w:val="24"/>
              </w:rPr>
              <w:t xml:space="preserve"> </w:t>
            </w:r>
            <w:r w:rsidR="00667E64">
              <w:rPr>
                <w:rFonts w:eastAsia="Times New Roman"/>
                <w:sz w:val="24"/>
                <w:szCs w:val="24"/>
              </w:rPr>
              <w:t>Дата проведения: 26.10. 2024</w:t>
            </w:r>
            <w:r w:rsidRPr="00B4239E">
              <w:rPr>
                <w:rFonts w:eastAsia="Times New Roman"/>
                <w:sz w:val="24"/>
                <w:szCs w:val="24"/>
              </w:rPr>
              <w:t xml:space="preserve">. Кол-во слушателей: </w:t>
            </w:r>
            <w:r w:rsidR="002A7E48">
              <w:rPr>
                <w:rFonts w:eastAsia="Times New Roman"/>
                <w:sz w:val="24"/>
                <w:szCs w:val="24"/>
              </w:rPr>
              <w:t>18 человек.</w:t>
            </w:r>
          </w:p>
          <w:p w:rsidR="00BD3FD4" w:rsidRPr="00707216" w:rsidRDefault="00001398" w:rsidP="00283EAB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2A7E48">
              <w:rPr>
                <w:rFonts w:eastAsia="Times New Roman"/>
                <w:sz w:val="24"/>
                <w:szCs w:val="24"/>
              </w:rPr>
              <w:t>едагогам города были предложены</w:t>
            </w:r>
            <w:r w:rsidR="00037E73">
              <w:rPr>
                <w:rFonts w:eastAsia="Times New Roman"/>
                <w:sz w:val="24"/>
                <w:szCs w:val="24"/>
              </w:rPr>
              <w:t xml:space="preserve">: консультация по теме «Методы и приемы проведения диагностики в соответствии с ФОП ДО», </w:t>
            </w:r>
            <w:r w:rsidRPr="00CD6554">
              <w:rPr>
                <w:rFonts w:eastAsia="Times New Roman"/>
                <w:sz w:val="24"/>
                <w:szCs w:val="24"/>
              </w:rPr>
              <w:t xml:space="preserve"> </w:t>
            </w:r>
            <w:r w:rsidR="00707216">
              <w:rPr>
                <w:rFonts w:eastAsia="Times New Roman"/>
                <w:sz w:val="24"/>
                <w:szCs w:val="24"/>
              </w:rPr>
              <w:t xml:space="preserve"> памятки </w:t>
            </w:r>
            <w:r w:rsidR="00707216">
              <w:rPr>
                <w:rFonts w:ascii="Arial" w:hAnsi="Arial" w:cs="Arial"/>
                <w:b/>
                <w:bCs/>
                <w:color w:val="454545"/>
                <w:sz w:val="20"/>
                <w:szCs w:val="20"/>
                <w:shd w:val="clear" w:color="auto" w:fill="FFFFFF"/>
              </w:rPr>
              <w:t xml:space="preserve"> </w:t>
            </w:r>
            <w:r w:rsidR="00B62A0C">
              <w:rPr>
                <w:bCs/>
                <w:sz w:val="24"/>
                <w:szCs w:val="24"/>
                <w:shd w:val="clear" w:color="auto" w:fill="FFFFFF"/>
              </w:rPr>
              <w:t>«Подходы к педагогической д</w:t>
            </w:r>
            <w:r w:rsidR="00707216" w:rsidRPr="00707216">
              <w:rPr>
                <w:bCs/>
                <w:sz w:val="24"/>
                <w:szCs w:val="24"/>
                <w:shd w:val="clear" w:color="auto" w:fill="FFFFFF"/>
              </w:rPr>
              <w:t>иагностике.</w:t>
            </w:r>
            <w:r w:rsidR="00B62A0C">
              <w:rPr>
                <w:bCs/>
                <w:sz w:val="24"/>
                <w:szCs w:val="24"/>
                <w:shd w:val="clear" w:color="auto" w:fill="FFFFFF"/>
              </w:rPr>
              <w:t xml:space="preserve"> Достижения планируемых р</w:t>
            </w:r>
            <w:r w:rsidR="00707216" w:rsidRPr="00707216">
              <w:rPr>
                <w:bCs/>
                <w:sz w:val="24"/>
                <w:szCs w:val="24"/>
                <w:shd w:val="clear" w:color="auto" w:fill="FFFFFF"/>
              </w:rPr>
              <w:t>езультатов»</w:t>
            </w:r>
            <w:r w:rsidR="00B62A0C">
              <w:rPr>
                <w:bCs/>
                <w:sz w:val="24"/>
                <w:szCs w:val="24"/>
                <w:shd w:val="clear" w:color="auto" w:fill="FFFFFF"/>
              </w:rPr>
              <w:t>, а также карты наблюдения развития дошкольников на разных возрастных этапах»</w:t>
            </w:r>
          </w:p>
          <w:p w:rsidR="00001398" w:rsidRDefault="00BD3FD4" w:rsidP="00245472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B4239E">
              <w:rPr>
                <w:sz w:val="24"/>
                <w:szCs w:val="24"/>
                <w:u w:val="single"/>
              </w:rPr>
              <w:t xml:space="preserve">Заседание ГМО № 2 </w:t>
            </w:r>
            <w:r w:rsidR="004F48B2">
              <w:rPr>
                <w:sz w:val="24"/>
                <w:szCs w:val="24"/>
                <w:u w:val="single"/>
              </w:rPr>
              <w:t xml:space="preserve">. Семинар практикум по теме </w:t>
            </w:r>
            <w:r w:rsidRPr="00B4239E">
              <w:rPr>
                <w:sz w:val="24"/>
                <w:szCs w:val="24"/>
                <w:u w:val="single"/>
              </w:rPr>
              <w:t>«</w:t>
            </w:r>
            <w:r w:rsidR="00D03DA2">
              <w:rPr>
                <w:sz w:val="24"/>
                <w:szCs w:val="24"/>
                <w:u w:val="single"/>
              </w:rPr>
              <w:t xml:space="preserve">Развитие речевого творчества детей дошкольного возраста </w:t>
            </w:r>
            <w:proofErr w:type="spellStart"/>
            <w:r w:rsidR="00D03DA2">
              <w:rPr>
                <w:sz w:val="24"/>
                <w:szCs w:val="24"/>
                <w:u w:val="single"/>
              </w:rPr>
              <w:t>посрндством</w:t>
            </w:r>
            <w:proofErr w:type="spellEnd"/>
            <w:r w:rsidR="00D03DA2">
              <w:rPr>
                <w:sz w:val="24"/>
                <w:szCs w:val="24"/>
                <w:u w:val="single"/>
              </w:rPr>
              <w:t xml:space="preserve"> инновационных </w:t>
            </w:r>
            <w:r w:rsidR="00D03DA2">
              <w:rPr>
                <w:sz w:val="24"/>
                <w:szCs w:val="24"/>
                <w:u w:val="single"/>
              </w:rPr>
              <w:lastRenderedPageBreak/>
              <w:t>технологий</w:t>
            </w:r>
            <w:r w:rsidRPr="00B4239E">
              <w:rPr>
                <w:sz w:val="24"/>
                <w:szCs w:val="24"/>
                <w:u w:val="single"/>
              </w:rPr>
              <w:t>».</w:t>
            </w:r>
            <w:r w:rsidRPr="00B4239E">
              <w:rPr>
                <w:sz w:val="24"/>
                <w:szCs w:val="24"/>
              </w:rPr>
              <w:t xml:space="preserve"> Дата проведения:</w:t>
            </w:r>
            <w:r w:rsidR="003529FA">
              <w:rPr>
                <w:rFonts w:eastAsia="Times New Roman"/>
                <w:sz w:val="24"/>
                <w:szCs w:val="24"/>
              </w:rPr>
              <w:t xml:space="preserve"> 20.02. 2025</w:t>
            </w:r>
            <w:r w:rsidRPr="00B4239E">
              <w:rPr>
                <w:rFonts w:eastAsia="Times New Roman"/>
                <w:sz w:val="24"/>
                <w:szCs w:val="24"/>
              </w:rPr>
              <w:t>.</w:t>
            </w:r>
            <w:r w:rsidR="003529FA">
              <w:rPr>
                <w:sz w:val="24"/>
                <w:szCs w:val="24"/>
              </w:rPr>
              <w:t xml:space="preserve">  Кол-во слушателей: 2</w:t>
            </w:r>
            <w:r w:rsidRPr="00B4239E">
              <w:rPr>
                <w:sz w:val="24"/>
                <w:szCs w:val="24"/>
              </w:rPr>
              <w:t>0 чел.</w:t>
            </w:r>
            <w:r w:rsidR="00604A0B" w:rsidRPr="00B4239E">
              <w:rPr>
                <w:sz w:val="24"/>
                <w:szCs w:val="24"/>
              </w:rPr>
              <w:t xml:space="preserve"> </w:t>
            </w:r>
            <w:r w:rsidR="00245472">
              <w:rPr>
                <w:sz w:val="24"/>
                <w:szCs w:val="24"/>
              </w:rPr>
              <w:t xml:space="preserve">Руководителями ГМО Филимоновой С.М. и </w:t>
            </w:r>
            <w:proofErr w:type="spellStart"/>
            <w:r w:rsidR="00245472">
              <w:rPr>
                <w:sz w:val="24"/>
                <w:szCs w:val="24"/>
              </w:rPr>
              <w:t>Таракиной</w:t>
            </w:r>
            <w:proofErr w:type="spellEnd"/>
            <w:r w:rsidR="00245472">
              <w:rPr>
                <w:sz w:val="24"/>
                <w:szCs w:val="24"/>
              </w:rPr>
              <w:t xml:space="preserve"> Е.В. была предложения консультация</w:t>
            </w:r>
            <w:r w:rsidR="002D5ADD">
              <w:rPr>
                <w:sz w:val="24"/>
                <w:szCs w:val="24"/>
              </w:rPr>
              <w:t xml:space="preserve"> </w:t>
            </w:r>
            <w:r w:rsidR="002D5ADD" w:rsidRPr="002D5ADD">
              <w:rPr>
                <w:sz w:val="24"/>
                <w:szCs w:val="24"/>
              </w:rPr>
              <w:t>«</w:t>
            </w:r>
            <w:r w:rsidR="002D5ADD" w:rsidRPr="002D5ADD">
              <w:rPr>
                <w:bCs/>
                <w:sz w:val="24"/>
                <w:szCs w:val="24"/>
                <w:shd w:val="clear" w:color="auto" w:fill="FFFFFF"/>
              </w:rPr>
              <w:t>Творческие задания как средство развития связной речи дошкольников</w:t>
            </w:r>
            <w:r w:rsidR="002D5ADD">
              <w:rPr>
                <w:bCs/>
                <w:sz w:val="24"/>
                <w:szCs w:val="24"/>
                <w:shd w:val="clear" w:color="auto" w:fill="FFFFFF"/>
              </w:rPr>
              <w:t xml:space="preserve">», а также картотека дидактических игр и пособий на развитие речевого творчества. </w:t>
            </w:r>
          </w:p>
          <w:p w:rsidR="002D5ADD" w:rsidRDefault="002D5ADD" w:rsidP="00245472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Педагог МДОАУ №121 поделилась опытом работы о теме </w:t>
            </w:r>
            <w:r w:rsidR="00612A00" w:rsidRPr="0014229C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Pr="0014229C">
              <w:rPr>
                <w:bCs/>
                <w:sz w:val="24"/>
                <w:szCs w:val="24"/>
                <w:shd w:val="clear" w:color="auto" w:fill="FFFFFF"/>
              </w:rPr>
              <w:t>Дидактические игры и упражнения как средство речевого творчества дошкольников</w:t>
            </w:r>
            <w:r w:rsidR="00612A00" w:rsidRPr="0014229C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="002C22C7">
              <w:rPr>
                <w:bCs/>
                <w:sz w:val="24"/>
                <w:szCs w:val="24"/>
                <w:shd w:val="clear" w:color="auto" w:fill="FFFFFF"/>
              </w:rPr>
              <w:t>, а также фрагменты практических видео занятий.</w:t>
            </w:r>
          </w:p>
          <w:p w:rsidR="002C22C7" w:rsidRDefault="002C22C7" w:rsidP="00245472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Педагог МДОАУ №113</w:t>
            </w:r>
            <w:r w:rsidR="00232183">
              <w:rPr>
                <w:bCs/>
                <w:sz w:val="24"/>
                <w:szCs w:val="24"/>
                <w:shd w:val="clear" w:color="auto" w:fill="FFFFFF"/>
              </w:rPr>
              <w:t xml:space="preserve"> Симонова Ю.К. поделилась опытом работы </w:t>
            </w:r>
            <w:proofErr w:type="gramStart"/>
            <w:r w:rsidR="00232183">
              <w:rPr>
                <w:bCs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23218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32183">
              <w:rPr>
                <w:bCs/>
                <w:sz w:val="24"/>
                <w:szCs w:val="24"/>
                <w:shd w:val="clear" w:color="auto" w:fill="FFFFFF"/>
              </w:rPr>
              <w:t>внедрению</w:t>
            </w:r>
            <w:proofErr w:type="gramEnd"/>
            <w:r w:rsidR="00232183">
              <w:rPr>
                <w:bCs/>
                <w:sz w:val="24"/>
                <w:szCs w:val="24"/>
                <w:shd w:val="clear" w:color="auto" w:fill="FFFFFF"/>
              </w:rPr>
              <w:t xml:space="preserve"> игровых технологий как средства речевого развития детей раннего  дошкольного возраста и предложила коллегам ис</w:t>
            </w:r>
            <w:r w:rsidR="006E1A41">
              <w:rPr>
                <w:bCs/>
                <w:sz w:val="24"/>
                <w:szCs w:val="24"/>
                <w:shd w:val="clear" w:color="auto" w:fill="FFFFFF"/>
              </w:rPr>
              <w:t>п</w:t>
            </w:r>
            <w:r w:rsidR="00232183">
              <w:rPr>
                <w:bCs/>
                <w:sz w:val="24"/>
                <w:szCs w:val="24"/>
                <w:shd w:val="clear" w:color="auto" w:fill="FFFFFF"/>
              </w:rPr>
              <w:t>ользование</w:t>
            </w:r>
            <w:r w:rsidR="006E1A41">
              <w:rPr>
                <w:bCs/>
                <w:sz w:val="24"/>
                <w:szCs w:val="24"/>
                <w:shd w:val="clear" w:color="auto" w:fill="FFFFFF"/>
              </w:rPr>
              <w:t xml:space="preserve"> картинок для игры «Чудесные вещи»</w:t>
            </w:r>
          </w:p>
          <w:p w:rsidR="004D7B8E" w:rsidRDefault="004D7B8E" w:rsidP="00245472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Педагоги </w:t>
            </w:r>
            <w:r w:rsidR="004C65B8">
              <w:rPr>
                <w:bCs/>
                <w:sz w:val="24"/>
                <w:szCs w:val="24"/>
                <w:shd w:val="clear" w:color="auto" w:fill="FFFFFF"/>
              </w:rPr>
              <w:t xml:space="preserve">МДОАУ №78 Журавлева Ю.С., Наумова О.А., </w:t>
            </w:r>
            <w:proofErr w:type="spellStart"/>
            <w:r w:rsidR="004C65B8">
              <w:rPr>
                <w:bCs/>
                <w:sz w:val="24"/>
                <w:szCs w:val="24"/>
                <w:shd w:val="clear" w:color="auto" w:fill="FFFFFF"/>
              </w:rPr>
              <w:t>Болтунова</w:t>
            </w:r>
            <w:proofErr w:type="spellEnd"/>
            <w:r w:rsidR="004C65B8">
              <w:rPr>
                <w:bCs/>
                <w:sz w:val="24"/>
                <w:szCs w:val="24"/>
                <w:shd w:val="clear" w:color="auto" w:fill="FFFFFF"/>
              </w:rPr>
              <w:t xml:space="preserve"> Т.В., </w:t>
            </w:r>
            <w:proofErr w:type="spellStart"/>
            <w:r w:rsidR="004C65B8">
              <w:rPr>
                <w:bCs/>
                <w:sz w:val="24"/>
                <w:szCs w:val="24"/>
                <w:shd w:val="clear" w:color="auto" w:fill="FFFFFF"/>
              </w:rPr>
              <w:t>Зайнуллина</w:t>
            </w:r>
            <w:proofErr w:type="spellEnd"/>
            <w:r w:rsidR="004C65B8">
              <w:rPr>
                <w:bCs/>
                <w:sz w:val="24"/>
                <w:szCs w:val="24"/>
                <w:shd w:val="clear" w:color="auto" w:fill="FFFFFF"/>
              </w:rPr>
              <w:t xml:space="preserve"> Е.Н. представили опыт работы о использованию ТРИ</w:t>
            </w:r>
            <w:proofErr w:type="gramStart"/>
            <w:r w:rsidR="004C65B8">
              <w:rPr>
                <w:bCs/>
                <w:sz w:val="24"/>
                <w:szCs w:val="24"/>
                <w:shd w:val="clear" w:color="auto" w:fill="FFFFFF"/>
              </w:rPr>
              <w:t>З-</w:t>
            </w:r>
            <w:proofErr w:type="gramEnd"/>
            <w:r w:rsidR="004C65B8">
              <w:rPr>
                <w:bCs/>
                <w:sz w:val="24"/>
                <w:szCs w:val="24"/>
                <w:shd w:val="clear" w:color="auto" w:fill="FFFFFF"/>
              </w:rPr>
              <w:t xml:space="preserve"> технологии, метода интеллект- карт</w:t>
            </w:r>
            <w:r w:rsidR="00CB6612">
              <w:rPr>
                <w:bCs/>
                <w:sz w:val="24"/>
                <w:szCs w:val="24"/>
                <w:shd w:val="clear" w:color="auto" w:fill="FFFFFF"/>
              </w:rPr>
              <w:t>, влияния пальчиковых игр на развитие речи дошкольников</w:t>
            </w:r>
          </w:p>
          <w:p w:rsidR="004C366A" w:rsidRDefault="004709F2" w:rsidP="009A6FC8">
            <w:pPr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Педагог МДОАУ №60 Кудряшова О.П. выступила с консультацией по использованию театрализации </w:t>
            </w:r>
            <w:r w:rsidR="009A6FC8">
              <w:rPr>
                <w:bCs/>
                <w:sz w:val="24"/>
                <w:szCs w:val="24"/>
                <w:shd w:val="clear" w:color="auto" w:fill="FFFFFF"/>
              </w:rPr>
              <w:t xml:space="preserve">в речевом развитии дошкольников. </w:t>
            </w:r>
          </w:p>
          <w:p w:rsidR="009A6FC8" w:rsidRDefault="009A6FC8" w:rsidP="009A6FC8">
            <w:pPr>
              <w:jc w:val="both"/>
              <w:rPr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EA2E09">
              <w:rPr>
                <w:bCs/>
                <w:sz w:val="24"/>
                <w:szCs w:val="24"/>
                <w:u w:val="single"/>
                <w:shd w:val="clear" w:color="auto" w:fill="FFFFFF"/>
              </w:rPr>
              <w:t>Заседание ГМО №3</w:t>
            </w:r>
            <w:r w:rsidR="00EA2E09" w:rsidRPr="00EA2E09">
              <w:rPr>
                <w:bCs/>
                <w:sz w:val="24"/>
                <w:szCs w:val="24"/>
                <w:u w:val="single"/>
                <w:shd w:val="clear" w:color="auto" w:fill="FFFFFF"/>
              </w:rPr>
              <w:t xml:space="preserve"> «Комплексное взаимодействие специалистов ДОО в вопросах </w:t>
            </w:r>
            <w:proofErr w:type="spellStart"/>
            <w:r w:rsidR="00EA2E09" w:rsidRPr="00EA2E09">
              <w:rPr>
                <w:bCs/>
                <w:sz w:val="24"/>
                <w:szCs w:val="24"/>
                <w:u w:val="single"/>
                <w:shd w:val="clear" w:color="auto" w:fill="FFFFFF"/>
              </w:rPr>
              <w:t>речеого</w:t>
            </w:r>
            <w:proofErr w:type="spellEnd"/>
            <w:r w:rsidR="00EA2E09" w:rsidRPr="00EA2E09">
              <w:rPr>
                <w:bCs/>
                <w:sz w:val="24"/>
                <w:szCs w:val="24"/>
                <w:u w:val="single"/>
                <w:shd w:val="clear" w:color="auto" w:fill="FFFFFF"/>
              </w:rPr>
              <w:t xml:space="preserve"> развития дошкольников»</w:t>
            </w:r>
            <w:r w:rsidR="00200EF0">
              <w:rPr>
                <w:bCs/>
                <w:sz w:val="24"/>
                <w:szCs w:val="24"/>
                <w:u w:val="single"/>
                <w:shd w:val="clear" w:color="auto" w:fill="FFFFFF"/>
              </w:rPr>
              <w:t>. Дата: 22.04.2025</w:t>
            </w:r>
            <w:proofErr w:type="gramStart"/>
            <w:r w:rsidR="00200EF0">
              <w:rPr>
                <w:bCs/>
                <w:sz w:val="24"/>
                <w:szCs w:val="24"/>
                <w:u w:val="single"/>
                <w:shd w:val="clear" w:color="auto" w:fill="FFFFFF"/>
              </w:rPr>
              <w:t xml:space="preserve"> П</w:t>
            </w:r>
            <w:proofErr w:type="gramEnd"/>
            <w:r w:rsidR="00200EF0">
              <w:rPr>
                <w:bCs/>
                <w:sz w:val="24"/>
                <w:szCs w:val="24"/>
                <w:u w:val="single"/>
                <w:shd w:val="clear" w:color="auto" w:fill="FFFFFF"/>
              </w:rPr>
              <w:t>рисутствовало 15 чел.</w:t>
            </w:r>
          </w:p>
          <w:p w:rsidR="00200EF0" w:rsidRDefault="00200EF0" w:rsidP="009A6FC8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F5728E">
              <w:rPr>
                <w:bCs/>
                <w:sz w:val="24"/>
                <w:szCs w:val="24"/>
                <w:shd w:val="clear" w:color="auto" w:fill="FFFFFF"/>
              </w:rPr>
              <w:t>Учитель-логопед МДОАУ №121 рассказала о своем взаимодействии с воспитателями в вопр</w:t>
            </w:r>
            <w:r w:rsidR="00F5728E">
              <w:rPr>
                <w:bCs/>
                <w:sz w:val="24"/>
                <w:szCs w:val="24"/>
                <w:shd w:val="clear" w:color="auto" w:fill="FFFFFF"/>
              </w:rPr>
              <w:t>осах речевого развития дошкольников.</w:t>
            </w:r>
          </w:p>
          <w:p w:rsidR="00F5728E" w:rsidRDefault="00F5728E" w:rsidP="009A6FC8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Гнусенко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Л.Ю. поделилась опытом развития речи на занятиях по 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изодеятельности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200EF0" w:rsidRPr="00C21889" w:rsidRDefault="002B0885" w:rsidP="009A6FC8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Логопед МДОАУ №121 Бояркина И.И. представила опят работы по теме: «Взаимодействие воспитателя и логопеда на примере формирования основ </w:t>
            </w:r>
            <w:r w:rsidRPr="002B0885">
              <w:rPr>
                <w:bCs/>
                <w:sz w:val="24"/>
                <w:szCs w:val="24"/>
                <w:shd w:val="clear" w:color="auto" w:fill="FFFFFF"/>
              </w:rPr>
              <w:t>финансовой грамотности у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B0885">
              <w:rPr>
                <w:bCs/>
                <w:sz w:val="24"/>
                <w:szCs w:val="24"/>
                <w:shd w:val="clear" w:color="auto" w:fill="FFFFFF"/>
              </w:rPr>
              <w:t>дошкольников с ТНР</w:t>
            </w:r>
            <w:r w:rsidR="00C21889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2B0885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E3DA4" w:rsidTr="00667E64">
        <w:trPr>
          <w:trHeight w:val="449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4C366A">
              <w:rPr>
                <w:b/>
                <w:sz w:val="24"/>
                <w:szCs w:val="24"/>
              </w:rPr>
              <w:t>Ф</w:t>
            </w:r>
            <w:r w:rsidR="005E3DA4" w:rsidRPr="004C366A">
              <w:rPr>
                <w:b/>
                <w:sz w:val="24"/>
                <w:szCs w:val="24"/>
              </w:rPr>
              <w:t>орм</w:t>
            </w:r>
            <w:r w:rsidRPr="004C366A">
              <w:rPr>
                <w:b/>
                <w:sz w:val="24"/>
                <w:szCs w:val="24"/>
              </w:rPr>
              <w:t>ы</w:t>
            </w:r>
            <w:r w:rsidR="005E3DA4" w:rsidRPr="004C366A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7796" w:type="dxa"/>
          </w:tcPr>
          <w:p w:rsidR="005E3DA4" w:rsidRPr="00B4239E" w:rsidRDefault="00D91846" w:rsidP="00CD1D2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4C366A">
              <w:rPr>
                <w:sz w:val="24"/>
                <w:szCs w:val="24"/>
              </w:rPr>
              <w:t>нлайн-семинары</w:t>
            </w:r>
            <w:proofErr w:type="spellEnd"/>
            <w:r w:rsidR="004C366A">
              <w:rPr>
                <w:sz w:val="24"/>
                <w:szCs w:val="24"/>
              </w:rPr>
              <w:t xml:space="preserve">, </w:t>
            </w:r>
            <w:r w:rsidR="005E3DA4" w:rsidRPr="00B4239E">
              <w:rPr>
                <w:sz w:val="24"/>
                <w:szCs w:val="24"/>
              </w:rPr>
              <w:t>видео презентации, размещение информации на платформе ГМО с целью обмена педагогическим опытом</w:t>
            </w:r>
          </w:p>
        </w:tc>
      </w:tr>
      <w:tr w:rsidR="005E3DA4" w:rsidTr="00667E64">
        <w:trPr>
          <w:trHeight w:val="150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6</w:t>
            </w:r>
            <w:r w:rsidR="005E3DA4" w:rsidRPr="004C366A">
              <w:rPr>
                <w:b/>
                <w:sz w:val="24"/>
                <w:szCs w:val="24"/>
              </w:rPr>
              <w:t>.Удовлетворенность</w:t>
            </w:r>
          </w:p>
          <w:p w:rsidR="005E3DA4" w:rsidRPr="004C366A" w:rsidRDefault="005E3DA4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педагогов содержанием и формами деятельности</w:t>
            </w:r>
          </w:p>
          <w:p w:rsidR="005E3DA4" w:rsidRPr="00B4239E" w:rsidRDefault="005E3DA4" w:rsidP="00CD1D25">
            <w:pPr>
              <w:jc w:val="both"/>
              <w:rPr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заседаний ГМО</w:t>
            </w:r>
          </w:p>
        </w:tc>
        <w:tc>
          <w:tcPr>
            <w:tcW w:w="7796" w:type="dxa"/>
          </w:tcPr>
          <w:p w:rsidR="005E3DA4" w:rsidRPr="00B4239E" w:rsidRDefault="005E3DA4" w:rsidP="00CD1D25">
            <w:pPr>
              <w:jc w:val="both"/>
              <w:rPr>
                <w:sz w:val="24"/>
                <w:szCs w:val="24"/>
              </w:rPr>
            </w:pPr>
            <w:r w:rsidRPr="00B4239E">
              <w:rPr>
                <w:sz w:val="24"/>
                <w:szCs w:val="24"/>
              </w:rPr>
              <w:t>Положительные комментарии и отзывы.</w:t>
            </w:r>
          </w:p>
        </w:tc>
      </w:tr>
      <w:tr w:rsidR="005E3DA4" w:rsidTr="00667E64">
        <w:trPr>
          <w:trHeight w:val="160"/>
        </w:trPr>
        <w:tc>
          <w:tcPr>
            <w:tcW w:w="2836" w:type="dxa"/>
            <w:shd w:val="clear" w:color="auto" w:fill="E5DFEC" w:themeFill="accent4" w:themeFillTint="33"/>
          </w:tcPr>
          <w:p w:rsidR="005E3DA4" w:rsidRPr="004C366A" w:rsidRDefault="004C366A" w:rsidP="00CD1D25">
            <w:pPr>
              <w:jc w:val="both"/>
              <w:rPr>
                <w:b/>
                <w:sz w:val="24"/>
                <w:szCs w:val="24"/>
              </w:rPr>
            </w:pPr>
            <w:r w:rsidRPr="004C366A">
              <w:rPr>
                <w:b/>
                <w:sz w:val="24"/>
                <w:szCs w:val="24"/>
              </w:rPr>
              <w:t>7.</w:t>
            </w:r>
            <w:r w:rsidR="005E3DA4" w:rsidRPr="004C366A">
              <w:rPr>
                <w:b/>
                <w:sz w:val="24"/>
                <w:szCs w:val="24"/>
              </w:rPr>
              <w:t>Результат деятельности ГМО. Продукты деятельности.</w:t>
            </w:r>
          </w:p>
        </w:tc>
        <w:tc>
          <w:tcPr>
            <w:tcW w:w="7796" w:type="dxa"/>
          </w:tcPr>
          <w:p w:rsidR="00067C8C" w:rsidRDefault="00067C8C" w:rsidP="00067C8C">
            <w:pPr>
              <w:jc w:val="both"/>
              <w:rPr>
                <w:rFonts w:eastAsia="Times New Roman"/>
                <w:color w:val="111111"/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Систематизирован теоретический  и практический материал по речевому развитию и приобщению дошкольников к художественной литературе на </w:t>
            </w:r>
            <w:r w:rsidRPr="00067C8C">
              <w:rPr>
                <w:rFonts w:eastAsia="Times New Roman"/>
                <w:color w:val="111111"/>
                <w:sz w:val="24"/>
                <w:szCs w:val="24"/>
              </w:rPr>
              <w:t xml:space="preserve">платформе </w:t>
            </w:r>
            <w:hyperlink r:id="rId5" w:history="1">
              <w:r w:rsidRPr="007C04E5">
                <w:rPr>
                  <w:rStyle w:val="af6"/>
                  <w:rFonts w:eastAsia="Times New Roman"/>
                  <w:sz w:val="24"/>
                  <w:szCs w:val="24"/>
                </w:rPr>
                <w:t>https://rossinka91.netboard.me/pacscbq6o73pxdc/?link=eBaf060v-dOkUAFjs-tFrsfrcf</w:t>
              </w:r>
            </w:hyperlink>
            <w:r>
              <w:rPr>
                <w:rFonts w:eastAsia="Times New Roman"/>
                <w:color w:val="111111"/>
                <w:sz w:val="24"/>
                <w:szCs w:val="24"/>
              </w:rPr>
              <w:t>.</w:t>
            </w:r>
          </w:p>
          <w:p w:rsidR="005E3DA4" w:rsidRPr="00822631" w:rsidRDefault="00067C8C" w:rsidP="00822631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 </w:t>
            </w:r>
            <w:r w:rsidR="005578E0" w:rsidRPr="00822631">
              <w:rPr>
                <w:sz w:val="24"/>
                <w:szCs w:val="24"/>
                <w:u w:val="single"/>
              </w:rPr>
              <w:t>Продукты деятельности Г</w:t>
            </w:r>
            <w:r w:rsidR="00501AD2" w:rsidRPr="00822631">
              <w:rPr>
                <w:sz w:val="24"/>
                <w:szCs w:val="24"/>
                <w:u w:val="single"/>
              </w:rPr>
              <w:t xml:space="preserve">МО: </w:t>
            </w:r>
            <w:r w:rsidR="00822631">
              <w:rPr>
                <w:sz w:val="24"/>
                <w:szCs w:val="24"/>
              </w:rPr>
              <w:t>п</w:t>
            </w:r>
            <w:r w:rsidR="00501AD2" w:rsidRPr="00822631">
              <w:rPr>
                <w:sz w:val="24"/>
                <w:szCs w:val="24"/>
              </w:rPr>
              <w:t xml:space="preserve">амятки для педагогов, </w:t>
            </w:r>
            <w:r w:rsidR="00503E09">
              <w:rPr>
                <w:sz w:val="24"/>
                <w:szCs w:val="24"/>
              </w:rPr>
              <w:t xml:space="preserve">консультации, </w:t>
            </w:r>
            <w:r w:rsidR="00501AD2" w:rsidRPr="00822631">
              <w:rPr>
                <w:sz w:val="24"/>
                <w:szCs w:val="24"/>
              </w:rPr>
              <w:t>диагностические карты;</w:t>
            </w:r>
            <w:r w:rsidR="005578E0" w:rsidRPr="00822631">
              <w:rPr>
                <w:sz w:val="24"/>
                <w:szCs w:val="24"/>
              </w:rPr>
              <w:t xml:space="preserve"> </w:t>
            </w:r>
            <w:r w:rsidRPr="00822631">
              <w:rPr>
                <w:sz w:val="24"/>
                <w:szCs w:val="24"/>
              </w:rPr>
              <w:t>п</w:t>
            </w:r>
            <w:r w:rsidR="005578E0" w:rsidRPr="00822631">
              <w:rPr>
                <w:sz w:val="24"/>
                <w:szCs w:val="24"/>
              </w:rPr>
              <w:t>резентации</w:t>
            </w:r>
            <w:r w:rsidRPr="00822631">
              <w:rPr>
                <w:sz w:val="24"/>
                <w:szCs w:val="24"/>
              </w:rPr>
              <w:t xml:space="preserve">, </w:t>
            </w:r>
            <w:r w:rsidR="00501AD2" w:rsidRPr="00822631">
              <w:rPr>
                <w:sz w:val="24"/>
                <w:szCs w:val="24"/>
              </w:rPr>
              <w:t xml:space="preserve">видеоролики, картотеки дидактических игр, дидактических картинок, </w:t>
            </w:r>
            <w:proofErr w:type="spellStart"/>
            <w:r w:rsidR="008951DD" w:rsidRPr="00822631">
              <w:rPr>
                <w:sz w:val="24"/>
                <w:szCs w:val="24"/>
              </w:rPr>
              <w:t>мнемо</w:t>
            </w:r>
            <w:r w:rsidRPr="00822631">
              <w:rPr>
                <w:sz w:val="24"/>
                <w:szCs w:val="24"/>
              </w:rPr>
              <w:t>таблицы</w:t>
            </w:r>
            <w:proofErr w:type="spellEnd"/>
            <w:r w:rsidRPr="00822631">
              <w:rPr>
                <w:sz w:val="24"/>
                <w:szCs w:val="24"/>
              </w:rPr>
              <w:t xml:space="preserve">, </w:t>
            </w:r>
            <w:r w:rsidR="00822631" w:rsidRPr="00822631">
              <w:rPr>
                <w:sz w:val="24"/>
                <w:szCs w:val="24"/>
              </w:rPr>
              <w:t>буклеты</w:t>
            </w:r>
            <w:r w:rsidRPr="00822631">
              <w:rPr>
                <w:sz w:val="24"/>
                <w:szCs w:val="24"/>
              </w:rPr>
              <w:t xml:space="preserve"> </w:t>
            </w:r>
          </w:p>
        </w:tc>
      </w:tr>
      <w:tr w:rsidR="005E3DA4" w:rsidTr="00667E64">
        <w:trPr>
          <w:trHeight w:val="2244"/>
        </w:trPr>
        <w:tc>
          <w:tcPr>
            <w:tcW w:w="2836" w:type="dxa"/>
            <w:shd w:val="clear" w:color="auto" w:fill="E5DFEC" w:themeFill="accent4" w:themeFillTint="33"/>
          </w:tcPr>
          <w:p w:rsidR="005E3DA4" w:rsidRPr="00067C8C" w:rsidRDefault="00067C8C" w:rsidP="00CD1D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E3DA4" w:rsidRPr="00067C8C">
              <w:rPr>
                <w:b/>
                <w:sz w:val="24"/>
                <w:szCs w:val="24"/>
              </w:rPr>
              <w:t>. Выводы.</w:t>
            </w:r>
            <w:bookmarkStart w:id="0" w:name="_GoBack"/>
            <w:bookmarkEnd w:id="0"/>
          </w:p>
        </w:tc>
        <w:tc>
          <w:tcPr>
            <w:tcW w:w="7796" w:type="dxa"/>
          </w:tcPr>
          <w:p w:rsidR="00BD5621" w:rsidRPr="00B4239E" w:rsidRDefault="00067C8C" w:rsidP="00BD5621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67C8C">
              <w:rPr>
                <w:color w:val="000000"/>
              </w:rPr>
              <w:t>В</w:t>
            </w:r>
            <w:r w:rsidR="004E59E1" w:rsidRPr="00067C8C">
              <w:rPr>
                <w:color w:val="000000"/>
              </w:rPr>
              <w:t xml:space="preserve">се заседания </w:t>
            </w:r>
            <w:r w:rsidRPr="00067C8C">
              <w:rPr>
                <w:color w:val="000000"/>
              </w:rPr>
              <w:t>городского методического объединения</w:t>
            </w:r>
            <w:r>
              <w:rPr>
                <w:color w:val="000000"/>
              </w:rPr>
              <w:t xml:space="preserve">  </w:t>
            </w:r>
            <w:r w:rsidR="00BD5621">
              <w:rPr>
                <w:color w:val="000000"/>
              </w:rPr>
              <w:t xml:space="preserve">по теме: </w:t>
            </w:r>
            <w:r w:rsidRPr="00067C8C">
              <w:rPr>
                <w:color w:val="000000"/>
              </w:rPr>
              <w:t xml:space="preserve">«Речевое развитие дошкольников в свете ФГОС </w:t>
            </w:r>
            <w:proofErr w:type="gramStart"/>
            <w:r w:rsidRPr="00067C8C">
              <w:rPr>
                <w:color w:val="000000"/>
              </w:rPr>
              <w:t>ДО</w:t>
            </w:r>
            <w:proofErr w:type="gramEnd"/>
            <w:r w:rsidRPr="00067C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в</w:t>
            </w:r>
            <w:r w:rsidR="00C21889">
              <w:rPr>
                <w:color w:val="000000"/>
              </w:rPr>
              <w:t xml:space="preserve">  2024-2025</w:t>
            </w:r>
            <w:r w:rsidRPr="00067C8C">
              <w:rPr>
                <w:color w:val="000000"/>
              </w:rPr>
              <w:t xml:space="preserve"> </w:t>
            </w:r>
            <w:r w:rsidR="00D61544">
              <w:rPr>
                <w:color w:val="000000"/>
              </w:rPr>
              <w:t xml:space="preserve"> гг. </w:t>
            </w:r>
            <w:proofErr w:type="gramStart"/>
            <w:r>
              <w:rPr>
                <w:color w:val="000000"/>
              </w:rPr>
              <w:t>проведены</w:t>
            </w:r>
            <w:proofErr w:type="gramEnd"/>
            <w:r>
              <w:rPr>
                <w:color w:val="000000"/>
              </w:rPr>
              <w:t xml:space="preserve">  в </w:t>
            </w:r>
            <w:r w:rsidR="004E59E1" w:rsidRPr="00067C8C">
              <w:rPr>
                <w:color w:val="000000"/>
              </w:rPr>
              <w:t>соответствии с планом работы</w:t>
            </w:r>
            <w:r w:rsidR="00C21889">
              <w:rPr>
                <w:color w:val="000000"/>
              </w:rPr>
              <w:t xml:space="preserve">  И</w:t>
            </w:r>
            <w:r>
              <w:rPr>
                <w:color w:val="000000"/>
              </w:rPr>
              <w:t>МЦ г. Орска</w:t>
            </w:r>
            <w:r w:rsidR="004E59E1" w:rsidRPr="00067C8C">
              <w:rPr>
                <w:color w:val="000000"/>
              </w:rPr>
              <w:t>. Основ</w:t>
            </w:r>
            <w:r w:rsidR="00D61544">
              <w:rPr>
                <w:color w:val="000000"/>
              </w:rPr>
              <w:t xml:space="preserve">ные задачи выполнены. В рамках объединения  </w:t>
            </w:r>
            <w:r w:rsidR="00A93241">
              <w:rPr>
                <w:color w:val="000000"/>
              </w:rPr>
              <w:t>рассмотрены практические и теоретические приемы и методы диагностики речевого развития дошкольников, развитие у дошкольников речевого творчества</w:t>
            </w:r>
            <w:r w:rsidR="00D61544">
              <w:rPr>
                <w:color w:val="000000"/>
              </w:rPr>
              <w:t>,</w:t>
            </w:r>
            <w:r w:rsidR="00782331">
              <w:rPr>
                <w:color w:val="000000"/>
              </w:rPr>
              <w:t xml:space="preserve"> комплексное взаимодействие узких специалистов и </w:t>
            </w:r>
            <w:proofErr w:type="spellStart"/>
            <w:r w:rsidR="00782331">
              <w:rPr>
                <w:color w:val="000000"/>
              </w:rPr>
              <w:t>воситателей</w:t>
            </w:r>
            <w:proofErr w:type="spellEnd"/>
            <w:r w:rsidR="00782331">
              <w:rPr>
                <w:color w:val="000000"/>
              </w:rPr>
              <w:t xml:space="preserve"> в вопросах речевого развития дошкольников,</w:t>
            </w:r>
            <w:r w:rsidR="00D61544">
              <w:rPr>
                <w:color w:val="000000"/>
              </w:rPr>
              <w:t xml:space="preserve"> что </w:t>
            </w:r>
            <w:r w:rsidR="004E59E1" w:rsidRPr="00067C8C">
              <w:rPr>
                <w:color w:val="000000"/>
              </w:rPr>
              <w:t xml:space="preserve"> </w:t>
            </w:r>
            <w:r w:rsidR="00D61544">
              <w:t xml:space="preserve"> </w:t>
            </w:r>
            <w:r w:rsidR="00BD5621">
              <w:t>способствует</w:t>
            </w:r>
            <w:r w:rsidR="00BD5621" w:rsidRPr="00B4239E">
              <w:t xml:space="preserve"> повышению уровня профессиональной к</w:t>
            </w:r>
            <w:r w:rsidR="00BD5621">
              <w:t>омпетентности педагогов</w:t>
            </w:r>
            <w:r w:rsidR="00BD5621" w:rsidRPr="00B4239E">
              <w:t>, развитию их творческого потенциала, совершенст</w:t>
            </w:r>
            <w:r w:rsidR="00BD5621">
              <w:t>вованию качества</w:t>
            </w:r>
            <w:r w:rsidR="00BD5621" w:rsidRPr="00B4239E">
              <w:t xml:space="preserve"> </w:t>
            </w:r>
            <w:r w:rsidR="00BD5621" w:rsidRPr="00B4239E">
              <w:lastRenderedPageBreak/>
              <w:t xml:space="preserve">работы, направленной на </w:t>
            </w:r>
            <w:r w:rsidR="00BD5621">
              <w:t xml:space="preserve">речевое развитие дошкольников. Однако остается ряд актуальных проблем речевого развития дошкольников, которые мы предлагаем коллегам рассмотреть в следующем учебном году. </w:t>
            </w:r>
          </w:p>
          <w:p w:rsidR="00A91F28" w:rsidRPr="009D60A1" w:rsidRDefault="00A91F28" w:rsidP="00A91F28">
            <w:pPr>
              <w:pStyle w:val="af5"/>
              <w:shd w:val="clear" w:color="auto" w:fill="FFFFFF"/>
              <w:spacing w:before="0" w:beforeAutospacing="0" w:after="0" w:afterAutospacing="0"/>
              <w:ind w:firstLine="700"/>
              <w:jc w:val="both"/>
            </w:pPr>
            <w:r w:rsidRPr="009D60A1">
              <w:rPr>
                <w:color w:val="000000"/>
              </w:rPr>
              <w:t>Планирование работы на 2025-2026 учебный год:</w:t>
            </w:r>
          </w:p>
          <w:p w:rsidR="00A91F28" w:rsidRPr="009D60A1" w:rsidRDefault="00A91F28" w:rsidP="00A91F28">
            <w:pPr>
              <w:pStyle w:val="af5"/>
              <w:spacing w:before="0" w:beforeAutospacing="0" w:after="0" w:afterAutospacing="0"/>
            </w:pPr>
            <w:r w:rsidRPr="009D60A1">
              <w:rPr>
                <w:color w:val="000000"/>
              </w:rPr>
              <w:t>1. Современные эффективные практики организации образовательной деятельности по речевому развитию дошкольников.</w:t>
            </w:r>
          </w:p>
          <w:p w:rsidR="00A91F28" w:rsidRPr="009D60A1" w:rsidRDefault="00A91F28" w:rsidP="00A91F28">
            <w:pPr>
              <w:pStyle w:val="af5"/>
              <w:spacing w:before="0" w:beforeAutospacing="0" w:after="0" w:afterAutospacing="0"/>
            </w:pPr>
            <w:r w:rsidRPr="009D60A1">
              <w:rPr>
                <w:color w:val="000000"/>
              </w:rPr>
              <w:t>2. Игра</w:t>
            </w:r>
            <w:proofErr w:type="gramStart"/>
            <w:r w:rsidRPr="009D60A1">
              <w:rPr>
                <w:color w:val="000000"/>
              </w:rPr>
              <w:t>я-</w:t>
            </w:r>
            <w:proofErr w:type="gramEnd"/>
            <w:r w:rsidRPr="009D60A1">
              <w:rPr>
                <w:color w:val="000000"/>
              </w:rPr>
              <w:t xml:space="preserve"> речь развиваем. Использование игровых технологий  в речевом развитии дошкольников.</w:t>
            </w:r>
          </w:p>
          <w:p w:rsidR="00A91F28" w:rsidRPr="009D60A1" w:rsidRDefault="00A91F28" w:rsidP="00A91F28">
            <w:pPr>
              <w:pStyle w:val="af5"/>
              <w:spacing w:before="0" w:beforeAutospacing="0" w:after="240" w:afterAutospacing="0"/>
            </w:pPr>
            <w:r w:rsidRPr="009D60A1">
              <w:rPr>
                <w:color w:val="000000"/>
              </w:rPr>
              <w:t>3. Приобщение детей дошкольного возраста к художественной литературе.</w:t>
            </w:r>
          </w:p>
          <w:p w:rsidR="00C06CD7" w:rsidRPr="00BD5621" w:rsidRDefault="00C06CD7" w:rsidP="00CD1D25">
            <w:pPr>
              <w:pStyle w:val="af5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color w:val="000000"/>
                <w:shd w:val="clear" w:color="auto" w:fill="FFFFFF"/>
              </w:rPr>
            </w:pPr>
          </w:p>
        </w:tc>
      </w:tr>
    </w:tbl>
    <w:p w:rsidR="00500DE2" w:rsidRDefault="00500DE2"/>
    <w:sectPr w:rsidR="00500DE2" w:rsidSect="000956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D18"/>
    <w:multiLevelType w:val="multilevel"/>
    <w:tmpl w:val="7BA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E3DA4"/>
    <w:rsid w:val="00001398"/>
    <w:rsid w:val="00014400"/>
    <w:rsid w:val="00022AF9"/>
    <w:rsid w:val="00037E73"/>
    <w:rsid w:val="00067C8C"/>
    <w:rsid w:val="00095687"/>
    <w:rsid w:val="0011089F"/>
    <w:rsid w:val="001336EA"/>
    <w:rsid w:val="0014229C"/>
    <w:rsid w:val="00160429"/>
    <w:rsid w:val="00180C04"/>
    <w:rsid w:val="00200EF0"/>
    <w:rsid w:val="00232183"/>
    <w:rsid w:val="00245472"/>
    <w:rsid w:val="00283EAB"/>
    <w:rsid w:val="002A7E48"/>
    <w:rsid w:val="002B0885"/>
    <w:rsid w:val="002C22C7"/>
    <w:rsid w:val="002D2424"/>
    <w:rsid w:val="002D5ADD"/>
    <w:rsid w:val="0030630E"/>
    <w:rsid w:val="003520A7"/>
    <w:rsid w:val="003529FA"/>
    <w:rsid w:val="003932AB"/>
    <w:rsid w:val="003C5FCA"/>
    <w:rsid w:val="003C6BA3"/>
    <w:rsid w:val="00400199"/>
    <w:rsid w:val="0041156C"/>
    <w:rsid w:val="004709F2"/>
    <w:rsid w:val="004A3C7C"/>
    <w:rsid w:val="004B3188"/>
    <w:rsid w:val="004B5FCF"/>
    <w:rsid w:val="004C366A"/>
    <w:rsid w:val="004C416A"/>
    <w:rsid w:val="004C65B8"/>
    <w:rsid w:val="004D7B8E"/>
    <w:rsid w:val="004E59E1"/>
    <w:rsid w:val="004F48B2"/>
    <w:rsid w:val="00500DE2"/>
    <w:rsid w:val="00501AD2"/>
    <w:rsid w:val="00503E09"/>
    <w:rsid w:val="00553A12"/>
    <w:rsid w:val="005578E0"/>
    <w:rsid w:val="005670C0"/>
    <w:rsid w:val="00582407"/>
    <w:rsid w:val="00594208"/>
    <w:rsid w:val="005D06BA"/>
    <w:rsid w:val="005D42E2"/>
    <w:rsid w:val="005E3DA4"/>
    <w:rsid w:val="00604A0B"/>
    <w:rsid w:val="00607D0E"/>
    <w:rsid w:val="00612A00"/>
    <w:rsid w:val="00667E64"/>
    <w:rsid w:val="00670C0D"/>
    <w:rsid w:val="006E1A41"/>
    <w:rsid w:val="00707216"/>
    <w:rsid w:val="00782331"/>
    <w:rsid w:val="007A70EB"/>
    <w:rsid w:val="007B2D4E"/>
    <w:rsid w:val="007E67DD"/>
    <w:rsid w:val="00822631"/>
    <w:rsid w:val="00825D35"/>
    <w:rsid w:val="00870AD3"/>
    <w:rsid w:val="0089194E"/>
    <w:rsid w:val="008951DD"/>
    <w:rsid w:val="00896B2E"/>
    <w:rsid w:val="008D662F"/>
    <w:rsid w:val="008E73C4"/>
    <w:rsid w:val="0093732C"/>
    <w:rsid w:val="00996F6E"/>
    <w:rsid w:val="009A6FC8"/>
    <w:rsid w:val="009B673E"/>
    <w:rsid w:val="009D60A1"/>
    <w:rsid w:val="009E3769"/>
    <w:rsid w:val="00A91F28"/>
    <w:rsid w:val="00A93241"/>
    <w:rsid w:val="00AE1CA0"/>
    <w:rsid w:val="00AE1D0B"/>
    <w:rsid w:val="00B3264D"/>
    <w:rsid w:val="00B367CF"/>
    <w:rsid w:val="00B4239E"/>
    <w:rsid w:val="00B62A0C"/>
    <w:rsid w:val="00BC1900"/>
    <w:rsid w:val="00BC2C27"/>
    <w:rsid w:val="00BD3FD4"/>
    <w:rsid w:val="00BD5621"/>
    <w:rsid w:val="00C05BF3"/>
    <w:rsid w:val="00C06CD7"/>
    <w:rsid w:val="00C21889"/>
    <w:rsid w:val="00C24C46"/>
    <w:rsid w:val="00CB6612"/>
    <w:rsid w:val="00D03DA2"/>
    <w:rsid w:val="00D61544"/>
    <w:rsid w:val="00D91846"/>
    <w:rsid w:val="00E4345F"/>
    <w:rsid w:val="00E81AE8"/>
    <w:rsid w:val="00E9748E"/>
    <w:rsid w:val="00EA2E09"/>
    <w:rsid w:val="00ED74AD"/>
    <w:rsid w:val="00F3351C"/>
    <w:rsid w:val="00F5728E"/>
    <w:rsid w:val="00FC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A4"/>
    <w:pPr>
      <w:spacing w:after="0" w:line="240" w:lineRule="auto"/>
      <w:ind w:left="0"/>
    </w:pPr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table" w:styleId="af4">
    <w:name w:val="Table Grid"/>
    <w:basedOn w:val="a1"/>
    <w:uiPriority w:val="59"/>
    <w:unhideWhenUsed/>
    <w:rsid w:val="005E3DA4"/>
    <w:pPr>
      <w:spacing w:after="0" w:line="240" w:lineRule="auto"/>
      <w:ind w:left="0"/>
    </w:pPr>
    <w:rPr>
      <w:rFonts w:ascii="Times New Roman" w:eastAsiaTheme="minorEastAsia" w:hAnsi="Times New Roman" w:cs="Times New Roman"/>
      <w:sz w:val="22"/>
      <w:szCs w:val="22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5E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001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inka91.netboard.me/pacscbq6o73pxdc/?link=eBaf060v-dOkUAFjs-tFrsfr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ds121orsk@yandex.ru</cp:lastModifiedBy>
  <cp:revision>13</cp:revision>
  <dcterms:created xsi:type="dcterms:W3CDTF">2022-05-26T07:04:00Z</dcterms:created>
  <dcterms:modified xsi:type="dcterms:W3CDTF">2025-06-05T05:14:00Z</dcterms:modified>
</cp:coreProperties>
</file>