
<file path=[Content_Types].xml><?xml version="1.0" encoding="utf-8"?>
<Types xmlns="http://schemas.openxmlformats.org/package/2006/content-types">
  <Default ContentType="image/gif" Extension="gif"/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0" w:left="-1134" w:right="-284"/>
        <w:jc w:val="center"/>
        <w:rPr>
          <w:b w:val="1"/>
          <w:caps w:val="1"/>
          <w:sz w:val="96"/>
        </w:rPr>
      </w:pPr>
      <w:r>
        <w:rPr>
          <w:b w:val="1"/>
          <w:caps w:val="1"/>
          <w:sz w:val="96"/>
        </w:rPr>
        <w:t>Картотека подвижных игр и упражнений</w:t>
      </w:r>
    </w:p>
    <w:p w14:paraId="02000000">
      <w:pPr>
        <w:ind w:firstLine="0" w:left="-1134" w:right="-284"/>
        <w:jc w:val="center"/>
        <w:rPr>
          <w:b w:val="1"/>
          <w:caps w:val="1"/>
          <w:sz w:val="96"/>
        </w:rPr>
      </w:pPr>
      <w:r>
        <w:rPr>
          <w:b w:val="1"/>
          <w:caps w:val="1"/>
          <w:sz w:val="96"/>
        </w:rPr>
        <w:t>с элементами спортивной игры</w:t>
      </w:r>
    </w:p>
    <w:p w14:paraId="03000000">
      <w:pPr>
        <w:ind w:firstLine="0" w:left="-1134" w:right="-284"/>
        <w:jc w:val="center"/>
        <w:rPr>
          <w:b w:val="1"/>
          <w:caps w:val="1"/>
          <w:sz w:val="96"/>
        </w:rPr>
      </w:pPr>
      <w:r>
        <w:rPr>
          <w:b w:val="1"/>
          <w:caps w:val="1"/>
          <w:sz w:val="96"/>
        </w:rPr>
        <w:t>«Футбол»</w:t>
      </w:r>
    </w:p>
    <w:p w14:paraId="04000000">
      <w:pPr>
        <w:rPr>
          <w:b w:val="1"/>
          <w:sz w:val="32"/>
        </w:rPr>
      </w:pPr>
      <w:r>
        <w:rPr>
          <w:b w:val="1"/>
          <w:sz w:val="32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481330</wp:posOffset>
            </wp:positionH>
            <wp:positionV relativeFrom="paragraph">
              <wp:posOffset>75565</wp:posOffset>
            </wp:positionV>
            <wp:extent cx="4467225" cy="4453255"/>
            <wp:effectExtent b="0" l="0" r="0" t="0"/>
            <wp:wrapSquare distB="0" distL="114300" distR="114300" distT="0" wrapText="bothSides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467225" cy="445325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5000000">
      <w:pPr>
        <w:ind/>
        <w:jc w:val="center"/>
        <w:rPr>
          <w:b w:val="1"/>
          <w:sz w:val="32"/>
        </w:rPr>
      </w:pPr>
    </w:p>
    <w:p w14:paraId="06000000">
      <w:pPr>
        <w:ind/>
        <w:jc w:val="center"/>
        <w:rPr>
          <w:b w:val="1"/>
          <w:sz w:val="32"/>
        </w:rPr>
      </w:pPr>
    </w:p>
    <w:p w14:paraId="07000000">
      <w:pPr>
        <w:ind/>
        <w:jc w:val="center"/>
        <w:rPr>
          <w:b w:val="1"/>
          <w:sz w:val="32"/>
        </w:rPr>
      </w:pPr>
    </w:p>
    <w:p w14:paraId="08000000">
      <w:pPr>
        <w:ind/>
        <w:jc w:val="center"/>
        <w:rPr>
          <w:b w:val="1"/>
          <w:sz w:val="32"/>
        </w:rPr>
      </w:pPr>
    </w:p>
    <w:p w14:paraId="09000000">
      <w:pPr>
        <w:ind/>
        <w:jc w:val="center"/>
        <w:rPr>
          <w:b w:val="1"/>
          <w:sz w:val="32"/>
        </w:rPr>
      </w:pPr>
    </w:p>
    <w:p w14:paraId="0A000000">
      <w:pPr>
        <w:ind/>
        <w:jc w:val="center"/>
        <w:rPr>
          <w:b w:val="1"/>
          <w:sz w:val="32"/>
        </w:rPr>
      </w:pPr>
    </w:p>
    <w:p w14:paraId="0B000000">
      <w:pPr>
        <w:ind/>
        <w:jc w:val="center"/>
        <w:rPr>
          <w:b w:val="1"/>
          <w:sz w:val="32"/>
        </w:rPr>
      </w:pPr>
    </w:p>
    <w:p w14:paraId="0C000000">
      <w:pPr>
        <w:ind/>
        <w:jc w:val="center"/>
        <w:rPr>
          <w:b w:val="1"/>
          <w:sz w:val="32"/>
        </w:rPr>
      </w:pPr>
    </w:p>
    <w:p w14:paraId="0D000000">
      <w:pPr>
        <w:rPr>
          <w:b w:val="1"/>
          <w:sz w:val="32"/>
        </w:rPr>
      </w:pPr>
    </w:p>
    <w:p w14:paraId="0E000000">
      <w:pPr>
        <w:ind/>
        <w:jc w:val="center"/>
        <w:rPr>
          <w:b w:val="1"/>
          <w:sz w:val="32"/>
        </w:rPr>
      </w:pPr>
    </w:p>
    <w:p w14:paraId="0F000000">
      <w:pPr>
        <w:ind/>
        <w:jc w:val="center"/>
        <w:rPr>
          <w:b w:val="1"/>
          <w:sz w:val="32"/>
        </w:rPr>
      </w:pPr>
    </w:p>
    <w:p w14:paraId="10000000">
      <w:pPr>
        <w:ind/>
        <w:jc w:val="center"/>
        <w:rPr>
          <w:b w:val="1"/>
          <w:sz w:val="32"/>
        </w:rPr>
      </w:pPr>
    </w:p>
    <w:p w14:paraId="11000000">
      <w:pPr>
        <w:ind/>
        <w:jc w:val="center"/>
        <w:rPr>
          <w:b w:val="1"/>
          <w:sz w:val="32"/>
        </w:rPr>
      </w:pPr>
    </w:p>
    <w:p w14:paraId="12000000">
      <w:pPr>
        <w:ind/>
        <w:jc w:val="center"/>
        <w:rPr>
          <w:b w:val="1"/>
          <w:sz w:val="32"/>
        </w:rPr>
      </w:pPr>
    </w:p>
    <w:p w14:paraId="13000000">
      <w:pPr>
        <w:ind/>
        <w:jc w:val="center"/>
        <w:rPr>
          <w:b w:val="1"/>
          <w:sz w:val="32"/>
        </w:rPr>
      </w:pPr>
    </w:p>
    <w:p w14:paraId="14000000">
      <w:pPr>
        <w:spacing w:line="360" w:lineRule="auto"/>
        <w:ind/>
        <w:rPr>
          <w:b w:val="1"/>
          <w:color w:val="FF0000"/>
          <w:sz w:val="28"/>
        </w:rPr>
      </w:pPr>
    </w:p>
    <w:p w14:paraId="15000000">
      <w:pPr>
        <w:spacing w:line="360" w:lineRule="auto"/>
        <w:ind/>
        <w:rPr>
          <w:b w:val="1"/>
          <w:color w:val="FF0000"/>
          <w:sz w:val="28"/>
        </w:rPr>
      </w:pPr>
    </w:p>
    <w:p w14:paraId="16000000">
      <w:pPr>
        <w:spacing w:line="360" w:lineRule="auto"/>
        <w:ind/>
        <w:rPr>
          <w:b w:val="1"/>
          <w:color w:val="FF0000"/>
          <w:sz w:val="28"/>
        </w:rPr>
      </w:pPr>
    </w:p>
    <w:p w14:paraId="17000000">
      <w:pPr>
        <w:spacing w:line="360" w:lineRule="auto"/>
        <w:ind/>
        <w:rPr>
          <w:b w:val="1"/>
          <w:color w:val="FF0000"/>
          <w:sz w:val="28"/>
        </w:rPr>
      </w:pPr>
    </w:p>
    <w:p w14:paraId="18000000">
      <w:pPr>
        <w:spacing w:line="360" w:lineRule="auto"/>
        <w:ind/>
        <w:rPr>
          <w:i w:val="1"/>
        </w:rPr>
      </w:pPr>
      <w:r>
        <w:rPr>
          <w:b w:val="1"/>
          <w:color w:val="FF0000"/>
          <w:sz w:val="28"/>
        </w:rPr>
        <w:t>Пояснительная записка</w:t>
      </w:r>
    </w:p>
    <w:p w14:paraId="19000000">
      <w:pPr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     Занятия спортивными играми и упражнениями направлены, прежде всего, на укрепление здоровья, улучшение общей физической подготовленности детей, удовлетворение их биологической потребности в движениях.</w:t>
      </w:r>
    </w:p>
    <w:p w14:paraId="1A000000">
      <w:pPr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      Занятия футболом способствует развитию ловкости, быстроты, координации движений, двигательной реакции, ориентации в пространстве. Игры с мячом развивают соответствующие навыки поведения  в коллективе, воспитывают товарищеские взаимоотношения, основанные на сотрудничестве и взаимопомощи. Они требуют выдержки, решительности, смелости. </w:t>
      </w:r>
    </w:p>
    <w:p w14:paraId="1B000000">
      <w:pPr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     Обучение элементам футбола можно начинать в старшей  группе детского сада. Для овладения техники действий с  мячом подобраны упражнения, подвижные игры.   </w:t>
      </w:r>
    </w:p>
    <w:p w14:paraId="1C000000">
      <w:pPr>
        <w:spacing w:line="360" w:lineRule="auto"/>
        <w:ind/>
        <w:jc w:val="both"/>
        <w:rPr>
          <w:b w:val="1"/>
          <w:i w:val="1"/>
          <w:sz w:val="28"/>
        </w:rPr>
      </w:pPr>
      <w:r>
        <w:rPr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3405505</wp:posOffset>
            </wp:positionH>
            <wp:positionV relativeFrom="paragraph">
              <wp:posOffset>282575</wp:posOffset>
            </wp:positionV>
            <wp:extent cx="2771775" cy="1847850"/>
            <wp:effectExtent b="0" l="0" r="0" t="0"/>
            <wp:wrapSquare distB="0" distL="114300" distR="114300" distT="0" wrapText="bothSides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2771775" cy="184785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1D000000">
      <w:pPr>
        <w:spacing w:line="360" w:lineRule="auto"/>
        <w:ind/>
        <w:jc w:val="both"/>
        <w:rPr>
          <w:b w:val="1"/>
          <w:color w:val="FF0000"/>
          <w:sz w:val="28"/>
        </w:rPr>
      </w:pPr>
      <w:r>
        <w:rPr>
          <w:b w:val="1"/>
          <w:color w:val="FF0000"/>
          <w:sz w:val="28"/>
        </w:rPr>
        <w:t>Подвижная цель</w:t>
      </w:r>
    </w:p>
    <w:p w14:paraId="1E000000">
      <w:pPr>
        <w:spacing w:line="360" w:lineRule="auto"/>
        <w:ind/>
        <w:jc w:val="both"/>
        <w:rPr>
          <w:sz w:val="28"/>
          <w:u w:val="single"/>
        </w:rPr>
      </w:pPr>
      <w:r>
        <w:rPr>
          <w:i w:val="1"/>
          <w:sz w:val="28"/>
          <w:u w:val="single"/>
        </w:rPr>
        <w:t>Цель:</w:t>
      </w:r>
      <w:r>
        <w:rPr>
          <w:sz w:val="28"/>
        </w:rPr>
        <w:t xml:space="preserve"> Передача мяч друг другу носком ноги или внешней стороной стопы. Остановка  катящегося мяча подошвой ноги</w:t>
      </w:r>
      <w:r>
        <w:rPr>
          <w:sz w:val="28"/>
        </w:rPr>
        <w:t>.</w:t>
      </w:r>
    </w:p>
    <w:p w14:paraId="1F000000">
      <w:pPr>
        <w:spacing w:line="360" w:lineRule="auto"/>
        <w:ind/>
        <w:jc w:val="both"/>
        <w:rPr>
          <w:sz w:val="28"/>
        </w:rPr>
      </w:pPr>
      <w:r>
        <w:rPr>
          <w:i w:val="1"/>
          <w:sz w:val="28"/>
          <w:u w:val="single"/>
        </w:rPr>
        <w:t>Правила игры:</w:t>
      </w:r>
      <w:r>
        <w:rPr>
          <w:sz w:val="28"/>
        </w:rPr>
        <w:t xml:space="preserve"> Передать мяч ногами друг другу так, чтобы не смог поймать водящий.</w:t>
      </w:r>
    </w:p>
    <w:p w14:paraId="20000000">
      <w:pPr>
        <w:spacing w:line="360" w:lineRule="auto"/>
        <w:ind/>
        <w:jc w:val="both"/>
        <w:rPr>
          <w:i w:val="1"/>
          <w:sz w:val="28"/>
          <w:u w:val="single"/>
        </w:rPr>
      </w:pPr>
      <w:r>
        <w:rPr>
          <w:i w:val="1"/>
          <w:sz w:val="28"/>
          <w:u w:val="single"/>
        </w:rPr>
        <w:t>Варианты:</w:t>
      </w:r>
    </w:p>
    <w:p w14:paraId="21000000">
      <w:pPr>
        <w:pStyle w:val="Style_1"/>
        <w:numPr>
          <w:ilvl w:val="0"/>
          <w:numId w:val="1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дети встают в круг, один (два) водящих – в центре. Дети передают друг другу мяч ногами. Водящий старается поймать (остановить) мяч, ногами у игроков. От кого пойман (остановлен) мяч, тот становится водящим.</w:t>
      </w:r>
    </w:p>
    <w:p w14:paraId="22000000">
      <w:pPr>
        <w:pStyle w:val="Style_1"/>
        <w:numPr>
          <w:ilvl w:val="0"/>
          <w:numId w:val="1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 дети делятся на несколько групп, каждая группа становится в круг, водящий – в центре. Дети передают друг другу мяч ногой, стараясь попасть в водящего. Попавший становится водящим, а ребенок, </w:t>
      </w:r>
      <w:r>
        <w:rPr>
          <w:rFonts w:ascii="Times New Roman" w:hAnsi="Times New Roman"/>
          <w:sz w:val="28"/>
        </w:rPr>
        <w:t>бывший водящим, встает в круг. Мячом можно ударять только в ноги водящего.</w:t>
      </w:r>
    </w:p>
    <w:p w14:paraId="23000000">
      <w:pPr>
        <w:spacing w:line="360" w:lineRule="auto"/>
        <w:ind w:firstLine="0" w:left="720"/>
        <w:jc w:val="both"/>
        <w:rPr>
          <w:i w:val="1"/>
          <w:sz w:val="28"/>
        </w:rPr>
      </w:pPr>
      <w:r>
        <w:rPr>
          <w:i w:val="1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3919855</wp:posOffset>
            </wp:positionH>
            <wp:positionV relativeFrom="paragraph">
              <wp:posOffset>233045</wp:posOffset>
            </wp:positionV>
            <wp:extent cx="2181225" cy="2181225"/>
            <wp:effectExtent b="0" l="0" r="0" t="0"/>
            <wp:wrapSquare distB="0" distL="114300" distR="114300" distT="0" wrapText="bothSides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2181225" cy="218122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24000000">
      <w:pPr>
        <w:spacing w:line="360" w:lineRule="auto"/>
        <w:ind/>
        <w:jc w:val="both"/>
        <w:rPr>
          <w:b w:val="1"/>
          <w:color w:val="FF0000"/>
          <w:sz w:val="28"/>
        </w:rPr>
      </w:pPr>
      <w:r>
        <w:rPr>
          <w:b w:val="1"/>
          <w:color w:val="FF0000"/>
          <w:sz w:val="28"/>
        </w:rPr>
        <w:t>Гонка мячей</w:t>
      </w:r>
    </w:p>
    <w:p w14:paraId="25000000">
      <w:pPr>
        <w:spacing w:line="360" w:lineRule="auto"/>
        <w:ind/>
        <w:jc w:val="both"/>
        <w:rPr>
          <w:sz w:val="28"/>
        </w:rPr>
      </w:pPr>
      <w:r>
        <w:rPr>
          <w:i w:val="1"/>
          <w:sz w:val="28"/>
          <w:u w:val="single"/>
        </w:rPr>
        <w:t>Цель:</w:t>
      </w:r>
      <w:r>
        <w:rPr>
          <w:sz w:val="28"/>
        </w:rPr>
        <w:t xml:space="preserve"> Произвольное ведение мяча любым способом. Остановка мяча.</w:t>
      </w:r>
    </w:p>
    <w:p w14:paraId="26000000">
      <w:pPr>
        <w:spacing w:line="360" w:lineRule="auto"/>
        <w:ind/>
        <w:jc w:val="both"/>
        <w:rPr>
          <w:sz w:val="28"/>
        </w:rPr>
      </w:pPr>
      <w:r>
        <w:rPr>
          <w:i w:val="1"/>
          <w:sz w:val="28"/>
          <w:u w:val="single"/>
        </w:rPr>
        <w:t>Правила игры:</w:t>
      </w:r>
      <w:r>
        <w:rPr>
          <w:sz w:val="28"/>
        </w:rPr>
        <w:t xml:space="preserve"> Дети водят ногами мяч, не сталкиваясь друг с другом. Руки спрятаны за спину.</w:t>
      </w:r>
    </w:p>
    <w:p w14:paraId="27000000">
      <w:pPr>
        <w:spacing w:line="360" w:lineRule="auto"/>
        <w:ind/>
        <w:jc w:val="both"/>
        <w:rPr>
          <w:i w:val="1"/>
          <w:sz w:val="28"/>
          <w:u w:val="single"/>
        </w:rPr>
      </w:pPr>
      <w:r>
        <w:rPr>
          <w:i w:val="1"/>
          <w:sz w:val="28"/>
          <w:u w:val="single"/>
        </w:rPr>
        <w:t>Варианты:</w:t>
      </w:r>
    </w:p>
    <w:p w14:paraId="28000000">
      <w:pPr>
        <w:numPr>
          <w:ilvl w:val="0"/>
          <w:numId w:val="2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Все дети свободно располагаются на площадке, у каждого – по мячу. После сигнала все ведут мяч ногой, стараясь не сталкиваться друг с другом.</w:t>
      </w:r>
    </w:p>
    <w:p w14:paraId="29000000">
      <w:pPr>
        <w:numPr>
          <w:ilvl w:val="0"/>
          <w:numId w:val="2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То же, но по первому сигналу игроки ведут мяч в быстром темпе, по следующему сигналу – в медленном.</w:t>
      </w:r>
    </w:p>
    <w:p w14:paraId="2A000000">
      <w:pPr>
        <w:numPr>
          <w:ilvl w:val="0"/>
          <w:numId w:val="2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То же, добавляется третий сигнал – остановить мяч подошвой ноги.</w:t>
      </w:r>
    </w:p>
    <w:p w14:paraId="2B000000">
      <w:pPr>
        <w:spacing w:line="360" w:lineRule="auto"/>
        <w:ind/>
        <w:jc w:val="both"/>
        <w:rPr>
          <w:b w:val="1"/>
          <w:i w:val="1"/>
          <w:sz w:val="28"/>
        </w:rPr>
      </w:pPr>
      <w:r>
        <w:rPr>
          <w:i w:val="1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3097530</wp:posOffset>
            </wp:positionH>
            <wp:positionV relativeFrom="paragraph">
              <wp:posOffset>22860</wp:posOffset>
            </wp:positionV>
            <wp:extent cx="3184525" cy="2390775"/>
            <wp:effectExtent b="0" l="0" r="0" t="0"/>
            <wp:wrapSquare distB="0" distL="114300" distR="114300" distT="0" wrapText="bothSides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3184525" cy="239077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2C000000">
      <w:pPr>
        <w:spacing w:line="360" w:lineRule="auto"/>
        <w:ind/>
        <w:jc w:val="both"/>
        <w:rPr>
          <w:b w:val="1"/>
          <w:color w:val="FF0000"/>
          <w:sz w:val="28"/>
        </w:rPr>
      </w:pPr>
      <w:r>
        <w:rPr>
          <w:b w:val="1"/>
          <w:color w:val="FF0000"/>
          <w:sz w:val="28"/>
        </w:rPr>
        <w:t>Забей в ворота</w:t>
      </w:r>
    </w:p>
    <w:p w14:paraId="2D000000">
      <w:pPr>
        <w:spacing w:line="360" w:lineRule="auto"/>
        <w:ind/>
        <w:jc w:val="both"/>
        <w:rPr>
          <w:sz w:val="28"/>
          <w:u w:val="single"/>
        </w:rPr>
      </w:pPr>
      <w:r>
        <w:rPr>
          <w:i w:val="1"/>
          <w:sz w:val="28"/>
          <w:u w:val="single"/>
        </w:rPr>
        <w:t>Цель:</w:t>
      </w:r>
      <w:r>
        <w:rPr>
          <w:sz w:val="28"/>
          <w:u w:val="single"/>
        </w:rPr>
        <w:t xml:space="preserve"> </w:t>
      </w:r>
      <w:r>
        <w:rPr>
          <w:sz w:val="28"/>
        </w:rPr>
        <w:t>Вратарская техника: приём и отбивание катящегося мяча.</w:t>
      </w:r>
    </w:p>
    <w:p w14:paraId="2E000000">
      <w:pPr>
        <w:spacing w:line="360" w:lineRule="auto"/>
        <w:ind/>
        <w:jc w:val="both"/>
        <w:rPr>
          <w:sz w:val="28"/>
        </w:rPr>
      </w:pPr>
      <w:r>
        <w:rPr>
          <w:i w:val="1"/>
          <w:sz w:val="28"/>
          <w:u w:val="single"/>
        </w:rPr>
        <w:t>Игровые правила:</w:t>
      </w:r>
      <w:r>
        <w:rPr>
          <w:sz w:val="28"/>
        </w:rPr>
        <w:t xml:space="preserve"> Забить как можно больше голов в ворота противника</w:t>
      </w:r>
    </w:p>
    <w:p w14:paraId="2F000000">
      <w:pPr>
        <w:spacing w:line="360" w:lineRule="auto"/>
        <w:ind/>
        <w:jc w:val="both"/>
        <w:rPr>
          <w:i w:val="1"/>
          <w:sz w:val="28"/>
          <w:u w:val="single"/>
        </w:rPr>
      </w:pPr>
      <w:r>
        <w:rPr>
          <w:i w:val="1"/>
          <w:sz w:val="28"/>
          <w:u w:val="single"/>
        </w:rPr>
        <w:t>Варианты:</w:t>
      </w:r>
    </w:p>
    <w:p w14:paraId="30000000">
      <w:pPr>
        <w:numPr>
          <w:ilvl w:val="0"/>
          <w:numId w:val="3"/>
        </w:numPr>
        <w:spacing w:line="360" w:lineRule="auto"/>
        <w:ind w:firstLine="0" w:left="709"/>
        <w:jc w:val="both"/>
        <w:rPr>
          <w:sz w:val="28"/>
        </w:rPr>
      </w:pPr>
      <w:r>
        <w:rPr>
          <w:sz w:val="28"/>
        </w:rPr>
        <w:t xml:space="preserve">Несколько играющих детей (4 - 6) становятся на линию, отмеченную в 5 м от ворот, - это нападающие. Двое детей (3) – защитники, они располагаются между линией и воротами. Нападающие по очереди забивают в ворота три мяча. Защитники стараются поймать мячи и возвращают обратно нападающим. Затем дети меняются ролями. Выигрывает тот ребенок, который больше забивает мячей в ворота. </w:t>
      </w:r>
    </w:p>
    <w:p w14:paraId="31000000">
      <w:pPr>
        <w:numPr>
          <w:ilvl w:val="0"/>
          <w:numId w:val="3"/>
        </w:numPr>
        <w:spacing w:line="360" w:lineRule="auto"/>
        <w:ind w:firstLine="0" w:left="709"/>
        <w:jc w:val="both"/>
        <w:rPr>
          <w:sz w:val="28"/>
        </w:rPr>
      </w:pPr>
      <w:r>
        <w:rPr>
          <w:sz w:val="28"/>
        </w:rPr>
        <w:t>Забить мяч из разного положения и любыми частями тела.</w:t>
      </w:r>
    </w:p>
    <w:p w14:paraId="32000000">
      <w:pPr>
        <w:spacing w:line="360" w:lineRule="auto"/>
        <w:ind/>
        <w:jc w:val="both"/>
        <w:rPr>
          <w:b w:val="1"/>
          <w:i w:val="1"/>
          <w:sz w:val="28"/>
        </w:rPr>
      </w:pPr>
      <w:r>
        <w:rPr>
          <w:b w:val="1"/>
          <w:color w:val="FF0000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4339590</wp:posOffset>
            </wp:positionH>
            <wp:positionV relativeFrom="paragraph">
              <wp:posOffset>280670</wp:posOffset>
            </wp:positionV>
            <wp:extent cx="1743075" cy="1916429"/>
            <wp:effectExtent b="0" l="0" r="0" t="0"/>
            <wp:wrapSquare distB="0" distL="114300" distR="114300" distT="0" wrapText="bothSides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1743075" cy="1916429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33000000">
      <w:pPr>
        <w:spacing w:line="360" w:lineRule="auto"/>
        <w:ind/>
        <w:jc w:val="both"/>
        <w:rPr>
          <w:b w:val="1"/>
          <w:i w:val="1"/>
          <w:sz w:val="28"/>
        </w:rPr>
      </w:pPr>
    </w:p>
    <w:p w14:paraId="34000000">
      <w:pPr>
        <w:spacing w:line="360" w:lineRule="auto"/>
        <w:ind/>
        <w:jc w:val="both"/>
        <w:rPr>
          <w:b w:val="1"/>
          <w:color w:val="FF0000"/>
          <w:sz w:val="28"/>
        </w:rPr>
      </w:pPr>
      <w:r>
        <w:rPr>
          <w:b w:val="1"/>
          <w:color w:val="FF0000"/>
          <w:sz w:val="28"/>
        </w:rPr>
        <w:t>У кого больше мячей</w:t>
      </w:r>
    </w:p>
    <w:p w14:paraId="35000000">
      <w:pPr>
        <w:spacing w:line="360" w:lineRule="auto"/>
        <w:ind/>
        <w:jc w:val="both"/>
        <w:rPr>
          <w:sz w:val="28"/>
        </w:rPr>
      </w:pPr>
      <w:r>
        <w:rPr>
          <w:i w:val="1"/>
          <w:sz w:val="28"/>
          <w:u w:val="single"/>
        </w:rPr>
        <w:t>Цель:</w:t>
      </w:r>
      <w:r>
        <w:rPr>
          <w:sz w:val="28"/>
        </w:rPr>
        <w:t xml:space="preserve"> Отбивание мяча от пола, посылая его под сеткой.</w:t>
      </w:r>
    </w:p>
    <w:p w14:paraId="36000000">
      <w:pPr>
        <w:spacing w:line="360" w:lineRule="auto"/>
        <w:ind/>
        <w:jc w:val="both"/>
        <w:rPr>
          <w:sz w:val="28"/>
        </w:rPr>
      </w:pPr>
      <w:r>
        <w:rPr>
          <w:i w:val="1"/>
          <w:sz w:val="28"/>
          <w:u w:val="single"/>
        </w:rPr>
        <w:t>Игровые правила:</w:t>
      </w:r>
      <w:r>
        <w:rPr>
          <w:sz w:val="28"/>
        </w:rPr>
        <w:t xml:space="preserve"> Как можно больше отбить мячей в сторону противника.</w:t>
      </w:r>
    </w:p>
    <w:p w14:paraId="37000000">
      <w:pPr>
        <w:spacing w:line="360" w:lineRule="auto"/>
        <w:ind/>
        <w:jc w:val="both"/>
        <w:rPr>
          <w:i w:val="1"/>
          <w:sz w:val="28"/>
          <w:u w:val="single"/>
        </w:rPr>
      </w:pPr>
      <w:r>
        <w:rPr>
          <w:i w:val="1"/>
          <w:sz w:val="28"/>
          <w:u w:val="single"/>
        </w:rPr>
        <w:t>Варианты:</w:t>
      </w:r>
    </w:p>
    <w:p w14:paraId="38000000">
      <w:pPr>
        <w:numPr>
          <w:ilvl w:val="0"/>
          <w:numId w:val="4"/>
        </w:numPr>
        <w:spacing w:line="360" w:lineRule="auto"/>
        <w:ind w:firstLine="0" w:left="709"/>
        <w:jc w:val="both"/>
        <w:rPr>
          <w:sz w:val="28"/>
        </w:rPr>
      </w:pPr>
      <w:r>
        <w:rPr>
          <w:sz w:val="28"/>
        </w:rPr>
        <w:t>Дети образуют две разные команды. Каждый из них берет два мяча и располагается на своей половине площадки. Площадка разделена сеткой, подвешенной на уровне 40 – 50 см от земли. После сигнала воспитателя дети стараются ударом ноги так направить мяч, чтобы он, прокатившись под сеткой, остановился на противоположной стороне площадки. Выигрывает та команда, у которой после второго сигнала воспитателя находится меньше мячей, или проигрывает та команда, у которой одновременно окажется четыре мяча.</w:t>
      </w:r>
    </w:p>
    <w:p w14:paraId="39000000">
      <w:pPr>
        <w:numPr>
          <w:ilvl w:val="0"/>
          <w:numId w:val="4"/>
        </w:numPr>
        <w:spacing w:line="360" w:lineRule="auto"/>
        <w:ind w:firstLine="0" w:left="709"/>
        <w:jc w:val="both"/>
        <w:rPr>
          <w:sz w:val="28"/>
        </w:rPr>
      </w:pPr>
      <w:r>
        <w:rPr>
          <w:sz w:val="28"/>
        </w:rPr>
        <w:t>Отбить мяч ногой по цели, нарисованной на стене.</w:t>
      </w:r>
    </w:p>
    <w:p w14:paraId="3A000000">
      <w:pPr>
        <w:spacing w:line="360" w:lineRule="auto"/>
        <w:ind/>
        <w:jc w:val="both"/>
        <w:rPr>
          <w:b w:val="1"/>
          <w:i w:val="1"/>
          <w:sz w:val="28"/>
        </w:rPr>
      </w:pPr>
    </w:p>
    <w:p w14:paraId="3B000000">
      <w:pPr>
        <w:spacing w:line="360" w:lineRule="auto"/>
        <w:ind/>
        <w:jc w:val="both"/>
        <w:rPr>
          <w:b w:val="1"/>
          <w:color w:val="FF0000"/>
          <w:sz w:val="28"/>
        </w:rPr>
      </w:pPr>
      <w:r>
        <w:rPr>
          <w:b w:val="1"/>
          <w:color w:val="FF0000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3625215</wp:posOffset>
            </wp:positionH>
            <wp:positionV relativeFrom="paragraph">
              <wp:posOffset>47625</wp:posOffset>
            </wp:positionV>
            <wp:extent cx="2561590" cy="1466850"/>
            <wp:effectExtent b="0" l="0" r="0" t="0"/>
            <wp:wrapSquare distB="0" distL="114300" distR="114300" distT="0" wrapText="bothSides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2561590" cy="14668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 w:val="1"/>
          <w:color w:val="FF0000"/>
          <w:sz w:val="28"/>
        </w:rPr>
        <w:t>Футболист</w:t>
      </w:r>
    </w:p>
    <w:p w14:paraId="3C000000">
      <w:pPr>
        <w:spacing w:line="360" w:lineRule="auto"/>
        <w:ind/>
        <w:jc w:val="both"/>
        <w:rPr>
          <w:sz w:val="28"/>
        </w:rPr>
      </w:pPr>
      <w:r>
        <w:rPr>
          <w:i w:val="1"/>
          <w:sz w:val="28"/>
          <w:u w:val="single"/>
        </w:rPr>
        <w:t>Цель:</w:t>
      </w:r>
      <w:r>
        <w:rPr>
          <w:sz w:val="28"/>
        </w:rPr>
        <w:t xml:space="preserve"> отработать удары ногой по неподвижному мячу правой, левой ногой с одного, двух, трёх шагов, с разбега.</w:t>
      </w:r>
    </w:p>
    <w:p w14:paraId="3D000000">
      <w:pPr>
        <w:spacing w:line="360" w:lineRule="auto"/>
        <w:ind/>
        <w:jc w:val="both"/>
        <w:rPr>
          <w:sz w:val="28"/>
        </w:rPr>
      </w:pPr>
      <w:r>
        <w:rPr>
          <w:i w:val="1"/>
          <w:sz w:val="28"/>
          <w:u w:val="single"/>
        </w:rPr>
        <w:t>Игровые правила:</w:t>
      </w:r>
      <w:r>
        <w:rPr>
          <w:sz w:val="28"/>
        </w:rPr>
        <w:t xml:space="preserve"> сделать точный удар по неподвижному мячу.</w:t>
      </w:r>
    </w:p>
    <w:p w14:paraId="3E000000">
      <w:pPr>
        <w:spacing w:line="360" w:lineRule="auto"/>
        <w:ind/>
        <w:jc w:val="both"/>
        <w:rPr>
          <w:i w:val="1"/>
          <w:sz w:val="28"/>
          <w:u w:val="single"/>
        </w:rPr>
      </w:pPr>
      <w:r>
        <w:rPr>
          <w:i w:val="1"/>
          <w:sz w:val="28"/>
          <w:u w:val="single"/>
        </w:rPr>
        <w:t>Варианты:</w:t>
      </w:r>
    </w:p>
    <w:p w14:paraId="3F000000">
      <w:pPr>
        <w:numPr>
          <w:ilvl w:val="0"/>
          <w:numId w:val="5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Дети становятся в линию или круг. В центре круга (или перед играющим) кладется мяч. По сигналу воспитателя ребенок закрывает глаза, делает поворот, идет к мячу и старается ударить по нему ногой.</w:t>
      </w:r>
    </w:p>
    <w:p w14:paraId="40000000">
      <w:pPr>
        <w:numPr>
          <w:ilvl w:val="0"/>
          <w:numId w:val="5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С места (с разбега) по неподвижному мячу и попасть в предмет.</w:t>
      </w:r>
    </w:p>
    <w:p w14:paraId="41000000">
      <w:pPr>
        <w:numPr>
          <w:ilvl w:val="0"/>
          <w:numId w:val="5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Удар мячом в сетку и его прием.</w:t>
      </w:r>
    </w:p>
    <w:p w14:paraId="42000000">
      <w:pPr>
        <w:spacing w:line="360" w:lineRule="auto"/>
        <w:ind/>
        <w:jc w:val="both"/>
        <w:rPr>
          <w:b w:val="1"/>
          <w:color w:val="FF0000"/>
          <w:sz w:val="28"/>
        </w:rPr>
      </w:pPr>
    </w:p>
    <w:p w14:paraId="43000000">
      <w:pPr>
        <w:spacing w:line="360" w:lineRule="auto"/>
        <w:ind/>
        <w:jc w:val="both"/>
        <w:rPr>
          <w:b w:val="1"/>
          <w:color w:val="FF0000"/>
          <w:sz w:val="28"/>
        </w:rPr>
      </w:pPr>
      <w:r>
        <w:rPr>
          <w:b w:val="1"/>
          <w:color w:val="FF0000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3487420</wp:posOffset>
            </wp:positionH>
            <wp:positionV relativeFrom="paragraph">
              <wp:posOffset>213995</wp:posOffset>
            </wp:positionV>
            <wp:extent cx="2527935" cy="1152525"/>
            <wp:effectExtent b="0" l="0" r="0" t="0"/>
            <wp:wrapSquare distB="0" distL="114300" distR="114300" distT="0" wrapText="bothSides"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2527935" cy="11525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 w:val="1"/>
          <w:color w:val="FF0000"/>
          <w:sz w:val="28"/>
        </w:rPr>
        <w:t>Футбольный слалом</w:t>
      </w:r>
    </w:p>
    <w:p w14:paraId="44000000">
      <w:pPr>
        <w:spacing w:line="360" w:lineRule="auto"/>
        <w:ind/>
        <w:jc w:val="both"/>
        <w:rPr>
          <w:sz w:val="28"/>
        </w:rPr>
      </w:pPr>
      <w:r>
        <w:rPr>
          <w:i w:val="1"/>
          <w:sz w:val="28"/>
          <w:u w:val="single"/>
        </w:rPr>
        <w:t>Цель:</w:t>
      </w:r>
      <w:r>
        <w:rPr>
          <w:sz w:val="28"/>
        </w:rPr>
        <w:t xml:space="preserve"> Вести мяч вокруг стоек.</w:t>
      </w:r>
    </w:p>
    <w:p w14:paraId="45000000">
      <w:pPr>
        <w:spacing w:line="360" w:lineRule="auto"/>
        <w:ind/>
        <w:jc w:val="both"/>
        <w:rPr>
          <w:sz w:val="28"/>
        </w:rPr>
      </w:pPr>
      <w:r>
        <w:rPr>
          <w:i w:val="1"/>
          <w:sz w:val="28"/>
          <w:u w:val="single"/>
        </w:rPr>
        <w:t>Игровые правила:</w:t>
      </w:r>
      <w:r>
        <w:rPr>
          <w:sz w:val="28"/>
        </w:rPr>
        <w:t xml:space="preserve"> Ведение мяча слалом  между флажками.</w:t>
      </w:r>
    </w:p>
    <w:p w14:paraId="46000000">
      <w:pPr>
        <w:spacing w:line="360" w:lineRule="auto"/>
        <w:ind/>
        <w:jc w:val="both"/>
        <w:rPr>
          <w:i w:val="1"/>
          <w:sz w:val="28"/>
          <w:u w:val="single"/>
        </w:rPr>
      </w:pPr>
      <w:r>
        <w:rPr>
          <w:i w:val="1"/>
          <w:sz w:val="28"/>
          <w:u w:val="single"/>
        </w:rPr>
        <w:t>Варианты:</w:t>
      </w:r>
    </w:p>
    <w:p w14:paraId="47000000">
      <w:pPr>
        <w:numPr>
          <w:ilvl w:val="0"/>
          <w:numId w:val="6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На площадке обозначается линия старта, за которой команды по 6 – 8 игроков строятся в колонны. Первые номера каждой команды имеют по мячу. Перед каждой на расстоянии 2,5 – 3 м один от другого устанавливают 6 флажков. По сигналу первые номера устремляются вперед, обводя «змейкой» флажки, и таким же образом возвращаются назад. На линии старт – финиш игрок останавливает мяч и предает его следующему участнику и т. д. побеждает команда, быстрее закончившая игру. </w:t>
      </w:r>
      <w:bookmarkStart w:id="1" w:name="_GoBack"/>
      <w:bookmarkEnd w:id="1"/>
    </w:p>
    <w:p w14:paraId="48000000">
      <w:pPr>
        <w:numPr>
          <w:ilvl w:val="0"/>
          <w:numId w:val="6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Вести мяч между стоек и забить в ворота.</w:t>
      </w:r>
    </w:p>
    <w:p w14:paraId="49000000">
      <w:pPr>
        <w:spacing w:line="360" w:lineRule="auto"/>
        <w:ind/>
        <w:jc w:val="both"/>
        <w:rPr>
          <w:b w:val="1"/>
          <w:i w:val="1"/>
          <w:sz w:val="28"/>
        </w:rPr>
      </w:pPr>
      <w:r>
        <w:rPr>
          <w:b w:val="1"/>
          <w:color w:val="FF0000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3809365</wp:posOffset>
            </wp:positionH>
            <wp:positionV relativeFrom="paragraph">
              <wp:posOffset>78740</wp:posOffset>
            </wp:positionV>
            <wp:extent cx="2453640" cy="1952625"/>
            <wp:effectExtent b="0" l="0" r="0" t="0"/>
            <wp:wrapSquare distB="0" distL="114300" distR="114300" distT="0" wrapText="bothSides"/>
            <wp:docPr hidden="false" id="16" name="Picture 16"/>
            <a:graphic>
              <a:graphicData uri="http://schemas.openxmlformats.org/drawingml/2006/picture">
                <pic:pic>
                  <pic:nvPicPr>
                    <pic:cNvPr hidden="false" id="15" name="Picture 15"/>
                    <pic:cNvPicPr preferRelativeResize="true"/>
                  </pic:nvPicPr>
                  <pic:blipFill>
                    <a:blip r:embed="rId8"/>
                    <a:srcRect b="0" l="0" r="0" t="0"/>
                    <a:stretch/>
                  </pic:blipFill>
                  <pic:spPr>
                    <a:xfrm flipH="false" flipV="false" rot="0">
                      <a:ext cx="2453640" cy="195262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4A000000">
      <w:pPr>
        <w:spacing w:line="360" w:lineRule="auto"/>
        <w:ind/>
        <w:jc w:val="both"/>
        <w:rPr>
          <w:b w:val="1"/>
          <w:color w:val="FF0000"/>
          <w:sz w:val="28"/>
        </w:rPr>
      </w:pPr>
      <w:r>
        <w:rPr>
          <w:b w:val="1"/>
          <w:color w:val="FF0000"/>
          <w:sz w:val="28"/>
        </w:rPr>
        <w:t>С двумя мячами</w:t>
      </w:r>
    </w:p>
    <w:p w14:paraId="4B000000">
      <w:pPr>
        <w:spacing w:line="360" w:lineRule="auto"/>
        <w:ind/>
        <w:jc w:val="both"/>
        <w:rPr>
          <w:sz w:val="28"/>
        </w:rPr>
      </w:pPr>
      <w:r>
        <w:rPr>
          <w:i w:val="1"/>
          <w:sz w:val="28"/>
          <w:u w:val="single"/>
        </w:rPr>
        <w:t>Цель:</w:t>
      </w:r>
      <w:r>
        <w:rPr>
          <w:sz w:val="28"/>
        </w:rPr>
        <w:t xml:space="preserve"> Следить за своим мячом и мячом противника. </w:t>
      </w:r>
    </w:p>
    <w:p w14:paraId="4C000000">
      <w:pPr>
        <w:spacing w:line="360" w:lineRule="auto"/>
        <w:ind/>
        <w:jc w:val="both"/>
        <w:rPr>
          <w:sz w:val="28"/>
        </w:rPr>
      </w:pPr>
      <w:r>
        <w:rPr>
          <w:i w:val="1"/>
          <w:sz w:val="28"/>
          <w:u w:val="single"/>
        </w:rPr>
        <w:t>Игровые правила:</w:t>
      </w:r>
      <w:r>
        <w:rPr>
          <w:sz w:val="28"/>
        </w:rPr>
        <w:t xml:space="preserve"> Ударить по своему мячу и мячу противника, чтобы мяч не выкатился из условно обозначенного коридора.</w:t>
      </w:r>
    </w:p>
    <w:p w14:paraId="4D000000">
      <w:pPr>
        <w:spacing w:line="360" w:lineRule="auto"/>
        <w:ind/>
        <w:jc w:val="both"/>
        <w:rPr>
          <w:i w:val="1"/>
          <w:sz w:val="28"/>
          <w:u w:val="single"/>
        </w:rPr>
      </w:pPr>
      <w:r>
        <w:rPr>
          <w:i w:val="1"/>
          <w:sz w:val="28"/>
          <w:u w:val="single"/>
        </w:rPr>
        <w:t>Варианты:</w:t>
      </w:r>
    </w:p>
    <w:p w14:paraId="4E000000">
      <w:pPr>
        <w:numPr>
          <w:ilvl w:val="0"/>
          <w:numId w:val="7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В игре принимают участие пары. Они располагаются на противоположных сторонах коридора шириной 4 м на расстоянии 5 – 6 м друг от друга. Коридор можно обозначить тесьмой или флажками. Оба игрока имеют по мячу. По сигналу они одновременно направляют мяч друг другу, а затем ударом по катящемуся мячу вновь возвращают его обратно. Если мячи столкнулись или один из них вышел за </w:t>
      </w:r>
      <w:r>
        <w:rPr>
          <w:sz w:val="28"/>
        </w:rPr>
        <w:t>переделы коридора, пара заканчивает соревнование. Побеждает пара, сумевшая дольше других без ошибок выполнить упражнение.</w:t>
      </w:r>
    </w:p>
    <w:p w14:paraId="4F000000">
      <w:pPr>
        <w:numPr>
          <w:ilvl w:val="0"/>
          <w:numId w:val="7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Один ребенок посылает мяч ногой, другой останавливает его той же ногой.</w:t>
      </w:r>
    </w:p>
    <w:p w14:paraId="50000000">
      <w:pPr>
        <w:numPr>
          <w:ilvl w:val="0"/>
          <w:numId w:val="7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Один ребенок катит мяч руками, другой останавливает его ногами.</w:t>
      </w:r>
    </w:p>
    <w:p w14:paraId="51000000">
      <w:pPr>
        <w:spacing w:line="360" w:lineRule="auto"/>
        <w:ind/>
        <w:jc w:val="both"/>
        <w:rPr>
          <w:b w:val="1"/>
          <w:i w:val="1"/>
          <w:sz w:val="28"/>
        </w:rPr>
      </w:pPr>
    </w:p>
    <w:p w14:paraId="52000000">
      <w:pPr>
        <w:spacing w:line="360" w:lineRule="auto"/>
        <w:ind/>
        <w:jc w:val="both"/>
        <w:rPr>
          <w:b w:val="1"/>
          <w:i w:val="1"/>
          <w:sz w:val="28"/>
        </w:rPr>
      </w:pPr>
      <w:r>
        <w:rPr>
          <w:b w:val="1"/>
          <w:color w:val="FF0000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4134484</wp:posOffset>
            </wp:positionH>
            <wp:positionV relativeFrom="paragraph">
              <wp:posOffset>73025</wp:posOffset>
            </wp:positionV>
            <wp:extent cx="2014220" cy="2028825"/>
            <wp:effectExtent b="0" l="0" r="0" t="0"/>
            <wp:wrapSquare distB="0" distL="114300" distR="114300" distT="0" wrapText="bothSides"/>
            <wp:docPr hidden="false" id="18" name="Picture 18"/>
            <a:graphic>
              <a:graphicData uri="http://schemas.openxmlformats.org/drawingml/2006/picture">
                <pic:pic>
                  <pic:nvPicPr>
                    <pic:cNvPr hidden="false" id="17" name="Picture 17"/>
                    <pic:cNvPicPr preferRelativeResize="true"/>
                  </pic:nvPicPr>
                  <pic:blipFill>
                    <a:blip r:embed="rId9"/>
                    <a:srcRect b="0" l="0" r="0" t="0"/>
                    <a:stretch/>
                  </pic:blipFill>
                  <pic:spPr>
                    <a:xfrm flipH="false" flipV="false" rot="0">
                      <a:ext cx="2014220" cy="202882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53000000">
      <w:pPr>
        <w:spacing w:line="360" w:lineRule="auto"/>
        <w:ind/>
        <w:jc w:val="both"/>
        <w:rPr>
          <w:b w:val="1"/>
          <w:color w:val="FF0000"/>
          <w:sz w:val="28"/>
        </w:rPr>
      </w:pPr>
      <w:r>
        <w:rPr>
          <w:b w:val="1"/>
          <w:color w:val="FF0000"/>
          <w:sz w:val="28"/>
        </w:rPr>
        <w:t>Попади в мишень</w:t>
      </w:r>
    </w:p>
    <w:p w14:paraId="54000000">
      <w:pPr>
        <w:spacing w:line="360" w:lineRule="auto"/>
        <w:ind/>
        <w:jc w:val="both"/>
        <w:rPr>
          <w:sz w:val="28"/>
        </w:rPr>
      </w:pPr>
      <w:r>
        <w:rPr>
          <w:i w:val="1"/>
          <w:sz w:val="28"/>
          <w:u w:val="single"/>
        </w:rPr>
        <w:t>Цель:</w:t>
      </w:r>
      <w:r>
        <w:rPr>
          <w:sz w:val="28"/>
        </w:rPr>
        <w:t xml:space="preserve"> Выполнит удар по мячу с четким попаданием в мишень.</w:t>
      </w:r>
    </w:p>
    <w:p w14:paraId="55000000">
      <w:pPr>
        <w:spacing w:line="360" w:lineRule="auto"/>
        <w:ind/>
        <w:jc w:val="both"/>
        <w:rPr>
          <w:sz w:val="28"/>
        </w:rPr>
      </w:pPr>
      <w:r>
        <w:rPr>
          <w:i w:val="1"/>
          <w:sz w:val="28"/>
          <w:u w:val="single"/>
        </w:rPr>
        <w:t>Игровые правила:</w:t>
      </w:r>
      <w:r>
        <w:rPr>
          <w:sz w:val="28"/>
        </w:rPr>
        <w:t xml:space="preserve"> ударить по мячу с попадание в </w:t>
      </w:r>
      <w:r>
        <w:rPr>
          <w:sz w:val="28"/>
        </w:rPr>
        <w:t>мешень</w:t>
      </w:r>
      <w:r>
        <w:rPr>
          <w:sz w:val="28"/>
        </w:rPr>
        <w:t>.</w:t>
      </w:r>
    </w:p>
    <w:p w14:paraId="56000000">
      <w:pPr>
        <w:spacing w:line="360" w:lineRule="auto"/>
        <w:ind/>
        <w:jc w:val="both"/>
        <w:rPr>
          <w:i w:val="1"/>
          <w:sz w:val="28"/>
          <w:u w:val="single"/>
        </w:rPr>
      </w:pPr>
      <w:r>
        <w:rPr>
          <w:i w:val="1"/>
          <w:sz w:val="28"/>
          <w:u w:val="single"/>
        </w:rPr>
        <w:t>Варианты:</w:t>
      </w:r>
    </w:p>
    <w:p w14:paraId="57000000">
      <w:pPr>
        <w:numPr>
          <w:ilvl w:val="0"/>
          <w:numId w:val="8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 xml:space="preserve">Дети поочередно с расстояния 7 – 10 с стремятся попасть в круг диаметром 1 м, обозначенный на деревянном щите или стенке. Каждый выполняет по 3 удара правой и левой ногой по неподвижному мячу. Побеждает ребенок, сумевший сделать больше точных попаданий. </w:t>
      </w:r>
    </w:p>
    <w:p w14:paraId="58000000">
      <w:pPr>
        <w:numPr>
          <w:ilvl w:val="0"/>
          <w:numId w:val="8"/>
        </w:numPr>
        <w:spacing w:line="360" w:lineRule="auto"/>
        <w:ind/>
        <w:jc w:val="both"/>
        <w:rPr>
          <w:sz w:val="28"/>
        </w:rPr>
      </w:pPr>
      <w:r>
        <w:rPr>
          <w:sz w:val="28"/>
        </w:rPr>
        <w:t>Игру можно провести и как командную. В этом случае победительницей считается команда, игроки которой в сумме забили больше голов.</w:t>
      </w:r>
    </w:p>
    <w:p w14:paraId="59000000">
      <w:pPr>
        <w:spacing w:line="360" w:lineRule="auto"/>
        <w:ind/>
        <w:jc w:val="both"/>
        <w:rPr>
          <w:b w:val="1"/>
          <w:i w:val="1"/>
          <w:sz w:val="28"/>
        </w:rPr>
      </w:pPr>
    </w:p>
    <w:p w14:paraId="5A000000">
      <w:pPr>
        <w:spacing w:line="360" w:lineRule="auto"/>
        <w:ind/>
        <w:jc w:val="both"/>
        <w:rPr>
          <w:b w:val="1"/>
          <w:color w:val="FF0000"/>
          <w:sz w:val="28"/>
        </w:rPr>
      </w:pPr>
      <w:r>
        <w:rPr>
          <w:b w:val="1"/>
          <w:color w:val="FF0000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3625215</wp:posOffset>
            </wp:positionH>
            <wp:positionV relativeFrom="paragraph">
              <wp:posOffset>5715</wp:posOffset>
            </wp:positionV>
            <wp:extent cx="2427605" cy="2028825"/>
            <wp:effectExtent b="0" l="0" r="0" t="0"/>
            <wp:wrapSquare distB="0" distL="114300" distR="114300" distT="0" wrapText="bothSides"/>
            <wp:docPr hidden="false" id="20" name="Picture 20"/>
            <a:graphic>
              <a:graphicData uri="http://schemas.openxmlformats.org/drawingml/2006/picture">
                <pic:pic>
                  <pic:nvPicPr>
                    <pic:cNvPr hidden="false" id="19" name="Picture 19"/>
                    <pic:cNvPicPr preferRelativeResize="true"/>
                  </pic:nvPicPr>
                  <pic:blipFill>
                    <a:blip r:embed="rId10"/>
                    <a:srcRect b="0" l="0" r="0" t="0"/>
                    <a:stretch/>
                  </pic:blipFill>
                  <pic:spPr>
                    <a:xfrm flipH="false" flipV="false" rot="0">
                      <a:ext cx="2427605" cy="20288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 w:val="1"/>
          <w:color w:val="FF0000"/>
          <w:sz w:val="28"/>
        </w:rPr>
        <w:t>Пингвины с мячом</w:t>
      </w:r>
    </w:p>
    <w:p w14:paraId="5B000000">
      <w:pPr>
        <w:spacing w:line="360" w:lineRule="auto"/>
        <w:ind/>
        <w:jc w:val="both"/>
        <w:rPr>
          <w:sz w:val="28"/>
        </w:rPr>
      </w:pPr>
      <w:r>
        <w:rPr>
          <w:i w:val="1"/>
          <w:sz w:val="28"/>
          <w:u w:val="single"/>
        </w:rPr>
        <w:t>Цель:</w:t>
      </w:r>
      <w:r>
        <w:rPr>
          <w:sz w:val="28"/>
        </w:rPr>
        <w:t xml:space="preserve"> Игровое упражнение: перенести мяч на противоположную сторону с ударом по  мячу.</w:t>
      </w:r>
    </w:p>
    <w:p w14:paraId="5C000000">
      <w:pPr>
        <w:spacing w:line="360" w:lineRule="auto"/>
        <w:ind/>
        <w:jc w:val="both"/>
        <w:rPr>
          <w:i w:val="1"/>
          <w:sz w:val="28"/>
          <w:u w:val="single"/>
        </w:rPr>
      </w:pPr>
      <w:r>
        <w:rPr>
          <w:i w:val="1"/>
          <w:sz w:val="28"/>
          <w:u w:val="single"/>
        </w:rPr>
        <w:t>Варианты:</w:t>
      </w:r>
    </w:p>
    <w:p w14:paraId="5D000000">
      <w:pPr>
        <w:numPr>
          <w:ilvl w:val="0"/>
          <w:numId w:val="9"/>
        </w:numPr>
        <w:spacing w:line="360" w:lineRule="auto"/>
        <w:ind/>
        <w:jc w:val="both"/>
        <w:rPr>
          <w:rStyle w:val="Style_2_ch"/>
          <w:rFonts w:ascii="Times New Roman" w:hAnsi="Times New Roman"/>
          <w:i w:val="0"/>
          <w:sz w:val="28"/>
        </w:rPr>
      </w:pPr>
      <w:r>
        <w:rPr>
          <w:sz w:val="28"/>
        </w:rPr>
        <w:t xml:space="preserve">В игре участвуют две команды, которые выстраиваются в колонны за линией старта. В 5 – 8 м от детей – флажки. По сигналу первые номера каждой команды, зажав между коленями мяч, устремляются к флажку </w:t>
      </w:r>
      <w:r>
        <w:rPr>
          <w:sz w:val="28"/>
        </w:rPr>
        <w:t>(дети переваливаются с ноги на ногу, словно пингвины). Добежав до флажка, они ударом ноги направляют мяч через площадку вторым номерам, а сами становятся в конец колонны. Игра заканчивается, когда все «пингвины» выполнят перебежки и мяч снова окажется у первого номера колонны. Если ребенок потеряет мяч во время бега, нужно взять его и продолжать игру.</w:t>
      </w:r>
    </w:p>
    <w:p w14:paraId="5E000000">
      <w:pPr>
        <w:spacing w:line="360" w:lineRule="auto"/>
        <w:ind/>
        <w:jc w:val="both"/>
        <w:rPr>
          <w:rStyle w:val="Style_2_ch"/>
          <w:rFonts w:ascii="Times New Roman" w:hAnsi="Times New Roman"/>
          <w:b w:val="1"/>
          <w:i w:val="0"/>
          <w:color w:val="FF0000"/>
          <w:sz w:val="28"/>
        </w:rPr>
      </w:pPr>
      <w:r>
        <w:rPr>
          <w:b w:val="1"/>
          <w:color w:val="FF0000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4205605</wp:posOffset>
            </wp:positionH>
            <wp:positionV relativeFrom="paragraph">
              <wp:posOffset>196850</wp:posOffset>
            </wp:positionV>
            <wp:extent cx="1914525" cy="1914525"/>
            <wp:effectExtent b="0" l="0" r="0" t="0"/>
            <wp:wrapSquare distB="0" distL="114300" distR="114300" distT="0" wrapText="bothSides"/>
            <wp:docPr hidden="false" id="22" name="Picture 22"/>
            <a:graphic>
              <a:graphicData uri="http://schemas.openxmlformats.org/drawingml/2006/picture">
                <pic:pic>
                  <pic:nvPicPr>
                    <pic:cNvPr hidden="false" id="21" name="Picture 21"/>
                    <pic:cNvPicPr preferRelativeResize="true"/>
                  </pic:nvPicPr>
                  <pic:blipFill>
                    <a:blip r:embed="rId11"/>
                    <a:srcRect b="0" l="0" r="0" t="0"/>
                    <a:stretch/>
                  </pic:blipFill>
                  <pic:spPr>
                    <a:xfrm flipH="false" flipV="false" rot="0">
                      <a:ext cx="1914525" cy="191452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5F000000">
      <w:pPr>
        <w:spacing w:line="360" w:lineRule="auto"/>
        <w:ind w:firstLine="0" w:left="720"/>
        <w:jc w:val="both"/>
        <w:rPr>
          <w:rStyle w:val="Style_2_ch"/>
          <w:rFonts w:ascii="Times New Roman" w:hAnsi="Times New Roman"/>
          <w:b w:val="1"/>
          <w:i w:val="0"/>
          <w:color w:val="FF0000"/>
          <w:sz w:val="28"/>
        </w:rPr>
      </w:pPr>
      <w:r>
        <w:rPr>
          <w:rStyle w:val="Style_2_ch"/>
          <w:rFonts w:ascii="Times New Roman" w:hAnsi="Times New Roman"/>
          <w:b w:val="1"/>
          <w:i w:val="0"/>
          <w:color w:val="FF0000"/>
          <w:sz w:val="28"/>
        </w:rPr>
        <w:t>Мяч под планкой</w:t>
      </w:r>
    </w:p>
    <w:p w14:paraId="60000000">
      <w:pPr>
        <w:spacing w:line="360" w:lineRule="auto"/>
        <w:ind/>
        <w:jc w:val="both"/>
      </w:pPr>
      <w:r>
        <w:rPr>
          <w:i w:val="1"/>
          <w:sz w:val="28"/>
          <w:u w:val="single"/>
        </w:rPr>
        <w:t>Цель:</w:t>
      </w:r>
      <w:r>
        <w:rPr>
          <w:sz w:val="28"/>
        </w:rPr>
        <w:t xml:space="preserve"> Прокатить мяч под планкой ударом ноги.</w:t>
      </w:r>
    </w:p>
    <w:p w14:paraId="61000000">
      <w:pPr>
        <w:spacing w:line="360" w:lineRule="auto"/>
        <w:ind/>
        <w:jc w:val="both"/>
        <w:rPr>
          <w:rStyle w:val="Style_3_ch"/>
          <w:rFonts w:ascii="Times New Roman" w:hAnsi="Times New Roman"/>
          <w:sz w:val="28"/>
        </w:rPr>
      </w:pPr>
      <w:r>
        <w:rPr>
          <w:i w:val="1"/>
          <w:sz w:val="28"/>
          <w:u w:val="single"/>
        </w:rPr>
        <w:t>Игровые правила:</w:t>
      </w:r>
      <w:r>
        <w:rPr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Начинать игру можно с двумя детьми. Они прокатыва</w:t>
      </w:r>
      <w:r>
        <w:rPr>
          <w:rStyle w:val="Style_3_ch"/>
          <w:rFonts w:ascii="Times New Roman" w:hAnsi="Times New Roman"/>
          <w:sz w:val="28"/>
        </w:rPr>
        <w:t>ют мячи друг другу с меньшего расстояния. Затем можно увеличивать расстояние и количество участников игры. Воспитатель подсказывает детям, как надо ударять по мячу, чтобы он катился по земле.</w:t>
      </w:r>
    </w:p>
    <w:p w14:paraId="62000000">
      <w:pPr>
        <w:spacing w:line="360" w:lineRule="auto"/>
        <w:ind/>
        <w:jc w:val="both"/>
        <w:rPr>
          <w:i w:val="1"/>
          <w:u w:val="single"/>
        </w:rPr>
      </w:pPr>
      <w:r>
        <w:rPr>
          <w:i w:val="1"/>
          <w:sz w:val="28"/>
          <w:u w:val="single"/>
        </w:rPr>
        <w:t>Варианты:</w:t>
      </w:r>
    </w:p>
    <w:p w14:paraId="63000000">
      <w:pPr>
        <w:numPr>
          <w:ilvl w:val="0"/>
          <w:numId w:val="10"/>
        </w:numPr>
        <w:spacing w:line="360" w:lineRule="auto"/>
        <w:ind/>
        <w:jc w:val="both"/>
        <w:rPr>
          <w:rStyle w:val="Style_3_ch"/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На игровой площадке на стойках на высоте 0,4-0,5 м устанавливается планка (или натягивается шнур); на расстоянии З-б м от нее, по обе сто</w:t>
      </w:r>
      <w:r>
        <w:rPr>
          <w:rStyle w:val="Style_3_ch"/>
          <w:rFonts w:ascii="Times New Roman" w:hAnsi="Times New Roman"/>
          <w:sz w:val="28"/>
        </w:rPr>
        <w:t xml:space="preserve">роны, проводятся линии. Дети (по двое-трое) становятся на линии друг напротив друга. </w:t>
      </w:r>
      <w:r>
        <w:rPr>
          <w:rStyle w:val="Style_4_ch"/>
          <w:rFonts w:ascii="Times New Roman" w:hAnsi="Times New Roman"/>
          <w:sz w:val="28"/>
        </w:rPr>
        <w:t xml:space="preserve">У </w:t>
      </w:r>
      <w:r>
        <w:rPr>
          <w:rStyle w:val="Style_3_ch"/>
          <w:rFonts w:ascii="Times New Roman" w:hAnsi="Times New Roman"/>
          <w:sz w:val="28"/>
        </w:rPr>
        <w:t>детей, стоящих с одной стороны, - мячи. Они посылают их ударом ноги на другую сторону так, чтобы мяч прокатился под планкой. Стоящие по другую сторону от планки останавливают мячи и направляют их ногой обратно.</w:t>
      </w:r>
    </w:p>
    <w:p w14:paraId="64000000">
      <w:pPr>
        <w:numPr>
          <w:ilvl w:val="0"/>
          <w:numId w:val="10"/>
        </w:numPr>
        <w:spacing w:line="360" w:lineRule="auto"/>
        <w:ind/>
        <w:jc w:val="both"/>
        <w:rPr>
          <w:sz w:val="28"/>
        </w:rPr>
      </w:pPr>
      <w:r>
        <w:rPr>
          <w:rStyle w:val="Style_3_ch"/>
          <w:rFonts w:ascii="Times New Roman" w:hAnsi="Times New Roman"/>
          <w:sz w:val="28"/>
        </w:rPr>
        <w:t>Перебрасывать мяч ногой через планку. Детям надо подсказать: в этом случае мяч, чтобы он поле</w:t>
      </w:r>
      <w:r>
        <w:rPr>
          <w:rStyle w:val="Style_3_ch"/>
          <w:rFonts w:ascii="Times New Roman" w:hAnsi="Times New Roman"/>
          <w:sz w:val="28"/>
        </w:rPr>
        <w:t>тел вверх, через планку, подбивается снизу. Высоту планки над землей следует увеличивать постепенно: сначала на 0,2-0,3 м, затем на 0,4- 0,5 м и более.</w:t>
      </w:r>
    </w:p>
    <w:p w14:paraId="65000000">
      <w:pPr>
        <w:sectPr>
          <w:type w:val="continuous"/>
          <w:pgSz w:h="16838" w:orient="portrait" w:w="11906"/>
          <w:pgMar w:bottom="1134" w:footer="708" w:gutter="0" w:header="708" w:left="1701" w:right="850" w:top="1134"/>
        </w:sectPr>
      </w:pPr>
    </w:p>
    <w:p w14:paraId="66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lowerLetter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lowerLetter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lowerLetter"/>
      <w:lvlText w:val="%1)"/>
      <w:lvlJc w:val="left"/>
      <w:pPr>
        <w:ind w:hanging="360" w:left="1080"/>
      </w:pPr>
    </w:lvl>
    <w:lvl w:ilvl="1">
      <w:start w:val="1"/>
      <w:numFmt w:val="lowerLetter"/>
      <w:lvlText w:val="%2."/>
      <w:lvlJc w:val="left"/>
      <w:pPr>
        <w:ind w:hanging="360" w:left="1800"/>
      </w:pPr>
    </w:lvl>
    <w:lvl w:ilvl="2">
      <w:start w:val="1"/>
      <w:numFmt w:val="lowerRoman"/>
      <w:lvlText w:val="%3."/>
      <w:lvlJc w:val="right"/>
      <w:pPr>
        <w:ind w:hanging="180" w:left="2520"/>
      </w:pPr>
    </w:lvl>
    <w:lvl w:ilvl="3">
      <w:start w:val="1"/>
      <w:numFmt w:val="decimal"/>
      <w:lvlText w:val="%4."/>
      <w:lvlJc w:val="left"/>
      <w:pPr>
        <w:ind w:hanging="360" w:left="3240"/>
      </w:pPr>
    </w:lvl>
    <w:lvl w:ilvl="4">
      <w:start w:val="1"/>
      <w:numFmt w:val="lowerLetter"/>
      <w:lvlText w:val="%5."/>
      <w:lvlJc w:val="left"/>
      <w:pPr>
        <w:ind w:hanging="360" w:left="3960"/>
      </w:pPr>
    </w:lvl>
    <w:lvl w:ilvl="5">
      <w:start w:val="1"/>
      <w:numFmt w:val="lowerRoman"/>
      <w:lvlText w:val="%6."/>
      <w:lvlJc w:val="right"/>
      <w:pPr>
        <w:ind w:hanging="180" w:left="4680"/>
      </w:pPr>
    </w:lvl>
    <w:lvl w:ilvl="6">
      <w:start w:val="1"/>
      <w:numFmt w:val="decimal"/>
      <w:lvlText w:val="%7."/>
      <w:lvlJc w:val="left"/>
      <w:pPr>
        <w:ind w:hanging="360" w:left="5400"/>
      </w:pPr>
    </w:lvl>
    <w:lvl w:ilvl="7">
      <w:start w:val="1"/>
      <w:numFmt w:val="lowerLetter"/>
      <w:lvlText w:val="%8."/>
      <w:lvlJc w:val="left"/>
      <w:pPr>
        <w:ind w:hanging="360" w:left="6120"/>
      </w:pPr>
    </w:lvl>
    <w:lvl w:ilvl="8">
      <w:start w:val="1"/>
      <w:numFmt w:val="lowerRoman"/>
      <w:lvlText w:val="%9."/>
      <w:lvlJc w:val="right"/>
      <w:pPr>
        <w:ind w:hanging="180" w:left="6840"/>
      </w:pPr>
    </w:lvl>
  </w:abstractNum>
  <w:abstractNum w:abstractNumId="3">
    <w:lvl w:ilvl="0">
      <w:start w:val="1"/>
      <w:numFmt w:val="lowerLetter"/>
      <w:lvlText w:val="%1)"/>
      <w:lvlJc w:val="left"/>
      <w:pPr>
        <w:ind w:hanging="360" w:left="1080"/>
      </w:pPr>
    </w:lvl>
    <w:lvl w:ilvl="1">
      <w:start w:val="1"/>
      <w:numFmt w:val="lowerLetter"/>
      <w:lvlText w:val="%2."/>
      <w:lvlJc w:val="left"/>
      <w:pPr>
        <w:ind w:hanging="360" w:left="1800"/>
      </w:pPr>
    </w:lvl>
    <w:lvl w:ilvl="2">
      <w:start w:val="1"/>
      <w:numFmt w:val="lowerRoman"/>
      <w:lvlText w:val="%3."/>
      <w:lvlJc w:val="right"/>
      <w:pPr>
        <w:ind w:hanging="180" w:left="2520"/>
      </w:pPr>
    </w:lvl>
    <w:lvl w:ilvl="3">
      <w:start w:val="1"/>
      <w:numFmt w:val="decimal"/>
      <w:lvlText w:val="%4."/>
      <w:lvlJc w:val="left"/>
      <w:pPr>
        <w:ind w:hanging="360" w:left="3240"/>
      </w:pPr>
    </w:lvl>
    <w:lvl w:ilvl="4">
      <w:start w:val="1"/>
      <w:numFmt w:val="lowerLetter"/>
      <w:lvlText w:val="%5."/>
      <w:lvlJc w:val="left"/>
      <w:pPr>
        <w:ind w:hanging="360" w:left="3960"/>
      </w:pPr>
    </w:lvl>
    <w:lvl w:ilvl="5">
      <w:start w:val="1"/>
      <w:numFmt w:val="lowerRoman"/>
      <w:lvlText w:val="%6."/>
      <w:lvlJc w:val="right"/>
      <w:pPr>
        <w:ind w:hanging="180" w:left="4680"/>
      </w:pPr>
    </w:lvl>
    <w:lvl w:ilvl="6">
      <w:start w:val="1"/>
      <w:numFmt w:val="decimal"/>
      <w:lvlText w:val="%7."/>
      <w:lvlJc w:val="left"/>
      <w:pPr>
        <w:ind w:hanging="360" w:left="5400"/>
      </w:pPr>
    </w:lvl>
    <w:lvl w:ilvl="7">
      <w:start w:val="1"/>
      <w:numFmt w:val="lowerLetter"/>
      <w:lvlText w:val="%8."/>
      <w:lvlJc w:val="left"/>
      <w:pPr>
        <w:ind w:hanging="360" w:left="6120"/>
      </w:pPr>
    </w:lvl>
    <w:lvl w:ilvl="8">
      <w:start w:val="1"/>
      <w:numFmt w:val="lowerRoman"/>
      <w:lvlText w:val="%9."/>
      <w:lvlJc w:val="right"/>
      <w:pPr>
        <w:ind w:hanging="180" w:left="6840"/>
      </w:pPr>
    </w:lvl>
  </w:abstractNum>
  <w:abstractNum w:abstractNumId="4">
    <w:lvl w:ilvl="0">
      <w:start w:val="1"/>
      <w:numFmt w:val="lowerLetter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5">
    <w:lvl w:ilvl="0">
      <w:start w:val="1"/>
      <w:numFmt w:val="lowerLetter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6">
    <w:lvl w:ilvl="0">
      <w:start w:val="1"/>
      <w:numFmt w:val="lowerLetter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7">
    <w:lvl w:ilvl="0">
      <w:start w:val="1"/>
      <w:numFmt w:val="lowerLetter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8">
    <w:lvl w:ilvl="0">
      <w:start w:val="1"/>
      <w:numFmt w:val="lowerLetter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9">
    <w:lvl w:ilvl="0">
      <w:start w:val="1"/>
      <w:numFmt w:val="lowerLetter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footer"/>
    <w:basedOn w:val="Style_5"/>
    <w:link w:val="Style_6_ch"/>
    <w:pPr>
      <w:tabs>
        <w:tab w:leader="none" w:pos="4677" w:val="center"/>
        <w:tab w:leader="none" w:pos="9355" w:val="right"/>
      </w:tabs>
      <w:ind/>
    </w:pPr>
  </w:style>
  <w:style w:styleId="Style_6_ch" w:type="character">
    <w:name w:val="footer"/>
    <w:basedOn w:val="Style_5_ch"/>
    <w:link w:val="Style_6"/>
  </w:style>
  <w:style w:styleId="Style_1" w:type="paragraph">
    <w:name w:val="List Paragraph"/>
    <w:basedOn w:val="Style_5"/>
    <w:link w:val="Style_1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_ch" w:type="character">
    <w:name w:val="List Paragraph"/>
    <w:basedOn w:val="Style_5_ch"/>
    <w:link w:val="Style_1"/>
    <w:rPr>
      <w:rFonts w:ascii="Calibri" w:hAnsi="Calibri"/>
      <w:sz w:val="22"/>
    </w:rPr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3" w:type="paragraph">
    <w:name w:val="Font Style14"/>
    <w:link w:val="Style_3_ch"/>
    <w:rPr>
      <w:rFonts w:ascii="Segoe UI" w:hAnsi="Segoe UI"/>
      <w:sz w:val="16"/>
    </w:rPr>
  </w:style>
  <w:style w:styleId="Style_3_ch" w:type="character">
    <w:name w:val="Font Style14"/>
    <w:link w:val="Style_3"/>
    <w:rPr>
      <w:rFonts w:ascii="Segoe UI" w:hAnsi="Segoe UI"/>
      <w:sz w:val="16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er"/>
    <w:basedOn w:val="Style_5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header"/>
    <w:basedOn w:val="Style_5_ch"/>
    <w:link w:val="Style_11"/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Balloon Text"/>
    <w:basedOn w:val="Style_5"/>
    <w:link w:val="Style_13_ch"/>
    <w:rPr>
      <w:rFonts w:ascii="Tahoma" w:hAnsi="Tahoma"/>
      <w:sz w:val="16"/>
    </w:rPr>
  </w:style>
  <w:style w:styleId="Style_13_ch" w:type="character">
    <w:name w:val="Balloon Text"/>
    <w:basedOn w:val="Style_5_ch"/>
    <w:link w:val="Style_13"/>
    <w:rPr>
      <w:rFonts w:ascii="Tahoma" w:hAnsi="Tahoma"/>
      <w:sz w:val="16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2" w:type="paragraph">
    <w:name w:val="Font Style15"/>
    <w:link w:val="Style_2_ch"/>
    <w:rPr>
      <w:rFonts w:ascii="Segoe UI" w:hAnsi="Segoe UI"/>
      <w:i w:val="1"/>
      <w:sz w:val="18"/>
    </w:rPr>
  </w:style>
  <w:style w:styleId="Style_2_ch" w:type="character">
    <w:name w:val="Font Style15"/>
    <w:link w:val="Style_2"/>
    <w:rPr>
      <w:rFonts w:ascii="Segoe UI" w:hAnsi="Segoe UI"/>
      <w:i w:val="1"/>
      <w:sz w:val="18"/>
    </w:rPr>
  </w:style>
  <w:style w:styleId="Style_16" w:type="paragraph">
    <w:name w:val="heading 5"/>
    <w:next w:val="Style_5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5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4" w:type="paragraph">
    <w:name w:val="Font Style11"/>
    <w:link w:val="Style_4_ch"/>
    <w:rPr>
      <w:rFonts w:ascii="Segoe UI" w:hAnsi="Segoe UI"/>
      <w:b w:val="1"/>
      <w:sz w:val="16"/>
    </w:rPr>
  </w:style>
  <w:style w:styleId="Style_4_ch" w:type="character">
    <w:name w:val="Font Style11"/>
    <w:link w:val="Style_4"/>
    <w:rPr>
      <w:rFonts w:ascii="Segoe UI" w:hAnsi="Segoe UI"/>
      <w:b w:val="1"/>
      <w:sz w:val="16"/>
    </w:rPr>
  </w:style>
  <w:style w:styleId="Style_20" w:type="paragraph">
    <w:name w:val="toc 1"/>
    <w:next w:val="Style_5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5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5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5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5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5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5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5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settings.xml" Type="http://schemas.openxmlformats.org/officeDocument/2006/relationships/settings"/>
  <Relationship Id="rId11" Target="media/11.jpeg" Type="http://schemas.openxmlformats.org/officeDocument/2006/relationships/image"/>
  <Relationship Id="rId18" Target="numbering.xml" Type="http://schemas.openxmlformats.org/officeDocument/2006/relationships/numbering"/>
  <Relationship Id="rId17" Target="theme/theme1.xml" Type="http://schemas.openxmlformats.org/officeDocument/2006/relationships/theme"/>
  <Relationship Id="rId10" Target="media/10.jpeg" Type="http://schemas.openxmlformats.org/officeDocument/2006/relationships/image"/>
  <Relationship Id="rId15" Target="stylesWithEffects.xml" Type="http://schemas.microsoft.com/office/2007/relationships/stylesWithEffects"/>
  <Relationship Id="rId9" Target="media/9.jpeg" Type="http://schemas.openxmlformats.org/officeDocument/2006/relationships/image"/>
  <Relationship Id="rId8" Target="media/8.png" Type="http://schemas.openxmlformats.org/officeDocument/2006/relationships/image"/>
  <Relationship Id="rId7" Target="media/7.gif" Type="http://schemas.openxmlformats.org/officeDocument/2006/relationships/image"/>
  <Relationship Id="rId14" Target="styles.xml" Type="http://schemas.openxmlformats.org/officeDocument/2006/relationships/styles"/>
  <Relationship Id="rId6" Target="media/6.gif" Type="http://schemas.openxmlformats.org/officeDocument/2006/relationships/image"/>
  <Relationship Id="rId5" Target="media/5.jpeg" Type="http://schemas.openxmlformats.org/officeDocument/2006/relationships/image"/>
  <Relationship Id="rId4" Target="media/4.png" Type="http://schemas.openxmlformats.org/officeDocument/2006/relationships/image"/>
  <Relationship Id="rId16" Target="webSettings.xml" Type="http://schemas.openxmlformats.org/officeDocument/2006/relationships/webSettings"/>
  <Relationship Id="rId12" Target="fontTable.xml" Type="http://schemas.openxmlformats.org/officeDocument/2006/relationships/fontTable"/>
  <Relationship Id="rId3" Target="media/3.png" Type="http://schemas.openxmlformats.org/officeDocument/2006/relationships/image"/>
  <Relationship Id="rId2" Target="media/2.jpeg" Type="http://schemas.openxmlformats.org/officeDocument/2006/relationships/imag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2024-03-28T08:46:11Z</dcterms:modified>
</cp:coreProperties>
</file>