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0B7" w:rsidRPr="00B331FB" w:rsidRDefault="00B331FB" w:rsidP="00B33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1FB">
        <w:rPr>
          <w:rFonts w:ascii="Times New Roman" w:hAnsi="Times New Roman" w:cs="Times New Roman"/>
          <w:b/>
          <w:sz w:val="28"/>
          <w:szCs w:val="28"/>
        </w:rPr>
        <w:t>План проведения мастер-класса</w:t>
      </w:r>
    </w:p>
    <w:p w:rsidR="00B331FB" w:rsidRDefault="00B331FB" w:rsidP="00B331FB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«Интеграция познавательных процессов с речевыми возможностями как условие формирования умственной деятельности»</w:t>
      </w:r>
    </w:p>
    <w:p w:rsidR="00B331FB" w:rsidRDefault="00B331FB" w:rsidP="00B331FB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B331FB" w:rsidRDefault="00B331FB" w:rsidP="00B331FB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воспитателя</w:t>
      </w:r>
      <w:r w:rsidRPr="00B331F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МДОАУ «Детский сад № 103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B331F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«Алёнушка» г. Орска» </w:t>
      </w:r>
    </w:p>
    <w:p w:rsidR="00B331FB" w:rsidRDefault="00B331FB" w:rsidP="00B331FB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Козловой Ирины Викторовны</w:t>
      </w:r>
    </w:p>
    <w:p w:rsidR="00B331FB" w:rsidRDefault="00B331FB" w:rsidP="00B331FB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B331FB" w:rsidRDefault="00B331FB" w:rsidP="00BB332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B332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Презентация опыта педагогической деятельности «Интеграция познавательных процессов с речевыми возможностями как условие формирования умственной деятельности».</w:t>
      </w:r>
    </w:p>
    <w:p w:rsidR="00BB3325" w:rsidRPr="00BB3325" w:rsidRDefault="00BB3325" w:rsidP="00BB3325">
      <w:pPr>
        <w:spacing w:after="0"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331FB" w:rsidRPr="00BB3325" w:rsidRDefault="00B331FB" w:rsidP="00BB332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B332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Видеозапись </w:t>
      </w:r>
      <w:r w:rsidR="00BB3325" w:rsidRPr="00BB332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познавательно-речевого занятия с детьми среднего дошкольного возраста «День рождения </w:t>
      </w:r>
      <w:proofErr w:type="spellStart"/>
      <w:r w:rsidR="00BB3325" w:rsidRPr="00BB332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Карлсона</w:t>
      </w:r>
      <w:proofErr w:type="spellEnd"/>
      <w:r w:rsidR="00BB3325" w:rsidRPr="00BB332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».</w:t>
      </w:r>
    </w:p>
    <w:p w:rsidR="00B331FB" w:rsidRDefault="00B331FB" w:rsidP="00B331FB">
      <w:pPr>
        <w:spacing w:after="0" w:line="240" w:lineRule="auto"/>
        <w:jc w:val="right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B331FB" w:rsidRDefault="00B331FB" w:rsidP="00B331FB">
      <w:pPr>
        <w:spacing w:after="0" w:line="240" w:lineRule="auto"/>
        <w:jc w:val="right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B331FB" w:rsidRDefault="00B331FB">
      <w:bookmarkStart w:id="0" w:name="_GoBack"/>
      <w:bookmarkEnd w:id="0"/>
    </w:p>
    <w:sectPr w:rsidR="00B33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64038"/>
    <w:multiLevelType w:val="hybridMultilevel"/>
    <w:tmpl w:val="9FF63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94"/>
    <w:rsid w:val="00166EA8"/>
    <w:rsid w:val="00842A94"/>
    <w:rsid w:val="00B331FB"/>
    <w:rsid w:val="00B970B7"/>
    <w:rsid w:val="00BB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FB1F"/>
  <w15:chartTrackingRefBased/>
  <w15:docId w15:val="{B65D01CF-1329-47CB-8120-52363F0F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B36CC-076B-47EF-842A-C12E3C08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2022-09-22T03:58:00Z</dcterms:created>
  <dcterms:modified xsi:type="dcterms:W3CDTF">2022-09-22T05:59:00Z</dcterms:modified>
</cp:coreProperties>
</file>