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hd w:val="clear" w:color="auto" w:fill="FFFFFF"/>
        <w:spacing w:before="0" w:beforeAutospacing="0" w:after="0" w:afterAutospacing="0" w:line="210" w:lineRule="atLeast"/>
        <w:jc w:val="both"/>
        <w:rPr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дошкольное образовательное автономное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«Детский сад  № 208 общеразвивающего вида с приоритетным осуществлением познавательно- речевого развития воспитанников «Самоцветик» г. Орска»</w:t>
      </w:r>
    </w:p>
    <w:p>
      <w:pPr>
        <w:pStyle w:val="7"/>
        <w:shd w:val="clear" w:color="auto" w:fill="FFFFFF"/>
        <w:spacing w:before="0" w:beforeAutospacing="0" w:after="0" w:afterAutospacing="0" w:line="210" w:lineRule="atLeast"/>
        <w:jc w:val="both"/>
        <w:rPr>
          <w:sz w:val="28"/>
          <w:szCs w:val="28"/>
        </w:rPr>
      </w:pPr>
    </w:p>
    <w:p>
      <w:pPr>
        <w:shd w:val="clear" w:color="auto" w:fill="FFFFFF"/>
        <w:spacing w:before="157" w:after="470" w:line="240" w:lineRule="atLeast"/>
        <w:jc w:val="center"/>
        <w:outlineLvl w:val="0"/>
        <w:rPr>
          <w:rFonts w:ascii="Times New Roman" w:hAnsi="Times New Roman" w:eastAsia="Times New Roman" w:cs="Times New Roman"/>
          <w:color w:val="333333"/>
          <w:kern w:val="2"/>
          <w:sz w:val="72"/>
          <w:szCs w:val="72"/>
        </w:rPr>
      </w:pPr>
      <w:r>
        <w:rPr>
          <w:rFonts w:ascii="Times New Roman" w:hAnsi="Times New Roman" w:eastAsia="Times New Roman" w:cs="Times New Roman"/>
          <w:color w:val="729FCF"/>
          <w:kern w:val="2"/>
          <w:sz w:val="72"/>
          <w:szCs w:val="72"/>
        </w:rPr>
        <w:t>Мн</w:t>
      </w:r>
      <w:r>
        <w:rPr>
          <w:rFonts w:ascii="Times New Roman" w:hAnsi="Times New Roman" w:eastAsia="Times New Roman" w:cs="Times New Roman"/>
          <w:color w:val="C9211E"/>
          <w:kern w:val="2"/>
          <w:sz w:val="72"/>
          <w:szCs w:val="72"/>
        </w:rPr>
        <w:t>о</w:t>
      </w:r>
      <w:r>
        <w:rPr>
          <w:rFonts w:ascii="Times New Roman" w:hAnsi="Times New Roman" w:eastAsia="Times New Roman" w:cs="Times New Roman"/>
          <w:color w:val="729FCF"/>
          <w:kern w:val="2"/>
          <w:sz w:val="72"/>
          <w:szCs w:val="72"/>
        </w:rPr>
        <w:t>г</w:t>
      </w:r>
      <w:r>
        <w:rPr>
          <w:rFonts w:ascii="Times New Roman" w:hAnsi="Times New Roman" w:eastAsia="Times New Roman" w:cs="Times New Roman"/>
          <w:color w:val="C9211E"/>
          <w:kern w:val="2"/>
          <w:sz w:val="72"/>
          <w:szCs w:val="72"/>
        </w:rPr>
        <w:t>о</w:t>
      </w:r>
      <w:r>
        <w:rPr>
          <w:color w:val="303F9F"/>
          <w:sz w:val="72"/>
          <w:szCs w:val="72"/>
        </w:rPr>
        <w:t>ф</w:t>
      </w:r>
      <w:r>
        <w:rPr>
          <w:rFonts w:ascii="Times New Roman" w:hAnsi="Times New Roman" w:eastAsia="Times New Roman" w:cs="Times New Roman"/>
          <w:color w:val="C9211E"/>
          <w:kern w:val="2"/>
          <w:sz w:val="72"/>
          <w:szCs w:val="72"/>
        </w:rPr>
        <w:t>у</w:t>
      </w:r>
      <w:r>
        <w:rPr>
          <w:rFonts w:ascii="Times New Roman" w:hAnsi="Times New Roman" w:eastAsia="Times New Roman" w:cs="Times New Roman"/>
          <w:color w:val="303F9F"/>
          <w:kern w:val="2"/>
          <w:sz w:val="72"/>
          <w:szCs w:val="72"/>
        </w:rPr>
        <w:t>нкц</w:t>
      </w:r>
      <w:r>
        <w:rPr>
          <w:rFonts w:ascii="Times New Roman" w:hAnsi="Times New Roman" w:eastAsia="Times New Roman" w:cs="Times New Roman"/>
          <w:color w:val="C9211E"/>
          <w:kern w:val="2"/>
          <w:sz w:val="72"/>
          <w:szCs w:val="72"/>
        </w:rPr>
        <w:t>ио</w:t>
      </w:r>
      <w:r>
        <w:rPr>
          <w:rFonts w:ascii="Times New Roman" w:hAnsi="Times New Roman" w:eastAsia="Times New Roman" w:cs="Times New Roman"/>
          <w:color w:val="303F9F"/>
          <w:kern w:val="2"/>
          <w:sz w:val="72"/>
          <w:szCs w:val="72"/>
        </w:rPr>
        <w:t>н</w:t>
      </w:r>
      <w:r>
        <w:rPr>
          <w:rFonts w:ascii="Times New Roman" w:hAnsi="Times New Roman" w:eastAsia="Times New Roman" w:cs="Times New Roman"/>
          <w:color w:val="C9211E"/>
          <w:kern w:val="2"/>
          <w:sz w:val="72"/>
          <w:szCs w:val="72"/>
        </w:rPr>
        <w:t>а</w:t>
      </w:r>
      <w:r>
        <w:rPr>
          <w:rFonts w:ascii="Times New Roman" w:hAnsi="Times New Roman" w:eastAsia="Times New Roman" w:cs="Times New Roman"/>
          <w:color w:val="4A654A"/>
          <w:kern w:val="2"/>
          <w:sz w:val="72"/>
          <w:szCs w:val="72"/>
        </w:rPr>
        <w:t>л</w:t>
      </w:r>
      <w:r>
        <w:rPr>
          <w:rFonts w:ascii="Times New Roman" w:hAnsi="Times New Roman" w:eastAsia="Times New Roman" w:cs="Times New Roman"/>
          <w:color w:val="333333"/>
          <w:kern w:val="2"/>
          <w:sz w:val="72"/>
          <w:szCs w:val="72"/>
        </w:rPr>
        <w:t>ь</w:t>
      </w:r>
      <w:r>
        <w:rPr>
          <w:rFonts w:ascii="Times New Roman" w:hAnsi="Times New Roman" w:eastAsia="Times New Roman" w:cs="Times New Roman"/>
          <w:color w:val="303F9F"/>
          <w:kern w:val="2"/>
          <w:sz w:val="72"/>
          <w:szCs w:val="72"/>
        </w:rPr>
        <w:t>н</w:t>
      </w:r>
      <w:r>
        <w:rPr>
          <w:rFonts w:ascii="Times New Roman" w:hAnsi="Times New Roman" w:eastAsia="Times New Roman" w:cs="Times New Roman"/>
          <w:color w:val="C9211E"/>
          <w:kern w:val="2"/>
          <w:sz w:val="72"/>
          <w:szCs w:val="72"/>
        </w:rPr>
        <w:t>ая</w:t>
      </w:r>
    </w:p>
    <w:p>
      <w:pPr>
        <w:shd w:val="clear" w:color="auto" w:fill="FFFFFF"/>
        <w:spacing w:before="157" w:after="470" w:line="240" w:lineRule="atLeast"/>
        <w:jc w:val="center"/>
        <w:outlineLvl w:val="0"/>
        <w:rPr>
          <w:rFonts w:ascii="Times New Roman" w:hAnsi="Times New Roman" w:eastAsia="Times New Roman" w:cs="Times New Roman"/>
          <w:color w:val="333333"/>
          <w:kern w:val="2"/>
          <w:sz w:val="56"/>
          <w:szCs w:val="56"/>
        </w:rPr>
      </w:pPr>
      <w:r>
        <w:rPr>
          <w:rFonts w:ascii="Times New Roman" w:hAnsi="Times New Roman" w:eastAsia="Times New Roman" w:cs="Times New Roman"/>
          <w:color w:val="C00000"/>
          <w:kern w:val="2"/>
          <w:sz w:val="56"/>
          <w:szCs w:val="56"/>
        </w:rPr>
        <w:t>И</w:t>
      </w:r>
      <w:r>
        <w:rPr>
          <w:rFonts w:ascii="Times New Roman" w:hAnsi="Times New Roman" w:eastAsia="Times New Roman" w:cs="Times New Roman"/>
          <w:color w:val="0070C0"/>
          <w:kern w:val="2"/>
          <w:sz w:val="56"/>
          <w:szCs w:val="56"/>
        </w:rPr>
        <w:t>гр</w:t>
      </w:r>
      <w:r>
        <w:rPr>
          <w:rFonts w:ascii="Times New Roman" w:hAnsi="Times New Roman" w:eastAsia="Times New Roman" w:cs="Times New Roman"/>
          <w:color w:val="C00000"/>
          <w:kern w:val="2"/>
          <w:sz w:val="56"/>
          <w:szCs w:val="56"/>
        </w:rPr>
        <w:t>а</w:t>
      </w:r>
    </w:p>
    <w:p>
      <w:pPr>
        <w:shd w:val="clear" w:color="auto" w:fill="FFFFFF"/>
        <w:spacing w:before="157" w:after="470" w:line="240" w:lineRule="atLeast"/>
        <w:jc w:val="center"/>
        <w:outlineLvl w:val="0"/>
        <w:rPr>
          <w:rFonts w:ascii="Times New Roman" w:hAnsi="Times New Roman" w:eastAsia="Times New Roman" w:cs="Times New Roman"/>
          <w:color w:val="333333"/>
          <w:kern w:val="2"/>
          <w:sz w:val="28"/>
          <w:szCs w:val="28"/>
        </w:rPr>
      </w:pPr>
      <w:bookmarkStart w:id="2" w:name="_GoBack"/>
      <w:bookmarkEnd w:id="2"/>
    </w:p>
    <w:p>
      <w:pPr>
        <w:shd w:val="clear" w:color="auto" w:fill="FFFFFF"/>
        <w:spacing w:before="157" w:after="470" w:line="240" w:lineRule="atLeast"/>
        <w:jc w:val="center"/>
        <w:outlineLvl w:val="0"/>
        <w:rPr>
          <w:rFonts w:ascii="Times New Roman" w:hAnsi="Times New Roman" w:eastAsia="Times New Roman" w:cs="Times New Roman"/>
          <w:color w:val="333333"/>
          <w:kern w:val="2"/>
          <w:sz w:val="72"/>
          <w:szCs w:val="72"/>
        </w:rPr>
      </w:pPr>
      <w:r>
        <w:rPr>
          <w:rFonts w:ascii="Times New Roman" w:hAnsi="Times New Roman" w:eastAsia="Times New Roman" w:cs="Times New Roman"/>
          <w:color w:val="333333"/>
          <w:kern w:val="2"/>
          <w:sz w:val="72"/>
          <w:szCs w:val="72"/>
        </w:rPr>
        <w:t>"</w:t>
      </w:r>
      <w:r>
        <w:rPr>
          <w:rFonts w:ascii="Times New Roman" w:hAnsi="Times New Roman" w:eastAsia="Times New Roman" w:cs="Times New Roman"/>
          <w:color w:val="002060"/>
          <w:kern w:val="2"/>
          <w:sz w:val="72"/>
          <w:szCs w:val="72"/>
        </w:rPr>
        <w:t>С</w:t>
      </w:r>
      <w:r>
        <w:rPr>
          <w:rFonts w:ascii="Times New Roman" w:hAnsi="Times New Roman" w:eastAsia="Times New Roman" w:cs="Times New Roman"/>
          <w:color w:val="FF0000"/>
          <w:kern w:val="2"/>
          <w:sz w:val="72"/>
          <w:szCs w:val="72"/>
        </w:rPr>
        <w:t>о</w:t>
      </w:r>
      <w:r>
        <w:rPr>
          <w:rFonts w:ascii="Times New Roman" w:hAnsi="Times New Roman" w:eastAsia="Times New Roman" w:cs="Times New Roman"/>
          <w:color w:val="002060"/>
          <w:kern w:val="2"/>
          <w:sz w:val="72"/>
          <w:szCs w:val="72"/>
        </w:rPr>
        <w:t>ст</w:t>
      </w:r>
      <w:r>
        <w:rPr>
          <w:rFonts w:ascii="Times New Roman" w:hAnsi="Times New Roman" w:eastAsia="Times New Roman" w:cs="Times New Roman"/>
          <w:color w:val="C00000"/>
          <w:kern w:val="2"/>
          <w:sz w:val="72"/>
          <w:szCs w:val="72"/>
        </w:rPr>
        <w:t>а</w:t>
      </w:r>
      <w:r>
        <w:rPr>
          <w:rFonts w:ascii="Times New Roman" w:hAnsi="Times New Roman" w:eastAsia="Times New Roman" w:cs="Times New Roman"/>
          <w:color w:val="00B050"/>
          <w:kern w:val="2"/>
          <w:sz w:val="72"/>
          <w:szCs w:val="72"/>
        </w:rPr>
        <w:t>в</w:t>
      </w:r>
      <w:r>
        <w:rPr>
          <w:rFonts w:ascii="Times New Roman" w:hAnsi="Times New Roman" w:eastAsia="Times New Roman" w:cs="Times New Roman"/>
          <w:color w:val="333333"/>
          <w:kern w:val="2"/>
          <w:sz w:val="72"/>
          <w:szCs w:val="72"/>
        </w:rPr>
        <w:t xml:space="preserve">ь </w:t>
      </w:r>
      <w:r>
        <w:rPr>
          <w:rFonts w:ascii="Times New Roman" w:hAnsi="Times New Roman" w:eastAsia="Times New Roman" w:cs="Times New Roman"/>
          <w:color w:val="002060"/>
          <w:kern w:val="2"/>
          <w:sz w:val="72"/>
          <w:szCs w:val="72"/>
        </w:rPr>
        <w:t>сл</w:t>
      </w:r>
      <w:r>
        <w:rPr>
          <w:rFonts w:ascii="Times New Roman" w:hAnsi="Times New Roman" w:eastAsia="Times New Roman" w:cs="Times New Roman"/>
          <w:color w:val="C00000"/>
          <w:kern w:val="2"/>
          <w:sz w:val="72"/>
          <w:szCs w:val="72"/>
        </w:rPr>
        <w:t>о</w:t>
      </w:r>
      <w:r>
        <w:rPr>
          <w:rFonts w:ascii="Times New Roman" w:hAnsi="Times New Roman" w:eastAsia="Times New Roman" w:cs="Times New Roman"/>
          <w:color w:val="002060"/>
          <w:kern w:val="2"/>
          <w:sz w:val="72"/>
          <w:szCs w:val="72"/>
        </w:rPr>
        <w:t>в</w:t>
      </w:r>
      <w:r>
        <w:rPr>
          <w:rFonts w:ascii="Times New Roman" w:hAnsi="Times New Roman" w:eastAsia="Times New Roman" w:cs="Times New Roman"/>
          <w:color w:val="C00000"/>
          <w:kern w:val="2"/>
          <w:sz w:val="72"/>
          <w:szCs w:val="72"/>
        </w:rPr>
        <w:t>о</w:t>
      </w:r>
      <w:r>
        <w:rPr>
          <w:rFonts w:hint="default" w:ascii="Times New Roman" w:hAnsi="Times New Roman" w:eastAsia="Times New Roman" w:cs="Times New Roman"/>
          <w:color w:val="C00000"/>
          <w:kern w:val="2"/>
          <w:sz w:val="72"/>
          <w:szCs w:val="72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C00000"/>
          <w:kern w:val="2"/>
          <w:sz w:val="72"/>
          <w:szCs w:val="72"/>
        </w:rPr>
        <w:t>и</w:t>
      </w:r>
      <w:r>
        <w:rPr>
          <w:rFonts w:ascii="Times New Roman" w:hAnsi="Times New Roman" w:eastAsia="Times New Roman" w:cs="Times New Roman"/>
          <w:color w:val="002060"/>
          <w:kern w:val="2"/>
          <w:sz w:val="72"/>
          <w:szCs w:val="72"/>
        </w:rPr>
        <w:t>з</w:t>
      </w:r>
      <w:r>
        <w:rPr>
          <w:rFonts w:hint="default" w:ascii="Times New Roman" w:hAnsi="Times New Roman" w:eastAsia="Times New Roman" w:cs="Times New Roman"/>
          <w:color w:val="002060"/>
          <w:kern w:val="2"/>
          <w:sz w:val="72"/>
          <w:szCs w:val="72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2060"/>
          <w:kern w:val="2"/>
          <w:sz w:val="72"/>
          <w:szCs w:val="72"/>
        </w:rPr>
        <w:t>сл</w:t>
      </w:r>
      <w:r>
        <w:rPr>
          <w:rFonts w:ascii="Times New Roman" w:hAnsi="Times New Roman" w:eastAsia="Times New Roman" w:cs="Times New Roman"/>
          <w:color w:val="FF0000"/>
          <w:kern w:val="2"/>
          <w:sz w:val="72"/>
          <w:szCs w:val="72"/>
        </w:rPr>
        <w:t>о</w:t>
      </w:r>
      <w:r>
        <w:rPr>
          <w:rFonts w:ascii="Times New Roman" w:hAnsi="Times New Roman" w:eastAsia="Times New Roman" w:cs="Times New Roman"/>
          <w:color w:val="00B050"/>
          <w:kern w:val="2"/>
          <w:sz w:val="72"/>
          <w:szCs w:val="72"/>
        </w:rPr>
        <w:t>г</w:t>
      </w:r>
      <w:r>
        <w:rPr>
          <w:rFonts w:ascii="Times New Roman" w:hAnsi="Times New Roman" w:eastAsia="Times New Roman" w:cs="Times New Roman"/>
          <w:color w:val="FF0000"/>
          <w:kern w:val="2"/>
          <w:sz w:val="72"/>
          <w:szCs w:val="72"/>
        </w:rPr>
        <w:t>о</w:t>
      </w:r>
      <w:r>
        <w:rPr>
          <w:rFonts w:ascii="Times New Roman" w:hAnsi="Times New Roman" w:eastAsia="Times New Roman" w:cs="Times New Roman"/>
          <w:color w:val="002060"/>
          <w:kern w:val="2"/>
          <w:sz w:val="72"/>
          <w:szCs w:val="72"/>
        </w:rPr>
        <w:t>в</w:t>
      </w:r>
      <w:r>
        <w:rPr>
          <w:rFonts w:ascii="Times New Roman" w:hAnsi="Times New Roman" w:eastAsia="Times New Roman" w:cs="Times New Roman"/>
          <w:color w:val="333333"/>
          <w:kern w:val="2"/>
          <w:sz w:val="72"/>
          <w:szCs w:val="72"/>
        </w:rPr>
        <w:t>"</w:t>
      </w:r>
    </w:p>
    <w:p>
      <w:pPr>
        <w:shd w:val="clear" w:color="auto" w:fill="FFFFFF"/>
        <w:spacing w:before="157" w:after="470" w:line="240" w:lineRule="atLeast"/>
        <w:jc w:val="center"/>
        <w:outlineLvl w:val="0"/>
        <w:rPr>
          <w:rFonts w:ascii="Times New Roman" w:hAnsi="Times New Roman" w:eastAsia="Times New Roman" w:cs="Times New Roman"/>
          <w:color w:val="333333"/>
          <w:kern w:val="2"/>
          <w:sz w:val="72"/>
          <w:szCs w:val="72"/>
        </w:rPr>
      </w:pPr>
    </w:p>
    <w:p>
      <w:pPr>
        <w:shd w:val="clear" w:color="auto" w:fill="FFFFFF"/>
        <w:spacing w:before="157" w:after="470" w:line="240" w:lineRule="atLeast"/>
        <w:jc w:val="center"/>
        <w:outlineLvl w:val="0"/>
        <w:rPr>
          <w:rFonts w:ascii="Times New Roman" w:hAnsi="Times New Roman" w:eastAsia="Times New Roman" w:cs="Times New Roman"/>
          <w:color w:val="333333"/>
          <w:kern w:val="2"/>
          <w:sz w:val="72"/>
          <w:szCs w:val="72"/>
        </w:rPr>
      </w:pPr>
    </w:p>
    <w:p>
      <w:pPr>
        <w:shd w:val="clear" w:color="auto" w:fill="FFFFFF"/>
        <w:spacing w:before="157" w:after="470" w:line="240" w:lineRule="atLeast"/>
        <w:jc w:val="center"/>
        <w:outlineLvl w:val="0"/>
        <w:rPr>
          <w:rFonts w:ascii="Times New Roman" w:hAnsi="Times New Roman" w:eastAsia="Times New Roman" w:cs="Times New Roman"/>
          <w:color w:val="333333"/>
          <w:kern w:val="2"/>
          <w:sz w:val="72"/>
          <w:szCs w:val="7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outlineLvl w:val="0"/>
        <w:rPr>
          <w:rFonts w:hint="default" w:ascii="Times New Roman" w:hAnsi="Times New Roman" w:eastAsia="Times New Roman" w:cs="Times New Roman"/>
          <w:color w:val="333333"/>
          <w:kern w:val="2"/>
          <w:sz w:val="32"/>
          <w:szCs w:val="32"/>
          <w:lang w:val="ru-RU"/>
        </w:rPr>
      </w:pPr>
      <w:r>
        <w:rPr>
          <w:rFonts w:hint="default" w:ascii="Times New Roman" w:hAnsi="Times New Roman" w:eastAsia="Times New Roman" w:cs="Times New Roman"/>
          <w:color w:val="333333"/>
          <w:kern w:val="2"/>
          <w:sz w:val="32"/>
          <w:szCs w:val="32"/>
          <w:lang w:val="ru-RU"/>
        </w:rPr>
        <w:t xml:space="preserve">                                                     </w:t>
      </w:r>
      <w:r>
        <w:rPr>
          <w:rFonts w:ascii="Times New Roman" w:hAnsi="Times New Roman" w:eastAsia="Times New Roman" w:cs="Times New Roman"/>
          <w:color w:val="333333"/>
          <w:kern w:val="2"/>
          <w:sz w:val="32"/>
          <w:szCs w:val="32"/>
          <w:lang w:val="ru-RU"/>
        </w:rPr>
        <w:t>Подготовила</w:t>
      </w:r>
      <w:r>
        <w:rPr>
          <w:rFonts w:hint="default" w:ascii="Times New Roman" w:hAnsi="Times New Roman" w:eastAsia="Times New Roman" w:cs="Times New Roman"/>
          <w:color w:val="333333"/>
          <w:kern w:val="2"/>
          <w:sz w:val="32"/>
          <w:szCs w:val="32"/>
          <w:lang w:val="ru-RU"/>
        </w:rPr>
        <w:t xml:space="preserve"> воспитатель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outlineLvl w:val="0"/>
        <w:rPr>
          <w:rFonts w:hint="default" w:ascii="Times New Roman" w:hAnsi="Times New Roman" w:eastAsia="Times New Roman" w:cs="Times New Roman"/>
          <w:color w:val="333333"/>
          <w:kern w:val="2"/>
          <w:sz w:val="32"/>
          <w:szCs w:val="32"/>
          <w:lang w:val="ru-RU"/>
        </w:rPr>
      </w:pPr>
      <w:r>
        <w:rPr>
          <w:rFonts w:hint="default" w:ascii="Times New Roman" w:hAnsi="Times New Roman" w:eastAsia="Times New Roman" w:cs="Times New Roman"/>
          <w:color w:val="333333"/>
          <w:kern w:val="2"/>
          <w:sz w:val="32"/>
          <w:szCs w:val="32"/>
          <w:lang w:val="ru-RU"/>
        </w:rPr>
        <w:t xml:space="preserve">                                  1 кв.категории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outlineLvl w:val="0"/>
        <w:rPr>
          <w:rFonts w:hint="default" w:ascii="Times New Roman" w:hAnsi="Times New Roman" w:eastAsia="Times New Roman" w:cs="Times New Roman"/>
          <w:color w:val="333333"/>
          <w:kern w:val="2"/>
          <w:sz w:val="32"/>
          <w:szCs w:val="32"/>
          <w:lang w:val="ru-RU"/>
        </w:rPr>
      </w:pPr>
      <w:r>
        <w:rPr>
          <w:rFonts w:hint="default" w:ascii="Times New Roman" w:hAnsi="Times New Roman" w:eastAsia="Times New Roman" w:cs="Times New Roman"/>
          <w:color w:val="333333"/>
          <w:kern w:val="2"/>
          <w:sz w:val="32"/>
          <w:szCs w:val="32"/>
          <w:lang w:val="ru-RU"/>
        </w:rPr>
        <w:t xml:space="preserve">                                                        подготовительной группы: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outlineLvl w:val="0"/>
        <w:rPr>
          <w:rFonts w:hint="default" w:ascii="Times New Roman" w:hAnsi="Times New Roman" w:eastAsia="Times New Roman" w:cs="Times New Roman"/>
          <w:color w:val="333333"/>
          <w:kern w:val="2"/>
          <w:sz w:val="32"/>
          <w:szCs w:val="32"/>
          <w:lang w:val="ru-RU"/>
        </w:rPr>
      </w:pPr>
      <w:r>
        <w:rPr>
          <w:rFonts w:hint="default" w:ascii="Times New Roman" w:hAnsi="Times New Roman" w:eastAsia="Times New Roman" w:cs="Times New Roman"/>
          <w:color w:val="333333"/>
          <w:kern w:val="2"/>
          <w:sz w:val="32"/>
          <w:szCs w:val="32"/>
          <w:lang w:val="ru-RU"/>
        </w:rPr>
        <w:t xml:space="preserve">                                                            Калиниченко Ольга Юрьевна</w:t>
      </w:r>
    </w:p>
    <w:p>
      <w:pPr>
        <w:shd w:val="clear" w:color="auto" w:fill="FFFFFF"/>
        <w:spacing w:before="157" w:after="470" w:line="240" w:lineRule="atLeast"/>
        <w:outlineLvl w:val="0"/>
        <w:rPr>
          <w:rFonts w:ascii="Times New Roman" w:hAnsi="Times New Roman" w:eastAsia="Times New Roman" w:cs="Times New Roman"/>
          <w:color w:val="333333"/>
          <w:kern w:val="2"/>
          <w:sz w:val="28"/>
          <w:szCs w:val="28"/>
        </w:rPr>
      </w:pPr>
    </w:p>
    <w:p>
      <w:pPr>
        <w:shd w:val="clear" w:color="auto" w:fill="FFFFFF"/>
        <w:spacing w:before="157" w:after="470" w:line="240" w:lineRule="atLeast"/>
        <w:outlineLvl w:val="0"/>
        <w:rPr>
          <w:rFonts w:ascii="Times New Roman" w:hAnsi="Times New Roman" w:eastAsia="Times New Roman" w:cs="Times New Roman"/>
          <w:color w:val="333333"/>
          <w:kern w:val="2"/>
          <w:sz w:val="28"/>
          <w:szCs w:val="28"/>
        </w:rPr>
      </w:pPr>
    </w:p>
    <w:p>
      <w:pPr>
        <w:shd w:val="clear" w:color="auto" w:fill="FFFFFF"/>
        <w:spacing w:before="157" w:after="470" w:line="240" w:lineRule="atLeast"/>
        <w:outlineLvl w:val="0"/>
        <w:rPr>
          <w:rFonts w:ascii="Times New Roman" w:hAnsi="Times New Roman" w:eastAsia="Times New Roman" w:cs="Times New Roman"/>
          <w:color w:val="333333"/>
          <w:kern w:val="2"/>
          <w:sz w:val="28"/>
          <w:szCs w:val="28"/>
        </w:rPr>
      </w:pPr>
    </w:p>
    <w:p>
      <w:pPr>
        <w:shd w:val="clear" w:color="auto" w:fill="FFFFFF"/>
        <w:spacing w:before="157" w:after="470" w:line="240" w:lineRule="atLeast"/>
        <w:jc w:val="center"/>
        <w:outlineLvl w:val="0"/>
        <w:rPr>
          <w:rFonts w:hint="default" w:ascii="Times New Roman" w:hAnsi="Times New Roman" w:eastAsia="Times New Roman" w:cs="Times New Roman"/>
          <w:color w:val="333333"/>
          <w:kern w:val="2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333333"/>
          <w:kern w:val="2"/>
          <w:sz w:val="28"/>
          <w:szCs w:val="28"/>
          <w:lang w:val="ru-RU"/>
        </w:rPr>
        <w:t>Г</w:t>
      </w:r>
      <w:r>
        <w:rPr>
          <w:rFonts w:hint="default" w:ascii="Times New Roman" w:hAnsi="Times New Roman" w:eastAsia="Times New Roman" w:cs="Times New Roman"/>
          <w:color w:val="333333"/>
          <w:kern w:val="2"/>
          <w:sz w:val="28"/>
          <w:szCs w:val="28"/>
          <w:lang w:val="ru-RU"/>
        </w:rPr>
        <w:t>. Орск 2024г</w:t>
      </w:r>
    </w:p>
    <w:p>
      <w:pPr>
        <w:shd w:val="clear" w:color="auto" w:fill="FFFFFF"/>
        <w:spacing w:after="128" w:line="240" w:lineRule="auto"/>
        <w:outlineLvl w:val="0"/>
        <w:rPr>
          <w:rFonts w:ascii="Times New Roman" w:hAnsi="Times New Roman" w:eastAsia="Times New Roman" w:cs="Times New Roman"/>
          <w:color w:val="333333"/>
          <w:kern w:val="2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kern w:val="2"/>
          <w:sz w:val="28"/>
          <w:szCs w:val="2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-354330</wp:posOffset>
            </wp:positionH>
            <wp:positionV relativeFrom="paragraph">
              <wp:posOffset>151130</wp:posOffset>
            </wp:positionV>
            <wp:extent cx="6094095" cy="5562600"/>
            <wp:effectExtent l="0" t="0" r="1905" b="0"/>
            <wp:wrapSquare wrapText="largest"/>
            <wp:docPr id="11" name="Изображение10" descr="C:\Users\MSI\Downloads\Изображение WhatsApp 2024-02-03 в 20.33.08_3bd75e17.jpgИзображение WhatsApp 2024-02-03 в 20.33.08_3bd75e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10" descr="C:\Users\MSI\Downloads\Изображение WhatsApp 2024-02-03 в 20.33.08_3bd75e17.jpgИзображение WhatsApp 2024-02-03 в 20.33.08_3bd75e1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21877" b="21877"/>
                    <a:stretch>
                      <a:fillRect/>
                    </a:stretch>
                  </pic:blipFill>
                  <pic:spPr>
                    <a:xfrm>
                      <a:off x="0" y="0"/>
                      <a:ext cx="6094095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hd w:val="clear" w:color="auto" w:fill="FFFFFF"/>
        <w:spacing w:after="128" w:line="240" w:lineRule="auto"/>
        <w:outlineLvl w:val="0"/>
        <w:rPr>
          <w:rFonts w:ascii="Times New Roman" w:hAnsi="Times New Roman" w:eastAsia="Times New Roman" w:cs="Times New Roman"/>
          <w:color w:val="333333"/>
          <w:kern w:val="2"/>
          <w:sz w:val="28"/>
          <w:szCs w:val="28"/>
        </w:rPr>
      </w:pPr>
    </w:p>
    <w:p>
      <w:pPr>
        <w:shd w:val="clear" w:color="auto" w:fill="FFFFFF"/>
        <w:spacing w:after="128" w:line="240" w:lineRule="auto"/>
        <w:outlineLvl w:val="0"/>
        <w:rPr>
          <w:rFonts w:ascii="Times New Roman" w:hAnsi="Times New Roman" w:eastAsia="Times New Roman" w:cs="Times New Roman"/>
          <w:color w:val="333333"/>
          <w:kern w:val="2"/>
          <w:sz w:val="28"/>
          <w:szCs w:val="28"/>
        </w:rPr>
      </w:pPr>
    </w:p>
    <w:p>
      <w:pPr>
        <w:shd w:val="clear" w:color="auto" w:fill="FFFFFF"/>
        <w:spacing w:after="128" w:line="240" w:lineRule="auto"/>
        <w:outlineLvl w:val="0"/>
        <w:rPr>
          <w:rFonts w:ascii="Times New Roman" w:hAnsi="Times New Roman" w:eastAsia="Times New Roman" w:cs="Times New Roman"/>
          <w:color w:val="333333"/>
          <w:kern w:val="2"/>
          <w:sz w:val="28"/>
          <w:szCs w:val="28"/>
        </w:rPr>
      </w:pPr>
    </w:p>
    <w:p>
      <w:pPr>
        <w:shd w:val="clear" w:color="auto" w:fill="FFFFFF"/>
        <w:spacing w:after="128" w:line="240" w:lineRule="auto"/>
        <w:outlineLvl w:val="0"/>
        <w:rPr>
          <w:rFonts w:ascii="Times New Roman" w:hAnsi="Times New Roman" w:eastAsia="Times New Roman" w:cs="Times New Roman"/>
          <w:color w:val="333333"/>
          <w:kern w:val="2"/>
          <w:sz w:val="28"/>
          <w:szCs w:val="28"/>
        </w:rPr>
      </w:pPr>
    </w:p>
    <w:p>
      <w:pPr>
        <w:shd w:val="clear" w:color="auto" w:fill="FFFFFF"/>
        <w:spacing w:after="128" w:line="240" w:lineRule="auto"/>
        <w:outlineLvl w:val="0"/>
        <w:rPr>
          <w:rFonts w:ascii="Times New Roman" w:hAnsi="Times New Roman" w:eastAsia="Times New Roman" w:cs="Times New Roman"/>
          <w:color w:val="333333"/>
          <w:kern w:val="2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333333"/>
          <w:kern w:val="2"/>
          <w:sz w:val="28"/>
          <w:szCs w:val="28"/>
          <w:lang w:val="ru-RU"/>
        </w:rPr>
        <w:drawing>
          <wp:inline distT="0" distB="0" distL="114300" distR="114300">
            <wp:extent cx="5937885" cy="7917180"/>
            <wp:effectExtent l="0" t="0" r="5715" b="7620"/>
            <wp:docPr id="3" name="Изображение 3" descr="Изображение WhatsApp 2024-02-03 в 20.41.45_c862c8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Изображение WhatsApp 2024-02-03 в 20.41.45_c862c8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7885" cy="791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after="128" w:line="240" w:lineRule="auto"/>
        <w:outlineLvl w:val="0"/>
        <w:rPr>
          <w:rFonts w:hint="default" w:ascii="Times New Roman" w:hAnsi="Times New Roman" w:eastAsia="Times New Roman" w:cs="Times New Roman"/>
          <w:color w:val="333333"/>
          <w:kern w:val="2"/>
          <w:sz w:val="28"/>
          <w:szCs w:val="28"/>
          <w:lang w:val="ru-RU"/>
        </w:rPr>
      </w:pPr>
    </w:p>
    <w:p>
      <w:pPr>
        <w:shd w:val="clear" w:color="auto" w:fill="FFFFFF"/>
        <w:spacing w:after="128" w:line="240" w:lineRule="auto"/>
        <w:outlineLvl w:val="0"/>
        <w:rPr>
          <w:rFonts w:ascii="Times New Roman" w:hAnsi="Times New Roman" w:eastAsia="Times New Roman" w:cs="Times New Roman"/>
          <w:color w:val="333333"/>
          <w:kern w:val="2"/>
          <w:sz w:val="28"/>
          <w:szCs w:val="28"/>
        </w:rPr>
      </w:pPr>
    </w:p>
    <w:p>
      <w:pPr>
        <w:shd w:val="clear" w:color="auto" w:fill="FFFFFF"/>
        <w:spacing w:after="128" w:line="240" w:lineRule="auto"/>
        <w:outlineLvl w:val="0"/>
        <w:rPr>
          <w:rFonts w:ascii="Times New Roman" w:hAnsi="Times New Roman" w:eastAsia="Times New Roman" w:cs="Times New Roman"/>
          <w:color w:val="333333"/>
          <w:kern w:val="2"/>
          <w:sz w:val="28"/>
          <w:szCs w:val="28"/>
        </w:rPr>
      </w:pPr>
    </w:p>
    <w:p>
      <w:pPr>
        <w:shd w:val="clear" w:color="auto" w:fill="FFFFFF"/>
        <w:spacing w:after="128" w:line="240" w:lineRule="auto"/>
        <w:outlineLvl w:val="0"/>
        <w:rPr>
          <w:rFonts w:ascii="Times New Roman" w:hAnsi="Times New Roman" w:eastAsia="Times New Roman" w:cs="Times New Roman"/>
          <w:color w:val="333333"/>
          <w:kern w:val="2"/>
          <w:sz w:val="28"/>
          <w:szCs w:val="28"/>
        </w:rPr>
      </w:pPr>
    </w:p>
    <w:p>
      <w:pPr>
        <w:shd w:val="clear" w:color="auto" w:fill="FFFFFF"/>
        <w:spacing w:after="128" w:line="240" w:lineRule="auto"/>
        <w:outlineLvl w:val="0"/>
        <w:rPr>
          <w:rFonts w:ascii="Times New Roman" w:hAnsi="Times New Roman" w:eastAsia="Times New Roman" w:cs="Times New Roman"/>
          <w:color w:val="333333"/>
          <w:kern w:val="2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kern w:val="2"/>
          <w:sz w:val="28"/>
          <w:szCs w:val="28"/>
        </w:rPr>
        <w:t>Пояснительная записка:</w:t>
      </w:r>
    </w:p>
    <w:p>
      <w:pPr>
        <w:shd w:val="clear" w:color="auto" w:fill="FFFFFF"/>
        <w:spacing w:after="71" w:line="240" w:lineRule="auto"/>
        <w:outlineLvl w:val="0"/>
        <w:rPr>
          <w:rFonts w:ascii="Times New Roman" w:hAnsi="Times New Roman" w:eastAsia="Times New Roman" w:cs="Times New Roman"/>
          <w:color w:val="333333"/>
          <w:kern w:val="2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kern w:val="2"/>
          <w:sz w:val="28"/>
          <w:szCs w:val="28"/>
        </w:rPr>
        <w:t>Дидактическая игра представляет  собой многоплановое  педагогическое  оборудование :является игровым методом  и формой  обучения в различных  видах  образовательной  деятельности ,в индивидуальной  деятельности с детьми  дошкольного  возраста  и самостоятельной  игровой деятельности. В  организованной деятельности  помогает формировать  у дошкольников новые  знания и закреплять уже усвоенный материал.</w:t>
      </w:r>
    </w:p>
    <w:p>
      <w:pPr>
        <w:shd w:val="clear" w:color="auto" w:fill="FFFFFF"/>
        <w:spacing w:after="14" w:line="240" w:lineRule="auto"/>
        <w:outlineLvl w:val="0"/>
        <w:rPr>
          <w:rFonts w:ascii="Times New Roman" w:hAnsi="Times New Roman" w:eastAsia="Times New Roman" w:cs="Times New Roman"/>
          <w:color w:val="333333"/>
          <w:kern w:val="2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kern w:val="2"/>
          <w:sz w:val="28"/>
          <w:szCs w:val="28"/>
        </w:rPr>
        <w:t>Цель: повышение эффективности  и совершенствования качества  работы с детьми  дошкольного  возраста по реализации поставленных задач.</w:t>
      </w:r>
    </w:p>
    <w:p>
      <w:pPr>
        <w:shd w:val="clear" w:color="auto" w:fill="FFFFFF"/>
        <w:spacing w:after="71" w:line="240" w:lineRule="auto"/>
        <w:outlineLvl w:val="0"/>
        <w:rPr>
          <w:rFonts w:ascii="Times New Roman" w:hAnsi="Times New Roman" w:eastAsia="Times New Roman" w:cs="Times New Roman"/>
          <w:color w:val="333333"/>
          <w:kern w:val="2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kern w:val="2"/>
          <w:sz w:val="28"/>
          <w:szCs w:val="28"/>
        </w:rPr>
        <w:t>Задачи:</w:t>
      </w:r>
    </w:p>
    <w:p>
      <w:pPr>
        <w:shd w:val="clear" w:color="auto" w:fill="FFFFFF"/>
        <w:spacing w:after="14" w:line="240" w:lineRule="auto"/>
        <w:outlineLvl w:val="0"/>
        <w:rPr>
          <w:rFonts w:ascii="Times New Roman" w:hAnsi="Times New Roman" w:eastAsia="Times New Roman" w:cs="Times New Roman"/>
          <w:b/>
          <w:bCs/>
          <w:color w:val="333333"/>
          <w:kern w:val="2"/>
          <w:sz w:val="28"/>
          <w:szCs w:val="28"/>
        </w:rPr>
      </w:pPr>
      <w:bookmarkStart w:id="0" w:name="i-6"/>
      <w:bookmarkEnd w:id="0"/>
      <w:r>
        <w:rPr>
          <w:rFonts w:ascii="Times New Roman" w:hAnsi="Times New Roman" w:eastAsia="Times New Roman" w:cs="Times New Roman"/>
          <w:b/>
          <w:bCs/>
          <w:color w:val="000000"/>
          <w:kern w:val="2"/>
          <w:sz w:val="28"/>
          <w:szCs w:val="28"/>
        </w:rPr>
        <w:t>Образовательные задачи :</w:t>
      </w:r>
    </w:p>
    <w:p>
      <w:pPr>
        <w:shd w:val="clear" w:color="auto" w:fill="FFFFFF"/>
        <w:spacing w:after="0" w:line="240" w:lineRule="auto"/>
        <w:outlineLvl w:val="0"/>
        <w:rPr>
          <w:rFonts w:ascii="Times New Roman" w:hAnsi="Times New Roman" w:eastAsia="Times New Roman" w:cs="Times New Roman"/>
          <w:color w:val="000000"/>
          <w:kern w:val="2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kern w:val="2"/>
          <w:sz w:val="28"/>
          <w:szCs w:val="28"/>
        </w:rPr>
        <w:t>Формировать у детей умение делить слова на слоги, составлять слова из слогов, делить на слоги трехсложные слова с открытыми слогами; знакомить детей с буквами; читать слоги, слова .</w:t>
      </w:r>
    </w:p>
    <w:p>
      <w:pPr>
        <w:pStyle w:val="9"/>
        <w:shd w:val="clear" w:color="auto" w:fill="FFFFFF"/>
        <w:spacing w:before="0" w:line="240" w:lineRule="auto"/>
        <w:outlineLvl w:val="0"/>
        <w:rPr>
          <w:rFonts w:ascii="Times New Roman" w:hAnsi="Times New Roman" w:eastAsia="Times New Roman" w:cs="Times New Roman"/>
          <w:color w:val="000000"/>
          <w:kern w:val="2"/>
          <w:sz w:val="28"/>
          <w:szCs w:val="28"/>
        </w:rPr>
      </w:pPr>
      <w:bookmarkStart w:id="1" w:name="i-7"/>
      <w:bookmarkEnd w:id="1"/>
      <w:r>
        <w:rPr>
          <w:rFonts w:ascii="Times New Roman" w:hAnsi="Times New Roman" w:eastAsia="Times New Roman" w:cs="Times New Roman"/>
          <w:i w:val="0"/>
          <w:color w:val="000000"/>
          <w:kern w:val="2"/>
          <w:sz w:val="28"/>
          <w:szCs w:val="28"/>
        </w:rPr>
        <w:t>Развивающие задачи :</w:t>
      </w:r>
    </w:p>
    <w:p>
      <w:pPr>
        <w:pStyle w:val="6"/>
        <w:shd w:val="clear" w:color="auto" w:fill="FFFFFF"/>
        <w:outlineLvl w:val="0"/>
        <w:rPr>
          <w:color w:val="000000"/>
          <w:kern w:val="2"/>
          <w:szCs w:val="28"/>
        </w:rPr>
      </w:pPr>
      <w:r>
        <w:rPr>
          <w:color w:val="000000"/>
          <w:kern w:val="2"/>
          <w:szCs w:val="28"/>
        </w:rPr>
        <w:t>Развивать фонематическое восприятие.</w:t>
      </w:r>
    </w:p>
    <w:p>
      <w:pPr>
        <w:pStyle w:val="6"/>
        <w:rPr>
          <w:szCs w:val="28"/>
        </w:rPr>
      </w:pPr>
      <w:r>
        <w:rPr>
          <w:szCs w:val="28"/>
        </w:rPr>
        <w:t>Развивать память ,внимание.</w:t>
      </w:r>
    </w:p>
    <w:p>
      <w:pPr>
        <w:pStyle w:val="6"/>
        <w:rPr>
          <w:szCs w:val="28"/>
        </w:rPr>
      </w:pPr>
      <w:r>
        <w:rPr>
          <w:szCs w:val="28"/>
        </w:rPr>
        <w:t>Развивать словесно-логическое мышление у детей, рассуждать, делать выводы.</w:t>
      </w:r>
    </w:p>
    <w:p>
      <w:pPr>
        <w:pStyle w:val="6"/>
        <w:rPr>
          <w:szCs w:val="28"/>
        </w:rPr>
      </w:pPr>
      <w:r>
        <w:rPr>
          <w:szCs w:val="28"/>
        </w:rPr>
        <w:t>Развивать звуковую сторону, грамматический строй речи, активизировать словарь.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Воспитывать:</w:t>
      </w:r>
      <w:r>
        <w:rPr>
          <w:rFonts w:ascii="Times New Roman" w:hAnsi="Times New Roman"/>
          <w:sz w:val="28"/>
          <w:szCs w:val="28"/>
        </w:rPr>
        <w:t xml:space="preserve"> умение действовать  сообща в паре или группе детей.</w:t>
      </w:r>
    </w:p>
    <w:p>
      <w:pPr>
        <w:shd w:val="clear" w:color="auto" w:fill="FFFFFF"/>
        <w:spacing w:after="0" w:line="240" w:lineRule="auto"/>
        <w:outlineLvl w:val="0"/>
        <w:rPr>
          <w:rFonts w:ascii="Times New Roman" w:hAnsi="Times New Roman" w:eastAsia="Times New Roman" w:cs="Times New Roman"/>
          <w:color w:val="333333"/>
          <w:kern w:val="2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333333"/>
          <w:kern w:val="2"/>
          <w:sz w:val="28"/>
          <w:szCs w:val="28"/>
        </w:rPr>
        <w:t>Краткое  описание изготовления пособия:</w:t>
      </w:r>
    </w:p>
    <w:p>
      <w:pPr>
        <w:shd w:val="clear" w:color="auto" w:fill="FFFFFF"/>
        <w:spacing w:after="0" w:line="240" w:lineRule="auto"/>
        <w:outlineLvl w:val="0"/>
        <w:rPr>
          <w:rFonts w:ascii="Times New Roman" w:hAnsi="Times New Roman" w:eastAsia="Times New Roman" w:cs="Times New Roman"/>
          <w:color w:val="333333"/>
          <w:kern w:val="2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kern w:val="2"/>
          <w:sz w:val="28"/>
          <w:szCs w:val="28"/>
        </w:rPr>
        <w:t xml:space="preserve">Оборудование  изготовлено из альбомных листов. </w:t>
      </w:r>
    </w:p>
    <w:p>
      <w:pPr>
        <w:shd w:val="clear" w:color="auto" w:fill="FFFFFF"/>
        <w:spacing w:after="0" w:line="240" w:lineRule="auto"/>
        <w:ind w:hanging="360"/>
        <w:textAlignment w:val="baseline"/>
        <w:outlineLvl w:val="0"/>
        <w:rPr>
          <w:rFonts w:ascii="Times New Roman" w:hAnsi="Times New Roman" w:eastAsia="Times New Roman" w:cs="Times New Roman"/>
          <w:color w:val="333333"/>
          <w:kern w:val="2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kern w:val="2"/>
          <w:sz w:val="28"/>
          <w:szCs w:val="28"/>
        </w:rPr>
        <w:t>Набор иллюстрированных карточек. На карточках выполнены изображения знакомых ребенку предметов, а также слово-подсказка для составления. Карточки  - слоги. Для безопасности все они имеют сглаженные углы.</w:t>
      </w:r>
    </w:p>
    <w:p>
      <w:pPr>
        <w:shd w:val="clear" w:color="auto" w:fill="FFFFFF"/>
        <w:spacing w:after="51" w:line="240" w:lineRule="auto"/>
        <w:ind w:hanging="360"/>
        <w:textAlignment w:val="baseline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333333"/>
          <w:kern w:val="2"/>
          <w:sz w:val="28"/>
          <w:szCs w:val="28"/>
        </w:rPr>
        <w:t>Описание игры:</w:t>
      </w:r>
    </w:p>
    <w:p>
      <w:pPr>
        <w:shd w:val="clear" w:color="auto" w:fill="FFFFFF"/>
        <w:spacing w:after="51" w:line="240" w:lineRule="auto"/>
        <w:ind w:hanging="360"/>
        <w:textAlignment w:val="baseline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000000"/>
          <w:kern w:val="2"/>
          <w:sz w:val="28"/>
          <w:szCs w:val="28"/>
        </w:rPr>
        <w:t>Взрослый говорит, что </w:t>
      </w:r>
      <w:r>
        <w:fldChar w:fldCharType="begin"/>
      </w:r>
      <w:r>
        <w:instrText xml:space="preserve"> HYPERLINK "https://www.maam.ru/obrazovanie/slog" \h </w:instrText>
      </w:r>
      <w:r>
        <w:fldChar w:fldCharType="separate"/>
      </w:r>
      <w:r>
        <w:rPr>
          <w:rFonts w:ascii="Times New Roman" w:hAnsi="Times New Roman" w:eastAsia="Times New Roman" w:cs="Times New Roman"/>
          <w:bCs/>
          <w:color w:val="000000"/>
          <w:kern w:val="2"/>
          <w:sz w:val="28"/>
          <w:szCs w:val="28"/>
        </w:rPr>
        <w:t>слоги в словах перепутались</w:t>
      </w:r>
      <w:r>
        <w:rPr>
          <w:rFonts w:ascii="Times New Roman" w:hAnsi="Times New Roman" w:eastAsia="Times New Roman" w:cs="Times New Roman"/>
          <w:bCs/>
          <w:color w:val="000000"/>
          <w:kern w:val="2"/>
          <w:sz w:val="28"/>
          <w:szCs w:val="28"/>
        </w:rPr>
        <w:fldChar w:fldCharType="end"/>
      </w:r>
      <w:r>
        <w:rPr>
          <w:rFonts w:ascii="Times New Roman" w:hAnsi="Times New Roman" w:eastAsia="Times New Roman" w:cs="Times New Roman"/>
          <w:bCs/>
          <w:color w:val="000000"/>
          <w:kern w:val="2"/>
          <w:sz w:val="28"/>
          <w:szCs w:val="28"/>
        </w:rPr>
        <w:t>, и просит детей угадать, что же за </w:t>
      </w:r>
      <w:r>
        <w:rPr>
          <w:rStyle w:val="10"/>
          <w:rFonts w:ascii="Times New Roman" w:hAnsi="Times New Roman" w:eastAsia="Times New Roman" w:cs="Times New Roman"/>
          <w:b w:val="0"/>
          <w:color w:val="000000"/>
          <w:kern w:val="2"/>
          <w:sz w:val="28"/>
          <w:szCs w:val="28"/>
        </w:rPr>
        <w:t>слова можно из них составить</w:t>
      </w:r>
      <w:r>
        <w:rPr>
          <w:rFonts w:ascii="Times New Roman" w:hAnsi="Times New Roman" w:eastAsia="Times New Roman" w:cs="Times New Roman"/>
          <w:bCs/>
          <w:color w:val="000000"/>
          <w:kern w:val="2"/>
          <w:sz w:val="28"/>
          <w:szCs w:val="28"/>
        </w:rPr>
        <w:t>. </w:t>
      </w:r>
    </w:p>
    <w:p>
      <w:pPr>
        <w:shd w:val="clear" w:color="auto" w:fill="FFFFFF"/>
        <w:spacing w:after="108" w:line="240" w:lineRule="auto"/>
        <w:ind w:hanging="360"/>
        <w:textAlignment w:val="baseline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kern w:val="2"/>
          <w:sz w:val="28"/>
          <w:szCs w:val="28"/>
        </w:rPr>
        <w:t>1 вариант:</w:t>
      </w:r>
    </w:p>
    <w:p>
      <w:pPr>
        <w:shd w:val="clear" w:color="auto" w:fill="FFFFFF"/>
        <w:spacing w:after="165" w:line="240" w:lineRule="auto"/>
        <w:ind w:hanging="360"/>
        <w:textAlignment w:val="baseline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kern w:val="2"/>
          <w:sz w:val="28"/>
          <w:szCs w:val="28"/>
        </w:rPr>
        <w:t>Составь слово из слогов.</w:t>
      </w:r>
    </w:p>
    <w:p>
      <w:pPr>
        <w:shd w:val="clear" w:color="auto" w:fill="FFFFFF"/>
        <w:spacing w:after="0" w:line="240" w:lineRule="auto"/>
        <w:ind w:hanging="360"/>
        <w:textAlignment w:val="baseline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kern w:val="2"/>
          <w:sz w:val="28"/>
          <w:szCs w:val="28"/>
        </w:rPr>
        <w:t>Цель: развивать процессы слогового анализа и синтеза, навык чтения.</w:t>
      </w:r>
      <w:r>
        <w:rPr>
          <w:rFonts w:ascii="Times New Roman" w:hAnsi="Times New Roman" w:eastAsia="Times New Roman" w:cs="Times New Roman"/>
          <w:color w:val="333333"/>
          <w:kern w:val="2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color w:val="333333"/>
          <w:kern w:val="2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333333"/>
          <w:kern w:val="2"/>
          <w:sz w:val="28"/>
          <w:szCs w:val="28"/>
          <w:lang w:val="ru-RU"/>
        </w:rPr>
        <w:t>оспитатель</w:t>
      </w:r>
      <w:r>
        <w:rPr>
          <w:rFonts w:ascii="Times New Roman" w:hAnsi="Times New Roman" w:eastAsia="Times New Roman" w:cs="Times New Roman"/>
          <w:color w:val="333333"/>
          <w:kern w:val="2"/>
          <w:sz w:val="28"/>
          <w:szCs w:val="28"/>
        </w:rPr>
        <w:t xml:space="preserve"> предлагает посмотреть</w:t>
      </w:r>
      <w:r>
        <w:rPr>
          <w:rFonts w:ascii="Times New Roman" w:hAnsi="Times New Roman" w:eastAsia="Times New Roman" w:cs="Times New Roman"/>
          <w:color w:val="000000"/>
          <w:kern w:val="2"/>
          <w:sz w:val="28"/>
          <w:szCs w:val="28"/>
        </w:rPr>
        <w:t>разрезанные  двусложные слова на слоги, например: РЫ, БА. Предлагает ребенку собрать слово из слогов, последовательность он определяет сам. У ребенка может получиться и БАРЫ, и РЫБА. Чтобы выбрать правильную последовательность слогов, ребенку</w:t>
      </w:r>
      <w:r>
        <w:rPr>
          <w:rFonts w:hint="default" w:ascii="Times New Roman" w:hAnsi="Times New Roman" w:eastAsia="Times New Roman" w:cs="Times New Roman"/>
          <w:color w:val="000000"/>
          <w:kern w:val="2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kern w:val="2"/>
          <w:sz w:val="28"/>
          <w:szCs w:val="28"/>
        </w:rPr>
        <w:t xml:space="preserve">предлагаю(подсказку) картинку. Ребенок </w:t>
      </w:r>
      <w:r>
        <w:rPr>
          <w:rFonts w:ascii="Times New Roman" w:hAnsi="Times New Roman" w:eastAsia="Times New Roman" w:cs="Times New Roman"/>
          <w:color w:val="333333"/>
          <w:kern w:val="2"/>
          <w:sz w:val="28"/>
          <w:szCs w:val="28"/>
        </w:rPr>
        <w:t xml:space="preserve"> называет картинку и делит слово на слоги.</w:t>
      </w:r>
    </w:p>
    <w:p>
      <w:pPr>
        <w:shd w:val="clear" w:color="auto" w:fill="FFFFFF"/>
        <w:spacing w:after="0" w:line="240" w:lineRule="auto"/>
        <w:ind w:hanging="360"/>
        <w:textAlignment w:val="baseline"/>
        <w:outlineLvl w:val="0"/>
        <w:rPr>
          <w:rFonts w:ascii="Times New Roman" w:hAnsi="Times New Roman" w:eastAsia="Times New Roman" w:cs="Times New Roman"/>
          <w:color w:val="333333"/>
          <w:kern w:val="2"/>
          <w:sz w:val="28"/>
          <w:szCs w:val="28"/>
        </w:rPr>
      </w:pPr>
    </w:p>
    <w:p>
      <w:pPr>
        <w:shd w:val="clear" w:color="auto" w:fill="FFFFFF"/>
        <w:spacing w:after="0" w:line="240" w:lineRule="auto"/>
        <w:ind w:hanging="360"/>
        <w:textAlignment w:val="baseline"/>
        <w:outlineLvl w:val="0"/>
        <w:rPr>
          <w:rFonts w:ascii="Times New Roman" w:hAnsi="Times New Roman" w:eastAsia="Times New Roman" w:cs="Times New Roman"/>
          <w:color w:val="333333"/>
          <w:kern w:val="2"/>
          <w:sz w:val="28"/>
          <w:szCs w:val="28"/>
        </w:rPr>
      </w:pPr>
    </w:p>
    <w:p>
      <w:pPr>
        <w:shd w:val="clear" w:color="auto" w:fill="FFFFFF"/>
        <w:spacing w:after="0" w:line="240" w:lineRule="auto"/>
        <w:ind w:hanging="360"/>
        <w:textAlignment w:val="baseline"/>
        <w:outlineLvl w:val="0"/>
        <w:rPr>
          <w:rFonts w:ascii="Times New Roman" w:hAnsi="Times New Roman" w:eastAsia="Times New Roman" w:cs="Times New Roman"/>
          <w:color w:val="333333"/>
          <w:kern w:val="2"/>
          <w:sz w:val="28"/>
          <w:szCs w:val="28"/>
        </w:rPr>
      </w:pPr>
    </w:p>
    <w:p>
      <w:pPr>
        <w:shd w:val="clear" w:color="auto" w:fill="FFFFFF"/>
        <w:spacing w:after="0" w:line="240" w:lineRule="auto"/>
        <w:ind w:hanging="360"/>
        <w:textAlignment w:val="baseline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kern w:val="2"/>
          <w:sz w:val="28"/>
          <w:szCs w:val="28"/>
        </w:rPr>
        <w:t>2 вариант.</w:t>
      </w:r>
      <w:r>
        <w:rPr>
          <w:rFonts w:ascii="Times New Roman" w:hAnsi="Times New Roman" w:eastAsia="Times New Roman" w:cs="Times New Roman"/>
          <w:color w:val="333333"/>
          <w:kern w:val="2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color w:val="333333"/>
          <w:kern w:val="2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333333"/>
          <w:kern w:val="2"/>
          <w:sz w:val="28"/>
          <w:szCs w:val="28"/>
          <w:lang w:val="ru-RU"/>
        </w:rPr>
        <w:t>оспитатель</w:t>
      </w:r>
      <w:r>
        <w:rPr>
          <w:rFonts w:ascii="Times New Roman" w:hAnsi="Times New Roman" w:eastAsia="Times New Roman" w:cs="Times New Roman"/>
          <w:color w:val="333333"/>
          <w:kern w:val="2"/>
          <w:sz w:val="28"/>
          <w:szCs w:val="28"/>
        </w:rPr>
        <w:t xml:space="preserve"> п</w:t>
      </w:r>
      <w:r>
        <w:rPr>
          <w:rFonts w:ascii="Times New Roman" w:hAnsi="Times New Roman" w:eastAsia="Times New Roman" w:cs="Times New Roman"/>
          <w:color w:val="000000"/>
          <w:kern w:val="2"/>
          <w:sz w:val="28"/>
          <w:szCs w:val="28"/>
        </w:rPr>
        <w:t xml:space="preserve">редлагает ребенку собрать трехсложное слово(разрезанные слоги с подсказкой - картинки) из слогов, последовательность он определяет сам. например: МО-ЛО-КО (у ребенка могут получиться варианты: КОЛОМО, КОМОЛО, ЛОКОМО, ЛОМОКО, МОКОЛО).Чтобы выбрать правильную последовательность слогов, ребенок осмысливает их сочетание. </w:t>
      </w:r>
    </w:p>
    <w:p>
      <w:pPr>
        <w:pStyle w:val="6"/>
        <w:shd w:val="clear" w:color="auto" w:fill="FFFFFF"/>
        <w:ind w:hanging="360"/>
        <w:textAlignment w:val="baseline"/>
        <w:outlineLvl w:val="0"/>
        <w:rPr>
          <w:color w:val="333333"/>
          <w:kern w:val="2"/>
        </w:rPr>
      </w:pPr>
    </w:p>
    <w:p>
      <w:pPr>
        <w:pStyle w:val="6"/>
        <w:shd w:val="clear" w:color="auto" w:fill="FFFFFF"/>
        <w:ind w:hanging="360"/>
        <w:textAlignment w:val="baseline"/>
        <w:outlineLvl w:val="0"/>
        <w:rPr>
          <w:color w:val="333333"/>
          <w:kern w:val="2"/>
        </w:rPr>
      </w:pPr>
    </w:p>
    <w:p>
      <w:pPr>
        <w:pStyle w:val="6"/>
        <w:shd w:val="clear" w:color="auto" w:fill="FFFFFF"/>
        <w:ind w:hanging="360"/>
        <w:textAlignment w:val="baseline"/>
        <w:outlineLvl w:val="0"/>
        <w:rPr>
          <w:color w:val="333333"/>
          <w:kern w:val="2"/>
        </w:rPr>
      </w:pPr>
    </w:p>
    <w:p>
      <w:pPr>
        <w:pStyle w:val="6"/>
        <w:shd w:val="clear" w:color="auto" w:fill="FFFFFF"/>
        <w:ind w:hanging="360"/>
        <w:textAlignment w:val="baseline"/>
        <w:outlineLvl w:val="0"/>
        <w:rPr>
          <w:i/>
          <w:color w:val="000000"/>
          <w:szCs w:val="28"/>
        </w:rPr>
      </w:pPr>
      <w:r>
        <w:rPr>
          <w:i/>
          <w:color w:val="333333"/>
          <w:kern w:val="2"/>
          <w:szCs w:val="28"/>
        </w:rPr>
        <w:t>3 вариант</w:t>
      </w:r>
    </w:p>
    <w:p>
      <w:pPr>
        <w:pStyle w:val="6"/>
        <w:shd w:val="clear" w:color="auto" w:fill="FFFFFF"/>
        <w:spacing w:after="108"/>
        <w:ind w:hanging="360"/>
        <w:textAlignment w:val="baseline"/>
        <w:outlineLvl w:val="0"/>
        <w:rPr>
          <w:i/>
          <w:color w:val="000000"/>
          <w:szCs w:val="28"/>
        </w:rPr>
      </w:pPr>
      <w:r>
        <w:rPr>
          <w:i/>
          <w:color w:val="333333"/>
          <w:kern w:val="2"/>
          <w:szCs w:val="28"/>
        </w:rPr>
        <w:t>Игра «Прохлопай слово»</w:t>
      </w:r>
    </w:p>
    <w:p>
      <w:pPr>
        <w:pStyle w:val="6"/>
        <w:spacing w:after="96"/>
        <w:ind w:right="150"/>
        <w:rPr>
          <w:color w:val="000000"/>
          <w:szCs w:val="28"/>
        </w:rPr>
      </w:pPr>
      <w:r>
        <w:rPr>
          <w:color w:val="000000"/>
          <w:szCs w:val="28"/>
        </w:rPr>
        <w:t>Задача: закрепить у детей умение делить слова на слоги в зависимости от количества гласных звуков, тренировать их в делении слов на слоги с помощью хлопков.</w:t>
      </w:r>
    </w:p>
    <w:p>
      <w:pPr>
        <w:pStyle w:val="6"/>
        <w:spacing w:after="96"/>
        <w:ind w:right="150"/>
        <w:rPr>
          <w:color w:val="000000"/>
          <w:szCs w:val="28"/>
        </w:rPr>
      </w:pPr>
      <w:r>
        <w:rPr>
          <w:color w:val="000000"/>
          <w:szCs w:val="28"/>
        </w:rPr>
        <w:t>Описание. Взрослый показывает картинку, а ребенок прохлопывает каждый слог. После прихлопывания ребенок должен сказать, сколько слогов он насчитал.</w:t>
      </w:r>
    </w:p>
    <w:p>
      <w:pPr>
        <w:pStyle w:val="6"/>
        <w:ind w:right="150"/>
        <w:rPr>
          <w:color w:val="000000"/>
          <w:szCs w:val="28"/>
        </w:rPr>
      </w:pPr>
      <w:r>
        <w:rPr>
          <w:color w:val="000000"/>
          <w:szCs w:val="28"/>
        </w:rPr>
        <w:t>В этой игре детям можно предлагать слова со стечением согласных звуков, при этом необходимо объяснить ребенку, что при стечении согласных деление слога проходит между ними: т. е. один согласный отходит в первый, а другой - во второй слог. Например, кош-ка, от-крыть, мед-ведь и т. д.</w:t>
      </w:r>
    </w:p>
    <w:p>
      <w:pPr>
        <w:shd w:val="clear" w:color="auto" w:fill="FFFFFF"/>
        <w:spacing w:after="222" w:line="240" w:lineRule="auto"/>
        <w:jc w:val="both"/>
        <w:textAlignment w:val="baseline"/>
        <w:outlineLvl w:val="0"/>
        <w:rPr>
          <w:rFonts w:eastAsia="Times New Roman" w:cs="Times New Roman"/>
          <w:color w:val="333333"/>
          <w:kern w:val="2"/>
        </w:rPr>
      </w:pPr>
    </w:p>
    <w:p>
      <w:pPr>
        <w:shd w:val="clear" w:color="auto" w:fill="FFFFFF"/>
        <w:spacing w:after="222" w:line="240" w:lineRule="auto"/>
        <w:jc w:val="both"/>
        <w:textAlignment w:val="baseline"/>
        <w:outlineLvl w:val="0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color w:val="333333"/>
          <w:kern w:val="2"/>
          <w:sz w:val="28"/>
          <w:szCs w:val="28"/>
        </w:rPr>
        <w:t>4 вариант</w:t>
      </w:r>
    </w:p>
    <w:p>
      <w:pPr>
        <w:pStyle w:val="6"/>
        <w:shd w:val="clear" w:color="auto" w:fill="FFFFFF"/>
        <w:ind w:hanging="360"/>
        <w:jc w:val="both"/>
        <w:textAlignment w:val="baseline"/>
        <w:outlineLvl w:val="0"/>
        <w:rPr>
          <w:color w:val="111111"/>
          <w:szCs w:val="28"/>
        </w:rPr>
      </w:pPr>
      <w:r>
        <w:rPr>
          <w:color w:val="333333"/>
          <w:kern w:val="2"/>
          <w:szCs w:val="28"/>
        </w:rPr>
        <w:t>Игра «Подбери правильно слоги»</w:t>
      </w:r>
    </w:p>
    <w:p>
      <w:pPr>
        <w:pStyle w:val="6"/>
        <w:rPr>
          <w:szCs w:val="28"/>
        </w:rPr>
      </w:pPr>
    </w:p>
    <w:p>
      <w:pPr>
        <w:pStyle w:val="6"/>
      </w:pPr>
      <w:r>
        <w:rPr>
          <w:color w:val="111111"/>
          <w:szCs w:val="28"/>
          <w:u w:val="single"/>
        </w:rPr>
        <w:t>Цель игры</w:t>
      </w:r>
      <w:r>
        <w:rPr>
          <w:color w:val="111111"/>
          <w:szCs w:val="28"/>
        </w:rPr>
        <w:t>: Развивать у детей умение читать </w:t>
      </w:r>
      <w:r>
        <w:rPr>
          <w:rStyle w:val="10"/>
          <w:b w:val="0"/>
          <w:color w:val="111111"/>
          <w:szCs w:val="28"/>
        </w:rPr>
        <w:t>слоги и слова</w:t>
      </w:r>
      <w:r>
        <w:rPr>
          <w:b/>
          <w:color w:val="111111"/>
          <w:szCs w:val="28"/>
        </w:rPr>
        <w:t>.</w:t>
      </w:r>
    </w:p>
    <w:p>
      <w:pPr>
        <w:pStyle w:val="6"/>
        <w:spacing w:before="225" w:after="225"/>
      </w:pPr>
      <w:r>
        <w:rPr>
          <w:color w:val="111111"/>
          <w:szCs w:val="28"/>
        </w:rPr>
        <w:t>Задачи</w:t>
      </w:r>
      <w:r>
        <w:rPr>
          <w:b/>
          <w:color w:val="111111"/>
          <w:szCs w:val="28"/>
        </w:rPr>
        <w:t>:</w:t>
      </w:r>
      <w:r>
        <w:rPr>
          <w:color w:val="111111"/>
          <w:szCs w:val="28"/>
        </w:rPr>
        <w:t> Тренировать у ребёнка способность составлять слова из </w:t>
      </w:r>
      <w:r>
        <w:rPr>
          <w:rStyle w:val="10"/>
          <w:b w:val="0"/>
          <w:color w:val="111111"/>
          <w:szCs w:val="28"/>
        </w:rPr>
        <w:t>слогов</w:t>
      </w:r>
      <w:r>
        <w:rPr>
          <w:b/>
          <w:color w:val="111111"/>
          <w:szCs w:val="28"/>
        </w:rPr>
        <w:t>, </w:t>
      </w:r>
      <w:r>
        <w:rPr>
          <w:rStyle w:val="10"/>
          <w:b w:val="0"/>
          <w:color w:val="111111"/>
          <w:szCs w:val="28"/>
        </w:rPr>
        <w:t>подбирать нужный слог</w:t>
      </w:r>
      <w:r>
        <w:rPr>
          <w:color w:val="111111"/>
          <w:szCs w:val="28"/>
        </w:rPr>
        <w:t>. Развивать звуко-</w:t>
      </w:r>
      <w:r>
        <w:rPr>
          <w:rStyle w:val="10"/>
          <w:b w:val="0"/>
          <w:color w:val="111111"/>
          <w:szCs w:val="28"/>
        </w:rPr>
        <w:t>слоговой анализ и синтез</w:t>
      </w:r>
      <w:r>
        <w:rPr>
          <w:b/>
          <w:color w:val="111111"/>
          <w:szCs w:val="28"/>
        </w:rPr>
        <w:t>,</w:t>
      </w:r>
      <w:r>
        <w:rPr>
          <w:color w:val="111111"/>
          <w:szCs w:val="28"/>
        </w:rPr>
        <w:t> зрительное восприятие, внимание, память, мышление. Воспитывать желание читать.</w:t>
      </w:r>
    </w:p>
    <w:p>
      <w:pPr>
        <w:pStyle w:val="6"/>
        <w:rPr>
          <w:color w:val="181818"/>
          <w:szCs w:val="28"/>
        </w:rPr>
      </w:pPr>
      <w:r>
        <w:rPr>
          <w:b/>
          <w:color w:val="111111"/>
          <w:szCs w:val="28"/>
          <w:u w:val="single"/>
        </w:rPr>
        <w:t>Оборудование</w:t>
      </w:r>
      <w:r>
        <w:rPr>
          <w:b/>
          <w:color w:val="111111"/>
          <w:szCs w:val="28"/>
        </w:rPr>
        <w:t>:</w:t>
      </w:r>
      <w:r>
        <w:rPr>
          <w:color w:val="111111"/>
          <w:szCs w:val="28"/>
        </w:rPr>
        <w:t> Слоги  в  картинках(разрезанные).</w:t>
      </w:r>
    </w:p>
    <w:p>
      <w:pPr>
        <w:pStyle w:val="6"/>
        <w:rPr>
          <w:color w:val="111111"/>
          <w:szCs w:val="28"/>
        </w:rPr>
      </w:pPr>
      <w:r>
        <w:rPr>
          <w:color w:val="111111"/>
          <w:szCs w:val="28"/>
        </w:rPr>
        <w:t>Для этой игры нужно сначала внимательно рассмотреть  картинки. Отложить в сторону картинки с слогами</w:t>
      </w:r>
    </w:p>
    <w:p>
      <w:pPr>
        <w:pStyle w:val="6"/>
      </w:pPr>
      <w:r>
        <w:rPr>
          <w:color w:val="111111"/>
          <w:szCs w:val="28"/>
        </w:rPr>
        <w:t>Взрослый выкладывает первые </w:t>
      </w:r>
      <w:r>
        <w:rPr>
          <w:rStyle w:val="10"/>
          <w:b w:val="0"/>
          <w:color w:val="111111"/>
          <w:szCs w:val="28"/>
        </w:rPr>
        <w:t>слоги</w:t>
      </w:r>
      <w:r>
        <w:rPr>
          <w:color w:val="111111"/>
          <w:szCs w:val="28"/>
        </w:rPr>
        <w:t> слов слева, а вторые </w:t>
      </w:r>
      <w:r>
        <w:rPr>
          <w:rStyle w:val="10"/>
          <w:b w:val="0"/>
          <w:color w:val="111111"/>
          <w:szCs w:val="28"/>
        </w:rPr>
        <w:t>слоги слов – справа</w:t>
      </w:r>
      <w:r>
        <w:rPr>
          <w:rStyle w:val="10"/>
          <w:color w:val="111111"/>
          <w:szCs w:val="28"/>
        </w:rPr>
        <w:t xml:space="preserve"> .</w:t>
      </w:r>
      <w:r>
        <w:rPr>
          <w:color w:val="111111"/>
          <w:szCs w:val="28"/>
        </w:rPr>
        <w:t>. Ребенок выполняет задание: к первому </w:t>
      </w:r>
      <w:r>
        <w:rPr>
          <w:rStyle w:val="10"/>
          <w:b w:val="0"/>
          <w:color w:val="111111"/>
          <w:szCs w:val="28"/>
        </w:rPr>
        <w:t>слогу подбирает второй слог</w:t>
      </w:r>
      <w:r>
        <w:rPr>
          <w:b/>
          <w:color w:val="111111"/>
          <w:szCs w:val="28"/>
        </w:rPr>
        <w:t>, </w:t>
      </w:r>
      <w:r>
        <w:rPr>
          <w:color w:val="111111"/>
          <w:szCs w:val="28"/>
        </w:rPr>
        <w:t>если нужно, то третий читает </w:t>
      </w:r>
      <w:r>
        <w:rPr>
          <w:rStyle w:val="10"/>
          <w:b w:val="0"/>
          <w:color w:val="111111"/>
          <w:szCs w:val="28"/>
        </w:rPr>
        <w:t>слоги</w:t>
      </w:r>
      <w:r>
        <w:rPr>
          <w:color w:val="111111"/>
          <w:szCs w:val="28"/>
        </w:rPr>
        <w:t> и составляет из них слова.</w:t>
      </w:r>
    </w:p>
    <w:p>
      <w:pPr>
        <w:shd w:val="clear" w:color="auto" w:fill="FFFFFF"/>
        <w:spacing w:after="450" w:line="240" w:lineRule="auto"/>
        <w:ind w:hanging="360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</w:p>
    <w:p>
      <w:pPr>
        <w:shd w:val="clear" w:color="auto" w:fill="FFFFFF"/>
        <w:spacing w:after="450" w:line="240" w:lineRule="auto"/>
        <w:ind w:hanging="360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</w:p>
    <w:p>
      <w:pPr>
        <w:shd w:val="clear" w:color="auto" w:fill="FFFFFF"/>
        <w:spacing w:after="450" w:line="240" w:lineRule="auto"/>
        <w:ind w:hanging="360"/>
        <w:jc w:val="both"/>
        <w:textAlignment w:val="baseline"/>
        <w:outlineLvl w:val="0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pStyle w:val="7"/>
        <w:shd w:val="clear" w:color="auto" w:fill="FFFFFF"/>
        <w:spacing w:before="0" w:beforeAutospacing="0" w:after="0" w:afterAutospacing="0" w:line="210" w:lineRule="atLeast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627"/>
    <w:rsid w:val="000316B1"/>
    <w:rsid w:val="003342D5"/>
    <w:rsid w:val="00424297"/>
    <w:rsid w:val="00575077"/>
    <w:rsid w:val="006F2ED6"/>
    <w:rsid w:val="00707455"/>
    <w:rsid w:val="00764477"/>
    <w:rsid w:val="00870206"/>
    <w:rsid w:val="008A6E46"/>
    <w:rsid w:val="00925D96"/>
    <w:rsid w:val="009437FD"/>
    <w:rsid w:val="00AF2847"/>
    <w:rsid w:val="00B869AE"/>
    <w:rsid w:val="00C54325"/>
    <w:rsid w:val="00D30F01"/>
    <w:rsid w:val="00D76E80"/>
    <w:rsid w:val="00E71213"/>
    <w:rsid w:val="00EE4DEA"/>
    <w:rsid w:val="00F52627"/>
    <w:rsid w:val="00F75694"/>
    <w:rsid w:val="55BE58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Body Text"/>
    <w:basedOn w:val="1"/>
    <w:semiHidden/>
    <w:uiPriority w:val="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8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9">
    <w:name w:val="Heading 4"/>
    <w:basedOn w:val="1"/>
    <w:next w:val="1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472C4" w:themeColor="accent1"/>
    </w:rPr>
  </w:style>
  <w:style w:type="character" w:customStyle="1" w:styleId="10">
    <w:name w:val="Выделение жирным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598</Words>
  <Characters>3414</Characters>
  <Lines>28</Lines>
  <Paragraphs>8</Paragraphs>
  <TotalTime>20</TotalTime>
  <ScaleCrop>false</ScaleCrop>
  <LinksUpToDate>false</LinksUpToDate>
  <CharactersWithSpaces>4004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2022-01-31T10:42:00Z</dcterms:created>
  <dc:creator>Константин</dc:creator>
  <cp:lastModifiedBy>MSI</cp:lastModifiedBy>
  <dcterms:modified xsi:type="dcterms:W3CDTF">2024-02-03T15:50:36Z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2BEE8E02DF3B4E37BB462E0A24584014_13</vt:lpwstr>
  </property>
</Properties>
</file>