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F6" w:rsidRPr="0057346C" w:rsidRDefault="00837EF6" w:rsidP="00837EF6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</w:t>
      </w:r>
      <w:r w:rsidRPr="00573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дошкольное образовательное автономное учреждение</w:t>
      </w:r>
    </w:p>
    <w:p w:rsidR="00837EF6" w:rsidRPr="0057346C" w:rsidRDefault="00837EF6" w:rsidP="00837E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346C">
        <w:rPr>
          <w:rFonts w:ascii="Times New Roman" w:eastAsia="Calibri" w:hAnsi="Times New Roman" w:cs="Times New Roman"/>
          <w:b/>
          <w:sz w:val="28"/>
          <w:szCs w:val="28"/>
        </w:rPr>
        <w:t>«Детский сад №107 общеразвивающего вида с приоритетным осуществлением художественно-эстетического развития воспитанников «Маячок»  г. Орска»</w:t>
      </w:r>
    </w:p>
    <w:p w:rsidR="00837EF6" w:rsidRPr="0057346C" w:rsidRDefault="00837EF6" w:rsidP="00837E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EF6" w:rsidRPr="0057346C" w:rsidRDefault="00837EF6" w:rsidP="00837E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4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17559" distL="126492" distR="134112" simplePos="0" relativeHeight="251659264" behindDoc="0" locked="0" layoutInCell="1" allowOverlap="1">
            <wp:simplePos x="0" y="0"/>
            <wp:positionH relativeFrom="column">
              <wp:posOffset>4276090</wp:posOffset>
            </wp:positionH>
            <wp:positionV relativeFrom="paragraph">
              <wp:posOffset>71120</wp:posOffset>
            </wp:positionV>
            <wp:extent cx="1200150" cy="1219200"/>
            <wp:effectExtent l="19050" t="0" r="19050" b="419100"/>
            <wp:wrapSquare wrapText="left"/>
            <wp:docPr id="1" name="Рисунок 9" descr="http://mdou29.ru/wp-content/uploads/2016/08/cropped-f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http://mdou29.ru/wp-content/uploads/2016/08/cropped-f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37EF6" w:rsidRPr="0057346C" w:rsidRDefault="00837EF6" w:rsidP="00837E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EF6" w:rsidRPr="0057346C" w:rsidRDefault="00837EF6" w:rsidP="00837E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EF6" w:rsidRPr="0057346C" w:rsidRDefault="00837EF6" w:rsidP="00837E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EF6" w:rsidRPr="0057346C" w:rsidRDefault="00837EF6" w:rsidP="00837E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EF6" w:rsidRPr="0057346C" w:rsidRDefault="00837EF6" w:rsidP="00837E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EF6" w:rsidRPr="0057346C" w:rsidRDefault="00837EF6" w:rsidP="00837E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EF6" w:rsidRPr="0057346C" w:rsidRDefault="00837EF6" w:rsidP="00837E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EF6" w:rsidRPr="0057346C" w:rsidRDefault="00837EF6" w:rsidP="005734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7EF6" w:rsidRPr="0057346C" w:rsidRDefault="00837EF6" w:rsidP="005734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7EF6" w:rsidRPr="0057346C" w:rsidRDefault="0057346C" w:rsidP="0057346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7346C">
        <w:rPr>
          <w:rFonts w:ascii="Times New Roman" w:hAnsi="Times New Roman" w:cs="Times New Roman"/>
          <w:b/>
          <w:bCs/>
          <w:sz w:val="44"/>
          <w:szCs w:val="44"/>
        </w:rPr>
        <w:t>Использование информационных компьютерных технологий в организации физкультурно-оздоровительной работы</w:t>
      </w:r>
    </w:p>
    <w:p w:rsidR="0057346C" w:rsidRPr="0057346C" w:rsidRDefault="0057346C" w:rsidP="0057346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7346C" w:rsidRPr="0057346C" w:rsidRDefault="0057346C" w:rsidP="0057346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7346C" w:rsidRPr="0057346C" w:rsidRDefault="0057346C" w:rsidP="0057346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7346C" w:rsidRPr="0057346C" w:rsidRDefault="0057346C" w:rsidP="0057346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7346C" w:rsidRPr="0057346C" w:rsidRDefault="0057346C" w:rsidP="0057346C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57346C" w:rsidP="00837EF6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7346C">
        <w:rPr>
          <w:rFonts w:ascii="Times New Roman" w:hAnsi="Times New Roman" w:cs="Times New Roman"/>
          <w:sz w:val="28"/>
          <w:szCs w:val="28"/>
        </w:rPr>
        <w:t>Воспитатель первой</w:t>
      </w:r>
    </w:p>
    <w:p w:rsidR="00837EF6" w:rsidRPr="0057346C" w:rsidRDefault="00837EF6" w:rsidP="00837EF6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7346C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837EF6" w:rsidRPr="0057346C" w:rsidRDefault="00837EF6" w:rsidP="00837EF6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7346C">
        <w:rPr>
          <w:rFonts w:ascii="Times New Roman" w:hAnsi="Times New Roman" w:cs="Times New Roman"/>
          <w:sz w:val="28"/>
          <w:szCs w:val="28"/>
        </w:rPr>
        <w:t>МДОАУ «Детский сад № 107»</w:t>
      </w:r>
    </w:p>
    <w:p w:rsidR="00837EF6" w:rsidRPr="0057346C" w:rsidRDefault="0057346C" w:rsidP="00837EF6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7346C">
        <w:rPr>
          <w:rFonts w:ascii="Times New Roman" w:hAnsi="Times New Roman" w:cs="Times New Roman"/>
          <w:sz w:val="28"/>
          <w:szCs w:val="28"/>
        </w:rPr>
        <w:t>Саломатина</w:t>
      </w:r>
      <w:proofErr w:type="spellEnd"/>
      <w:r w:rsidRPr="0057346C"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837EF6" w:rsidP="005734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7EF6" w:rsidRPr="0057346C" w:rsidRDefault="00837EF6" w:rsidP="00837E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XXI век - век высоких компьютерных технологий. Все мы знаем, что компьютер входит в жизнь ребенка с ранних лет, оказывая как положительное, так и отрицательное влияние на формирование его личности. Информационно-коммуникационные технологии в детском саду – актуальная проблема современного дошкольного воспитания. С одной стороны, 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президент поставил перед каждым учреждением РФ задачу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иметь собственное электронное представительство в Интернете, с другой стороны – существует реальная угроза здоровью, возникающая при раннем приучении малышей к компьютеру.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посмотреть на события, происходящие в стране в области образования, мы увидим, почему в последние пять лет ускоренно развиваются ИКТ в дошкольных учреждениях.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Принятие Концепции социально-экономического развития страны до 2020года;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Подключение в рамках национального проекта ДОУ к интернету;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Принятие поправок к Закону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эти события привели к изменению содержания, методов и организационных форм всей системы образования, 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следовательно и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детских садов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Сочетание ИКТ связано с двумя видами технологий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информационными и коммуникационными.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Абсолютно ясно, что ИКТ становятся основным инструментом, который человек будет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использовать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в профессиональной деятельности, но и в повседневной жизни.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Использование ИКТ в работе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интегративных занятиях по физической культуре в ДОУ.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«Если сегодня мы будем учить так, как учили вчера, мы украдем у детей завтра»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(Джон </w:t>
      </w:r>
      <w:proofErr w:type="spellStart"/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Дьюи</w:t>
      </w:r>
      <w:proofErr w:type="spellEnd"/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Владение информационно-компьютерными технологиями помогает педагогу чувствовать себя комфортно в новых социально-экономических условиях, а образовательному учреждению — перейти на режим функционирования и развития как открытой образовательной системы.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Использование презентаций на физкультурных занятиях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одно из основных направлений развития ИКТ.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– один из наиболее ответственных периодов в жизни каждого человека. Именно в этом возрасте закладываются основы здоровья, правильного физического развития, происходит становление двигательных способностей, формируется интерес к физической культуре и спорту. Необходимо искать и внедрять новые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эффективные методы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позволяющие 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сохранять и развивать здоровье детей, в том числе и с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использование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информационных компьютерных технологий и наиболее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эффективным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выборе технологий является мультимедиа-подход.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 первый раз слышишь фразу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«компьютер на </w:t>
      </w:r>
      <w:r w:rsidRPr="00FC47B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физкультурных занятиях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 сразу возникает недоумение и вопрос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разве это совместимо? Ведь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физкультура – это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всего, движение. Необходимо на занятиях о физической культуре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использовать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ресурсы сети Интернет для подбора видео, аудио и текстовой информации. Проводить занятия с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использованием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презентаций и мультимедийного оборудования.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компьютерной техники позволяет сделать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физкультурное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занятие привлекательным и по - настоящему современным, эмоционально окрашенными, привлекательными, которые вызывают у ребенка живой интерес, усиливает мотивацию, развивает ребенка всесторонне,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при всем при этом, нельзя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использовать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мультимедийные технологии на каждом занятии, т. к. при подготовке и организации таких занятий от педагога, а также от детей, требуется больше интеллектуальных и эмоциональных усилий, чем при обычной подготовке. А, кроме того, при частом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использовании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ИКТ у детей теряется особый интерес к таким занятиям.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«Презентация»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переводится с английского как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«представление»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Мультимедийные презентации — это удобный и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эффектный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 представления информации с помощью компьютерных программ. Он сочетает в себе динамику, звук и изображение, т. е. те факторы, которые наиболее долго удерживают внимание ребенка. Лучше один раз увидеть, чем 100 раз услышать!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Электронная презентация - это логически связанная последовательность слайдов, объединенная одной тематикой и общими принципами оформления.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Целью презентации может быть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актуализация знаний;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сопровождение объяснения воспитателем нового материала;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первичное закрепление знаний;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обобщение и систематизация знаний.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и место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использования презентации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даже отдельного ее слайда)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занятии зависят, конечно, от содержания этого занятия и цели, которую ставит педагог.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Используется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просмотр мультимедийных презентаций как в начале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физкультурного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 для повышения мотивации, так и в процессе занятия.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Медиазанятия</w:t>
      </w:r>
      <w:proofErr w:type="spell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проводятся в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физкультурном зале с использованием ноутбука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мультимедийного проектора и экрана, с соблюдением санитарно-гигиенических норм при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 с компьютером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Примеры тем презентаций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«Виды спорта»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виды спорта»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«Спорт»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«Футбол»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«Баскетбол»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«Виды мячей»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proofErr w:type="gramEnd"/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Приносят ли информационно-коммуникационные технологии положительный результат в воспитании и обучении дошкольников? 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 однозначный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 Конечно, нельзя бездумно идти на поводу бурно развивающегося прогресса, принося в жертву здоровье будущего поколения, но вместе с тем нельзя забывать, что компьютеры - это наше будущее. Но только при обязательном соблюдении норм и правил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с использованием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компьютерной техники будет достигнута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 середина»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физкультурного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 в детском саду в соответствие с ФГОС.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образовательной области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направлено на достижение целей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-формирования у детей интереса и целостного отношения к занятиям физической культурой,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-гармоничное физическое развитие через решение следующих специфических задач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физических качеств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(скоростных, силовых, гибкости, выносливости и координации)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накопление и обогащение двигательного опыта у детей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(овладение основными движениями)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у воспитанников потребности в двигательной активности и физическом совершенствовании.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поводится оздоровительно-</w:t>
      </w:r>
      <w:proofErr w:type="spell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профилактическоая</w:t>
      </w:r>
      <w:proofErr w:type="spell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использование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динамические паузы, подвижные игры, релаксации, пальчиковая гимнастика, дыхательная гимнастика, гимнастика для глаз, гимнастика корригирующая, самомассаж, коммуникативные игры.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Для достижения целей в нашем детском саду создана </w:t>
      </w:r>
      <w:proofErr w:type="spell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здоровьесберегающая</w:t>
      </w:r>
      <w:proofErr w:type="spell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инфраструктура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физкультурный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зал оснащен спортивным оборудованием, необходимым для реализации программы,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группах оборудованы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физкультурные уголки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позволяющие детям реализовывать потребность в движении.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Всё оборудование доступно детям и безопасно, соответствует нормам СанПиН.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принципу интеграции, физическое развитие детей осуществляется не только в процессе специфических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физкультурных и спортивных игр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упражнений и занятий, но и при организации всех видов детской деятельности.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с ОО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решается посредством формирования навыков безопасного поведения в подвижных и спортивных играх, при пользовании спортивным инвентарем, активизации мышления детей, усвоение нового материала, закрепление знаний об окружающем мире через подвижные игры и упражнения.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Использовать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ИКТ можно согласно теме занятия показ слайдов, видеоролика.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Интегрируя ОО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детей, активизируется фантазия, развиваются творческие способности в процессе двигательной деятельности, создается эмоциональный настрой на развитие интереса и желания заниматься спортом, формируется правильное дыхание, развивается фонематический слух.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Использование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мультимедийных презентаций позволяют сделать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физкультурные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 эмоционально окрашенными, привлекательными, которые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с ОО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решается через взаимодействие и помощь друг другу во время эстафет, умение действовать в коллективе и оценивании результатов игр и соревнований, где формируются первичные представления о себе, собственных возможностях. В процессе занимательной двигательной активности происходит развитие свободного общения 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детьми через проговаривание действий и называние упражнений, поощрение речевой активности</w:t>
      </w:r>
    </w:p>
    <w:p w:rsidR="0057346C" w:rsidRPr="00FC47B3" w:rsidRDefault="0057346C" w:rsidP="00FC47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ОО </w:t>
      </w:r>
      <w:r w:rsidRPr="00FC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целью развития воображения для освоения двигательных эталонов в творческой форме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используются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художественные произведения (слушание отрывка сказки, песни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уз. сопровождения, музыкально-ритмическая деятельность. Музыка создает положительный эмоциональный фон для ОД, утренней гимнастики, помогает детям запомнить движения, выразительно передать их характер. В качестве музыкального оформления </w:t>
      </w:r>
      <w:r w:rsidRPr="00FC47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используются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ИК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фонограммы музыкальных сказок, музыка или отрывок из мультфильмов.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группе изготовлено нетрадиционное оборудование для 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</w:t>
      </w:r>
      <w:proofErr w:type="gram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ОД, так и самостоятельной двигательной деятельности детей. (Массажные дорожки, коврики с пуговицами, мешочки с разным наполнителем, </w:t>
      </w:r>
      <w:proofErr w:type="spell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ловишки</w:t>
      </w:r>
      <w:proofErr w:type="spell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моталочки</w:t>
      </w:r>
      <w:proofErr w:type="spell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д.)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Интегрированная организованная образовательная деятельность позволяет расширить познавательный материал, даёт возможность сочетать различные </w:t>
      </w: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виды деятельности, направленные на обогащение знаний, умений и навыков детей, развитие их творческих способностей.</w:t>
      </w:r>
    </w:p>
    <w:p w:rsidR="0057346C" w:rsidRPr="00FC47B3" w:rsidRDefault="0057346C" w:rsidP="00FC47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физическая культура – не только средство развития физических качеств ребенка и укрепления его здоровья, но и важный 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компонент</w:t>
      </w:r>
      <w:proofErr w:type="gramEnd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средство духовного, нравственного, эстетического воспитания дошкольника. Важнейшая роль в физическом воспитании ребенка по-прежнему принадлежит воспитателям. </w:t>
      </w:r>
      <w:proofErr w:type="gramStart"/>
      <w:r w:rsidRPr="00FC4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формирования у ребенка необходимых привычек, двигательных умений и навыков, что и требует от нас установленные федеральные государственные образовательные стандарты в достижении целевых ориентиров на этапе завершения дошкольного периода.</w:t>
      </w:r>
      <w:proofErr w:type="gramEnd"/>
    </w:p>
    <w:p w:rsidR="00837EF6" w:rsidRPr="00FC47B3" w:rsidRDefault="00837EF6" w:rsidP="00FC47B3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37EF6" w:rsidRPr="00FC47B3" w:rsidRDefault="00837EF6" w:rsidP="00FC47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7EF6" w:rsidRPr="00FC47B3" w:rsidRDefault="00837EF6" w:rsidP="00FC47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EF6" w:rsidRPr="00FC47B3" w:rsidRDefault="00837EF6" w:rsidP="00FC47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EF6" w:rsidRPr="00FC47B3" w:rsidRDefault="00837EF6" w:rsidP="00FC47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EF6" w:rsidRPr="00FC47B3" w:rsidRDefault="00837EF6" w:rsidP="00FC47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EF6" w:rsidRPr="00FC47B3" w:rsidRDefault="00837EF6" w:rsidP="00FC47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EF6" w:rsidRPr="00FC47B3" w:rsidRDefault="00837EF6" w:rsidP="00FC47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37EF6" w:rsidRPr="00FC47B3" w:rsidSect="00F2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6C" w:rsidRDefault="0057346C" w:rsidP="0057346C">
      <w:pPr>
        <w:spacing w:after="0" w:line="240" w:lineRule="auto"/>
      </w:pPr>
      <w:r>
        <w:separator/>
      </w:r>
    </w:p>
  </w:endnote>
  <w:endnote w:type="continuationSeparator" w:id="0">
    <w:p w:rsidR="0057346C" w:rsidRDefault="0057346C" w:rsidP="0057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6C" w:rsidRDefault="0057346C" w:rsidP="0057346C">
      <w:pPr>
        <w:spacing w:after="0" w:line="240" w:lineRule="auto"/>
      </w:pPr>
      <w:r>
        <w:separator/>
      </w:r>
    </w:p>
  </w:footnote>
  <w:footnote w:type="continuationSeparator" w:id="0">
    <w:p w:rsidR="0057346C" w:rsidRDefault="0057346C" w:rsidP="00573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0C9"/>
    <w:multiLevelType w:val="hybridMultilevel"/>
    <w:tmpl w:val="A1C6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37192"/>
    <w:multiLevelType w:val="hybridMultilevel"/>
    <w:tmpl w:val="CFBE3E80"/>
    <w:lvl w:ilvl="0" w:tplc="7D0A6248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15B5D32"/>
    <w:multiLevelType w:val="hybridMultilevel"/>
    <w:tmpl w:val="537C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BA5"/>
    <w:rsid w:val="002E1FF0"/>
    <w:rsid w:val="00367345"/>
    <w:rsid w:val="0057346C"/>
    <w:rsid w:val="00837EF6"/>
    <w:rsid w:val="00CE0BA5"/>
    <w:rsid w:val="00F20867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46C"/>
    <w:rPr>
      <w:b/>
      <w:bCs/>
    </w:rPr>
  </w:style>
  <w:style w:type="character" w:styleId="a5">
    <w:name w:val="Hyperlink"/>
    <w:basedOn w:val="a0"/>
    <w:uiPriority w:val="99"/>
    <w:semiHidden/>
    <w:unhideWhenUsed/>
    <w:rsid w:val="0057346C"/>
    <w:rPr>
      <w:color w:val="0000FF"/>
      <w:u w:val="single"/>
    </w:rPr>
  </w:style>
  <w:style w:type="character" w:customStyle="1" w:styleId="olink">
    <w:name w:val="olink"/>
    <w:basedOn w:val="a0"/>
    <w:rsid w:val="0057346C"/>
  </w:style>
  <w:style w:type="paragraph" w:styleId="a6">
    <w:name w:val="header"/>
    <w:basedOn w:val="a"/>
    <w:link w:val="a7"/>
    <w:uiPriority w:val="99"/>
    <w:semiHidden/>
    <w:unhideWhenUsed/>
    <w:rsid w:val="00573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346C"/>
  </w:style>
  <w:style w:type="paragraph" w:styleId="a8">
    <w:name w:val="footer"/>
    <w:basedOn w:val="a"/>
    <w:link w:val="a9"/>
    <w:uiPriority w:val="99"/>
    <w:semiHidden/>
    <w:unhideWhenUsed/>
    <w:rsid w:val="00573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3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5633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1531</Words>
  <Characters>8730</Characters>
  <Application>Microsoft Office Word</Application>
  <DocSecurity>0</DocSecurity>
  <Lines>72</Lines>
  <Paragraphs>20</Paragraphs>
  <ScaleCrop>false</ScaleCrop>
  <Company>HP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ДС-107</dc:creator>
  <cp:lastModifiedBy>107</cp:lastModifiedBy>
  <cp:revision>3</cp:revision>
  <dcterms:created xsi:type="dcterms:W3CDTF">2022-10-18T17:53:00Z</dcterms:created>
  <dcterms:modified xsi:type="dcterms:W3CDTF">2022-10-19T06:21:00Z</dcterms:modified>
</cp:coreProperties>
</file>