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1C0" w:rsidRPr="00CD52DC" w:rsidRDefault="00CD52DC" w:rsidP="00CD52DC">
      <w:pPr>
        <w:tabs>
          <w:tab w:val="left" w:pos="3390"/>
        </w:tabs>
        <w:spacing w:before="960" w:after="240" w:line="240" w:lineRule="auto"/>
        <w:ind w:left="0"/>
        <w:jc w:val="center"/>
        <w:outlineLvl w:val="1"/>
        <w:rPr>
          <w:rFonts w:ascii="Times New Roman" w:eastAsia="Times New Roman" w:hAnsi="Times New Roman" w:cs="Times New Roman"/>
          <w:b/>
          <w:bCs/>
          <w:color w:val="222222"/>
          <w:spacing w:val="-1"/>
          <w:sz w:val="28"/>
          <w:szCs w:val="28"/>
          <w:lang w:val="ru-RU" w:eastAsia="ru-RU" w:bidi="ar-SA"/>
        </w:rPr>
      </w:pPr>
      <w:r>
        <w:rPr>
          <w:rFonts w:ascii="Times New Roman" w:eastAsia="Times New Roman" w:hAnsi="Times New Roman" w:cs="Times New Roman"/>
          <w:b/>
          <w:bCs/>
          <w:color w:val="222222"/>
          <w:spacing w:val="-1"/>
          <w:sz w:val="28"/>
          <w:szCs w:val="28"/>
          <w:lang w:val="ru-RU" w:eastAsia="ru-RU" w:bidi="ar-SA"/>
        </w:rPr>
        <w:t>Педагогическая диагностика в ДОО</w:t>
      </w:r>
    </w:p>
    <w:p w:rsidR="009031C0" w:rsidRPr="00CD52DC" w:rsidRDefault="00CD52DC" w:rsidP="00CD52DC">
      <w:pPr>
        <w:shd w:val="clear" w:color="auto" w:fill="FFFFFF"/>
        <w:spacing w:line="240" w:lineRule="auto"/>
        <w:ind w:left="0"/>
        <w:jc w:val="both"/>
        <w:rPr>
          <w:rFonts w:ascii="Times New Roman" w:eastAsia="Times New Roman" w:hAnsi="Times New Roman" w:cs="Times New Roman"/>
          <w:color w:val="222222"/>
          <w:sz w:val="28"/>
          <w:szCs w:val="28"/>
          <w:lang w:val="ru-RU" w:eastAsia="ru-RU" w:bidi="ar-SA"/>
        </w:rPr>
      </w:pPr>
      <w:r>
        <w:rPr>
          <w:rFonts w:ascii="Times New Roman" w:eastAsia="Times New Roman" w:hAnsi="Times New Roman" w:cs="Times New Roman"/>
          <w:color w:val="222222"/>
          <w:sz w:val="28"/>
          <w:szCs w:val="28"/>
          <w:lang w:val="ru-RU" w:eastAsia="ru-RU" w:bidi="ar-SA"/>
        </w:rPr>
        <w:t xml:space="preserve">      </w:t>
      </w:r>
      <w:proofErr w:type="gramStart"/>
      <w:r>
        <w:rPr>
          <w:rFonts w:ascii="Times New Roman" w:eastAsia="Times New Roman" w:hAnsi="Times New Roman" w:cs="Times New Roman"/>
          <w:color w:val="222222"/>
          <w:sz w:val="28"/>
          <w:szCs w:val="28"/>
          <w:lang w:val="ru-RU" w:eastAsia="ru-RU" w:bidi="ar-SA"/>
        </w:rPr>
        <w:t>Дошкольная</w:t>
      </w:r>
      <w:proofErr w:type="gramEnd"/>
      <w:r>
        <w:rPr>
          <w:rFonts w:ascii="Times New Roman" w:eastAsia="Times New Roman" w:hAnsi="Times New Roman" w:cs="Times New Roman"/>
          <w:color w:val="222222"/>
          <w:sz w:val="28"/>
          <w:szCs w:val="28"/>
          <w:lang w:val="ru-RU" w:eastAsia="ru-RU" w:bidi="ar-SA"/>
        </w:rPr>
        <w:t xml:space="preserve"> образовательная организации осуществляет </w:t>
      </w:r>
      <w:r w:rsidR="009031C0" w:rsidRPr="00CD52DC">
        <w:rPr>
          <w:rFonts w:ascii="Times New Roman" w:eastAsia="Times New Roman" w:hAnsi="Times New Roman" w:cs="Times New Roman"/>
          <w:color w:val="222222"/>
          <w:sz w:val="28"/>
          <w:szCs w:val="28"/>
          <w:lang w:val="ru-RU" w:eastAsia="ru-RU" w:bidi="ar-SA"/>
        </w:rPr>
        <w:t xml:space="preserve"> педагогическую диагностику, чтобы отследить результаты реализации ОП ДО. Ее результаты помогут педагогам выявить особенности и динамику развития каждого ребенка и оценить результативность и эффективность своей работы. Организацию и проведение педагогической диагностики в возрастных группах регулируют ФГОС </w:t>
      </w:r>
      <w:proofErr w:type="gramStart"/>
      <w:r w:rsidR="009031C0" w:rsidRPr="00CD52DC">
        <w:rPr>
          <w:rFonts w:ascii="Times New Roman" w:eastAsia="Times New Roman" w:hAnsi="Times New Roman" w:cs="Times New Roman"/>
          <w:color w:val="222222"/>
          <w:sz w:val="28"/>
          <w:szCs w:val="28"/>
          <w:lang w:val="ru-RU" w:eastAsia="ru-RU" w:bidi="ar-SA"/>
        </w:rPr>
        <w:t>ДО</w:t>
      </w:r>
      <w:proofErr w:type="gramEnd"/>
      <w:r w:rsidR="009031C0" w:rsidRPr="00CD52DC">
        <w:rPr>
          <w:rFonts w:ascii="Times New Roman" w:eastAsia="Times New Roman" w:hAnsi="Times New Roman" w:cs="Times New Roman"/>
          <w:color w:val="222222"/>
          <w:sz w:val="28"/>
          <w:szCs w:val="28"/>
          <w:lang w:val="ru-RU" w:eastAsia="ru-RU" w:bidi="ar-SA"/>
        </w:rPr>
        <w:t> и ФОП ДО (</w:t>
      </w:r>
      <w:hyperlink r:id="rId7" w:anchor="/document/99/499057887/XA00MD62NP/" w:tgtFrame="_self" w:history="1">
        <w:r w:rsidR="009031C0" w:rsidRPr="00CD52DC">
          <w:rPr>
            <w:rFonts w:ascii="Times New Roman" w:eastAsia="Times New Roman" w:hAnsi="Times New Roman" w:cs="Times New Roman"/>
            <w:color w:val="01745C"/>
            <w:sz w:val="28"/>
            <w:szCs w:val="28"/>
            <w:lang w:val="ru-RU" w:eastAsia="ru-RU" w:bidi="ar-SA"/>
          </w:rPr>
          <w:t>п. 3.2.3 ФГОС ДО</w:t>
        </w:r>
      </w:hyperlink>
      <w:r w:rsidR="009031C0" w:rsidRPr="00CD52DC">
        <w:rPr>
          <w:rFonts w:ascii="Times New Roman" w:eastAsia="Times New Roman" w:hAnsi="Times New Roman" w:cs="Times New Roman"/>
          <w:color w:val="222222"/>
          <w:sz w:val="28"/>
          <w:szCs w:val="28"/>
          <w:lang w:val="ru-RU" w:eastAsia="ru-RU" w:bidi="ar-SA"/>
        </w:rPr>
        <w:t>, </w:t>
      </w:r>
      <w:hyperlink r:id="rId8" w:anchor="/document/97/503026/dfas43upb2/" w:tgtFrame="_self" w:history="1">
        <w:r w:rsidR="009031C0" w:rsidRPr="00CD52DC">
          <w:rPr>
            <w:rFonts w:ascii="Times New Roman" w:eastAsia="Times New Roman" w:hAnsi="Times New Roman" w:cs="Times New Roman"/>
            <w:color w:val="01745C"/>
            <w:sz w:val="28"/>
            <w:szCs w:val="28"/>
            <w:lang w:val="ru-RU" w:eastAsia="ru-RU" w:bidi="ar-SA"/>
          </w:rPr>
          <w:t>п. 16 ФОП ДО</w:t>
        </w:r>
      </w:hyperlink>
      <w:r w:rsidR="009031C0" w:rsidRPr="00CD52DC">
        <w:rPr>
          <w:rFonts w:ascii="Times New Roman" w:eastAsia="Times New Roman" w:hAnsi="Times New Roman" w:cs="Times New Roman"/>
          <w:color w:val="222222"/>
          <w:sz w:val="28"/>
          <w:szCs w:val="28"/>
          <w:lang w:val="ru-RU" w:eastAsia="ru-RU" w:bidi="ar-SA"/>
        </w:rPr>
        <w:t>).</w:t>
      </w:r>
      <w:r w:rsidR="009031C0" w:rsidRPr="00CD52DC">
        <w:rPr>
          <w:rFonts w:ascii="Times New Roman" w:hAnsi="Times New Roman" w:cs="Times New Roman"/>
          <w:b/>
          <w:bCs/>
          <w:color w:val="222222"/>
          <w:sz w:val="28"/>
          <w:szCs w:val="28"/>
          <w:lang w:val="ru-RU"/>
        </w:rPr>
        <w:br/>
      </w:r>
      <w:r w:rsidR="009031C0" w:rsidRPr="00420F35">
        <w:rPr>
          <w:rFonts w:ascii="Times New Roman" w:hAnsi="Times New Roman" w:cs="Times New Roman"/>
          <w:b/>
          <w:bCs/>
          <w:color w:val="222222"/>
          <w:sz w:val="28"/>
          <w:szCs w:val="28"/>
          <w:lang w:val="ru-RU"/>
        </w:rPr>
        <w:t>Цель и</w:t>
      </w:r>
      <w:r w:rsidR="009031C0" w:rsidRPr="00CD52DC">
        <w:rPr>
          <w:rFonts w:ascii="Times New Roman" w:hAnsi="Times New Roman" w:cs="Times New Roman"/>
          <w:b/>
          <w:bCs/>
          <w:color w:val="222222"/>
          <w:sz w:val="28"/>
          <w:szCs w:val="28"/>
        </w:rPr>
        <w:t> </w:t>
      </w:r>
      <w:r w:rsidR="009031C0" w:rsidRPr="00420F35">
        <w:rPr>
          <w:rFonts w:ascii="Times New Roman" w:hAnsi="Times New Roman" w:cs="Times New Roman"/>
          <w:b/>
          <w:bCs/>
          <w:color w:val="222222"/>
          <w:sz w:val="28"/>
          <w:szCs w:val="28"/>
          <w:lang w:val="ru-RU"/>
        </w:rPr>
        <w:t>задачи педагогической диагностики</w:t>
      </w:r>
    </w:p>
    <w:p w:rsidR="009031C0" w:rsidRPr="00CD52DC" w:rsidRDefault="00CD52DC" w:rsidP="00CD52DC">
      <w:pPr>
        <w:spacing w:after="150" w:line="240" w:lineRule="auto"/>
        <w:ind w:left="0"/>
        <w:jc w:val="both"/>
        <w:rPr>
          <w:rFonts w:ascii="Times New Roman" w:eastAsia="Times New Roman" w:hAnsi="Times New Roman" w:cs="Times New Roman"/>
          <w:color w:val="222222"/>
          <w:sz w:val="28"/>
          <w:szCs w:val="28"/>
          <w:lang w:val="ru-RU" w:eastAsia="ru-RU" w:bidi="ar-SA"/>
        </w:rPr>
      </w:pPr>
      <w:r>
        <w:rPr>
          <w:rFonts w:ascii="Times New Roman" w:eastAsia="Times New Roman" w:hAnsi="Times New Roman" w:cs="Times New Roman"/>
          <w:b/>
          <w:bCs/>
          <w:color w:val="222222"/>
          <w:sz w:val="28"/>
          <w:szCs w:val="28"/>
          <w:lang w:val="ru-RU" w:eastAsia="ru-RU" w:bidi="ar-SA"/>
        </w:rPr>
        <w:t xml:space="preserve">     </w:t>
      </w:r>
      <w:r w:rsidR="009031C0" w:rsidRPr="00CD52DC">
        <w:rPr>
          <w:rFonts w:ascii="Times New Roman" w:eastAsia="Times New Roman" w:hAnsi="Times New Roman" w:cs="Times New Roman"/>
          <w:b/>
          <w:bCs/>
          <w:color w:val="222222"/>
          <w:sz w:val="28"/>
          <w:szCs w:val="28"/>
          <w:lang w:val="ru-RU" w:eastAsia="ru-RU" w:bidi="ar-SA"/>
        </w:rPr>
        <w:t>Цель педагогической диагностики</w:t>
      </w:r>
      <w:r w:rsidR="009031C0" w:rsidRPr="00CD52DC">
        <w:rPr>
          <w:rFonts w:ascii="Times New Roman" w:eastAsia="Times New Roman" w:hAnsi="Times New Roman" w:cs="Times New Roman"/>
          <w:color w:val="222222"/>
          <w:sz w:val="28"/>
          <w:szCs w:val="28"/>
          <w:lang w:val="ru-RU" w:eastAsia="ru-RU" w:bidi="ar-SA"/>
        </w:rPr>
        <w:t xml:space="preserve"> — определить уровень </w:t>
      </w:r>
      <w:proofErr w:type="spellStart"/>
      <w:r w:rsidR="009031C0" w:rsidRPr="00CD52DC">
        <w:rPr>
          <w:rFonts w:ascii="Times New Roman" w:eastAsia="Times New Roman" w:hAnsi="Times New Roman" w:cs="Times New Roman"/>
          <w:color w:val="222222"/>
          <w:sz w:val="28"/>
          <w:szCs w:val="28"/>
          <w:lang w:val="ru-RU" w:eastAsia="ru-RU" w:bidi="ar-SA"/>
        </w:rPr>
        <w:t>сформированности</w:t>
      </w:r>
      <w:proofErr w:type="spellEnd"/>
      <w:r w:rsidR="009031C0" w:rsidRPr="00CD52DC">
        <w:rPr>
          <w:rFonts w:ascii="Times New Roman" w:eastAsia="Times New Roman" w:hAnsi="Times New Roman" w:cs="Times New Roman"/>
          <w:color w:val="222222"/>
          <w:sz w:val="28"/>
          <w:szCs w:val="28"/>
          <w:lang w:val="ru-RU" w:eastAsia="ru-RU" w:bidi="ar-SA"/>
        </w:rPr>
        <w:t xml:space="preserve"> знаний и уровень овладения ребенком каждым видом детской деятельности в соответствии с возрастными особенностями.</w:t>
      </w:r>
    </w:p>
    <w:p w:rsidR="009031C0" w:rsidRPr="00CD52DC" w:rsidRDefault="00CD52DC" w:rsidP="00CD52DC">
      <w:pPr>
        <w:spacing w:after="150" w:line="240" w:lineRule="auto"/>
        <w:ind w:left="0"/>
        <w:jc w:val="both"/>
        <w:rPr>
          <w:rFonts w:ascii="Times New Roman" w:eastAsia="Times New Roman" w:hAnsi="Times New Roman" w:cs="Times New Roman"/>
          <w:color w:val="222222"/>
          <w:sz w:val="28"/>
          <w:szCs w:val="28"/>
          <w:lang w:val="ru-RU" w:eastAsia="ru-RU" w:bidi="ar-SA"/>
        </w:rPr>
      </w:pPr>
      <w:r>
        <w:rPr>
          <w:rFonts w:ascii="Times New Roman" w:eastAsia="Times New Roman" w:hAnsi="Times New Roman" w:cs="Times New Roman"/>
          <w:b/>
          <w:bCs/>
          <w:color w:val="222222"/>
          <w:sz w:val="28"/>
          <w:szCs w:val="28"/>
          <w:lang w:val="ru-RU" w:eastAsia="ru-RU" w:bidi="ar-SA"/>
        </w:rPr>
        <w:t xml:space="preserve">    </w:t>
      </w:r>
      <w:r w:rsidR="009031C0" w:rsidRPr="00CD52DC">
        <w:rPr>
          <w:rFonts w:ascii="Times New Roman" w:eastAsia="Times New Roman" w:hAnsi="Times New Roman" w:cs="Times New Roman"/>
          <w:b/>
          <w:bCs/>
          <w:color w:val="222222"/>
          <w:sz w:val="28"/>
          <w:szCs w:val="28"/>
          <w:lang w:val="ru-RU" w:eastAsia="ru-RU" w:bidi="ar-SA"/>
        </w:rPr>
        <w:t>Задачи педагогической диагностики:</w:t>
      </w:r>
    </w:p>
    <w:p w:rsidR="009031C0" w:rsidRPr="00CD52DC" w:rsidRDefault="009031C0" w:rsidP="00CD52DC">
      <w:pPr>
        <w:numPr>
          <w:ilvl w:val="0"/>
          <w:numId w:val="1"/>
        </w:numPr>
        <w:spacing w:after="0" w:line="240" w:lineRule="auto"/>
        <w:ind w:left="270"/>
        <w:jc w:val="both"/>
        <w:rPr>
          <w:rFonts w:ascii="Times New Roman" w:eastAsia="Times New Roman" w:hAnsi="Times New Roman" w:cs="Times New Roman"/>
          <w:color w:val="222222"/>
          <w:sz w:val="28"/>
          <w:szCs w:val="28"/>
          <w:lang w:val="ru-RU" w:eastAsia="ru-RU" w:bidi="ar-SA"/>
        </w:rPr>
      </w:pPr>
      <w:r w:rsidRPr="00CD52DC">
        <w:rPr>
          <w:rFonts w:ascii="Times New Roman" w:eastAsia="Times New Roman" w:hAnsi="Times New Roman" w:cs="Times New Roman"/>
          <w:color w:val="222222"/>
          <w:sz w:val="28"/>
          <w:szCs w:val="28"/>
          <w:lang w:val="ru-RU" w:eastAsia="ru-RU" w:bidi="ar-SA"/>
        </w:rPr>
        <w:t>получить информацию об индивидуальных особенностях развития ребенка;</w:t>
      </w:r>
    </w:p>
    <w:p w:rsidR="009031C0" w:rsidRPr="00CD52DC" w:rsidRDefault="009031C0" w:rsidP="00CD52DC">
      <w:pPr>
        <w:numPr>
          <w:ilvl w:val="0"/>
          <w:numId w:val="1"/>
        </w:numPr>
        <w:spacing w:after="0" w:line="240" w:lineRule="auto"/>
        <w:ind w:left="270"/>
        <w:jc w:val="both"/>
        <w:rPr>
          <w:rFonts w:ascii="Times New Roman" w:eastAsia="Times New Roman" w:hAnsi="Times New Roman" w:cs="Times New Roman"/>
          <w:color w:val="222222"/>
          <w:sz w:val="28"/>
          <w:szCs w:val="28"/>
          <w:lang w:val="ru-RU" w:eastAsia="ru-RU" w:bidi="ar-SA"/>
        </w:rPr>
      </w:pPr>
      <w:r w:rsidRPr="00CD52DC">
        <w:rPr>
          <w:rFonts w:ascii="Times New Roman" w:eastAsia="Times New Roman" w:hAnsi="Times New Roman" w:cs="Times New Roman"/>
          <w:color w:val="222222"/>
          <w:sz w:val="28"/>
          <w:szCs w:val="28"/>
          <w:lang w:val="ru-RU" w:eastAsia="ru-RU" w:bidi="ar-SA"/>
        </w:rPr>
        <w:t>оптимизировать работу с группой детей;</w:t>
      </w:r>
    </w:p>
    <w:p w:rsidR="009031C0" w:rsidRPr="00CD52DC" w:rsidRDefault="009031C0" w:rsidP="00CD52DC">
      <w:pPr>
        <w:numPr>
          <w:ilvl w:val="0"/>
          <w:numId w:val="1"/>
        </w:numPr>
        <w:spacing w:line="240" w:lineRule="auto"/>
        <w:ind w:left="270"/>
        <w:jc w:val="both"/>
        <w:rPr>
          <w:rFonts w:ascii="Times New Roman" w:eastAsia="Times New Roman" w:hAnsi="Times New Roman" w:cs="Times New Roman"/>
          <w:color w:val="222222"/>
          <w:sz w:val="28"/>
          <w:szCs w:val="28"/>
          <w:lang w:val="ru-RU" w:eastAsia="ru-RU" w:bidi="ar-SA"/>
        </w:rPr>
      </w:pPr>
      <w:r w:rsidRPr="00CD52DC">
        <w:rPr>
          <w:rFonts w:ascii="Times New Roman" w:eastAsia="Times New Roman" w:hAnsi="Times New Roman" w:cs="Times New Roman"/>
          <w:color w:val="222222"/>
          <w:sz w:val="28"/>
          <w:szCs w:val="28"/>
          <w:lang w:val="ru-RU" w:eastAsia="ru-RU" w:bidi="ar-SA"/>
        </w:rPr>
        <w:t>совершенствовать организацию образовательного процесса.</w:t>
      </w:r>
    </w:p>
    <w:p w:rsidR="009031C0" w:rsidRPr="00CD52DC" w:rsidRDefault="009031C0" w:rsidP="00CD52DC">
      <w:pPr>
        <w:spacing w:line="240" w:lineRule="auto"/>
        <w:ind w:left="0"/>
        <w:jc w:val="both"/>
        <w:rPr>
          <w:rFonts w:ascii="Times New Roman" w:eastAsia="Times New Roman" w:hAnsi="Times New Roman" w:cs="Times New Roman"/>
          <w:color w:val="auto"/>
          <w:sz w:val="28"/>
          <w:szCs w:val="28"/>
          <w:lang w:val="ru-RU" w:eastAsia="ru-RU" w:bidi="ar-SA"/>
        </w:rPr>
      </w:pPr>
      <w:r w:rsidRPr="00CD52DC">
        <w:rPr>
          <w:rFonts w:ascii="Times New Roman" w:eastAsia="Times New Roman" w:hAnsi="Times New Roman" w:cs="Times New Roman"/>
          <w:color w:val="222222"/>
          <w:sz w:val="28"/>
          <w:szCs w:val="28"/>
          <w:shd w:val="clear" w:color="auto" w:fill="FFFFFF"/>
          <w:lang w:val="ru-RU" w:eastAsia="ru-RU" w:bidi="ar-SA"/>
        </w:rPr>
        <w:t xml:space="preserve">Диагностика должна быть направлена на изучение </w:t>
      </w:r>
      <w:proofErr w:type="spellStart"/>
      <w:r w:rsidRPr="00CD52DC">
        <w:rPr>
          <w:rFonts w:ascii="Times New Roman" w:eastAsia="Times New Roman" w:hAnsi="Times New Roman" w:cs="Times New Roman"/>
          <w:color w:val="222222"/>
          <w:sz w:val="28"/>
          <w:szCs w:val="28"/>
          <w:shd w:val="clear" w:color="auto" w:fill="FFFFFF"/>
          <w:lang w:val="ru-RU" w:eastAsia="ru-RU" w:bidi="ar-SA"/>
        </w:rPr>
        <w:t>деятельностных</w:t>
      </w:r>
      <w:proofErr w:type="spellEnd"/>
      <w:r w:rsidRPr="00CD52DC">
        <w:rPr>
          <w:rFonts w:ascii="Times New Roman" w:eastAsia="Times New Roman" w:hAnsi="Times New Roman" w:cs="Times New Roman"/>
          <w:color w:val="222222"/>
          <w:sz w:val="28"/>
          <w:szCs w:val="28"/>
          <w:shd w:val="clear" w:color="auto" w:fill="FFFFFF"/>
          <w:lang w:val="ru-RU" w:eastAsia="ru-RU" w:bidi="ar-SA"/>
        </w:rPr>
        <w:t xml:space="preserve"> умений ребенка, его интересов, предпочтений, способов взаимодействия </w:t>
      </w:r>
      <w:proofErr w:type="gramStart"/>
      <w:r w:rsidRPr="00CD52DC">
        <w:rPr>
          <w:rFonts w:ascii="Times New Roman" w:eastAsia="Times New Roman" w:hAnsi="Times New Roman" w:cs="Times New Roman"/>
          <w:color w:val="222222"/>
          <w:sz w:val="28"/>
          <w:szCs w:val="28"/>
          <w:shd w:val="clear" w:color="auto" w:fill="FFFFFF"/>
          <w:lang w:val="ru-RU" w:eastAsia="ru-RU" w:bidi="ar-SA"/>
        </w:rPr>
        <w:t>со</w:t>
      </w:r>
      <w:proofErr w:type="gramEnd"/>
      <w:r w:rsidRPr="00CD52DC">
        <w:rPr>
          <w:rFonts w:ascii="Times New Roman" w:eastAsia="Times New Roman" w:hAnsi="Times New Roman" w:cs="Times New Roman"/>
          <w:color w:val="222222"/>
          <w:sz w:val="28"/>
          <w:szCs w:val="28"/>
          <w:shd w:val="clear" w:color="auto" w:fill="FFFFFF"/>
          <w:lang w:val="ru-RU" w:eastAsia="ru-RU" w:bidi="ar-SA"/>
        </w:rPr>
        <w:t> взрослыми и сверстниками (</w:t>
      </w:r>
      <w:hyperlink r:id="rId9" w:anchor="/document/97/503026/dfasnn4hb6/" w:tgtFrame="_self" w:history="1">
        <w:r w:rsidRPr="00CD52DC">
          <w:rPr>
            <w:rFonts w:ascii="Times New Roman" w:eastAsia="Times New Roman" w:hAnsi="Times New Roman" w:cs="Times New Roman"/>
            <w:color w:val="01745C"/>
            <w:sz w:val="28"/>
            <w:szCs w:val="28"/>
            <w:lang w:val="ru-RU" w:eastAsia="ru-RU" w:bidi="ar-SA"/>
          </w:rPr>
          <w:t>п. 16.1 ФОП ДО</w:t>
        </w:r>
      </w:hyperlink>
      <w:r w:rsidRPr="00CD52DC">
        <w:rPr>
          <w:rFonts w:ascii="Times New Roman" w:eastAsia="Times New Roman" w:hAnsi="Times New Roman" w:cs="Times New Roman"/>
          <w:color w:val="222222"/>
          <w:sz w:val="28"/>
          <w:szCs w:val="28"/>
          <w:shd w:val="clear" w:color="auto" w:fill="FFFFFF"/>
          <w:lang w:val="ru-RU" w:eastAsia="ru-RU" w:bidi="ar-SA"/>
        </w:rPr>
        <w:t>). Она позволяет выявлять особенности и динамику развития ребенка.</w:t>
      </w:r>
    </w:p>
    <w:p w:rsidR="009031C0" w:rsidRPr="00CD52DC" w:rsidRDefault="00CD52DC" w:rsidP="00CD52DC">
      <w:pPr>
        <w:spacing w:before="100" w:beforeAutospacing="1" w:after="100" w:afterAutospacing="1" w:line="240" w:lineRule="auto"/>
        <w:ind w:left="0"/>
        <w:jc w:val="both"/>
        <w:rPr>
          <w:rFonts w:ascii="Times New Roman" w:eastAsia="Times New Roman" w:hAnsi="Times New Roman" w:cs="Times New Roman"/>
          <w:b/>
          <w:bCs/>
          <w:color w:val="222222"/>
          <w:sz w:val="28"/>
          <w:szCs w:val="28"/>
          <w:lang w:val="ru-RU" w:eastAsia="ru-RU" w:bidi="ar-SA"/>
        </w:rPr>
      </w:pPr>
      <w:r>
        <w:rPr>
          <w:rFonts w:ascii="Times New Roman" w:eastAsia="Times New Roman" w:hAnsi="Times New Roman" w:cs="Times New Roman"/>
          <w:b/>
          <w:bCs/>
          <w:color w:val="222222"/>
          <w:sz w:val="28"/>
          <w:szCs w:val="28"/>
          <w:lang w:val="ru-RU" w:eastAsia="ru-RU" w:bidi="ar-SA"/>
        </w:rPr>
        <w:t xml:space="preserve">     </w:t>
      </w:r>
      <w:r w:rsidR="009031C0" w:rsidRPr="00CD52DC">
        <w:rPr>
          <w:rFonts w:ascii="Times New Roman" w:eastAsia="Times New Roman" w:hAnsi="Times New Roman" w:cs="Times New Roman"/>
          <w:b/>
          <w:bCs/>
          <w:color w:val="222222"/>
          <w:sz w:val="28"/>
          <w:szCs w:val="28"/>
          <w:lang w:val="ru-RU" w:eastAsia="ru-RU" w:bidi="ar-SA"/>
        </w:rPr>
        <w:t>Целевые ориентиры не оценивают и не используют, чтобы формально сравнивать с реальными достижениями детей</w:t>
      </w:r>
      <w:r>
        <w:rPr>
          <w:rFonts w:ascii="Times New Roman" w:eastAsia="Times New Roman" w:hAnsi="Times New Roman" w:cs="Times New Roman"/>
          <w:b/>
          <w:bCs/>
          <w:color w:val="222222"/>
          <w:sz w:val="28"/>
          <w:szCs w:val="28"/>
          <w:lang w:val="ru-RU" w:eastAsia="ru-RU" w:bidi="ar-SA"/>
        </w:rPr>
        <w:t xml:space="preserve">. </w:t>
      </w:r>
      <w:r w:rsidR="009031C0" w:rsidRPr="00CD52DC">
        <w:rPr>
          <w:rFonts w:ascii="Times New Roman" w:eastAsia="Times New Roman" w:hAnsi="Times New Roman" w:cs="Times New Roman"/>
          <w:color w:val="222222"/>
          <w:sz w:val="28"/>
          <w:szCs w:val="28"/>
          <w:lang w:val="ru-RU" w:eastAsia="ru-RU" w:bidi="ar-SA"/>
        </w:rPr>
        <w:t>Их нельзя использовать, чтобы оценивать соответствие требованиям образовательной деятельности и подготовки детей. Также освоение ОП </w:t>
      </w:r>
      <w:proofErr w:type="gramStart"/>
      <w:r w:rsidR="009031C0" w:rsidRPr="00CD52DC">
        <w:rPr>
          <w:rFonts w:ascii="Times New Roman" w:eastAsia="Times New Roman" w:hAnsi="Times New Roman" w:cs="Times New Roman"/>
          <w:color w:val="222222"/>
          <w:sz w:val="28"/>
          <w:szCs w:val="28"/>
          <w:lang w:val="ru-RU" w:eastAsia="ru-RU" w:bidi="ar-SA"/>
        </w:rPr>
        <w:t>ДО</w:t>
      </w:r>
      <w:proofErr w:type="gramEnd"/>
      <w:r w:rsidR="009031C0" w:rsidRPr="00CD52DC">
        <w:rPr>
          <w:rFonts w:ascii="Times New Roman" w:eastAsia="Times New Roman" w:hAnsi="Times New Roman" w:cs="Times New Roman"/>
          <w:color w:val="222222"/>
          <w:sz w:val="28"/>
          <w:szCs w:val="28"/>
          <w:lang w:val="ru-RU" w:eastAsia="ru-RU" w:bidi="ar-SA"/>
        </w:rPr>
        <w:t xml:space="preserve"> не сопровождается </w:t>
      </w:r>
      <w:proofErr w:type="gramStart"/>
      <w:r w:rsidR="009031C0" w:rsidRPr="00CD52DC">
        <w:rPr>
          <w:rFonts w:ascii="Times New Roman" w:eastAsia="Times New Roman" w:hAnsi="Times New Roman" w:cs="Times New Roman"/>
          <w:color w:val="222222"/>
          <w:sz w:val="28"/>
          <w:szCs w:val="28"/>
          <w:lang w:val="ru-RU" w:eastAsia="ru-RU" w:bidi="ar-SA"/>
        </w:rPr>
        <w:t>проведением</w:t>
      </w:r>
      <w:proofErr w:type="gramEnd"/>
      <w:r w:rsidR="009031C0" w:rsidRPr="00CD52DC">
        <w:rPr>
          <w:rFonts w:ascii="Times New Roman" w:eastAsia="Times New Roman" w:hAnsi="Times New Roman" w:cs="Times New Roman"/>
          <w:color w:val="222222"/>
          <w:sz w:val="28"/>
          <w:szCs w:val="28"/>
          <w:lang w:val="ru-RU" w:eastAsia="ru-RU" w:bidi="ar-SA"/>
        </w:rPr>
        <w:t xml:space="preserve"> промежуточных аттестаций и итоговой аттестации воспитанников.</w:t>
      </w:r>
      <w:r w:rsidR="009031C0" w:rsidRPr="00CD52DC">
        <w:rPr>
          <w:rFonts w:ascii="Times New Roman" w:eastAsia="Times New Roman" w:hAnsi="Times New Roman" w:cs="Times New Roman"/>
          <w:b/>
          <w:bCs/>
          <w:color w:val="222222"/>
          <w:sz w:val="28"/>
          <w:szCs w:val="28"/>
          <w:lang w:val="ru-RU" w:eastAsia="ru-RU" w:bidi="ar-SA"/>
        </w:rPr>
        <w:br/>
      </w:r>
      <w:r>
        <w:rPr>
          <w:rFonts w:ascii="Times New Roman" w:eastAsia="Times New Roman" w:hAnsi="Times New Roman" w:cs="Times New Roman"/>
          <w:b/>
          <w:bCs/>
          <w:color w:val="222222"/>
          <w:sz w:val="28"/>
          <w:szCs w:val="28"/>
          <w:lang w:val="ru-RU" w:eastAsia="ru-RU" w:bidi="ar-SA"/>
        </w:rPr>
        <w:t xml:space="preserve">    </w:t>
      </w:r>
      <w:r w:rsidR="009031C0" w:rsidRPr="00CD52DC">
        <w:rPr>
          <w:rFonts w:ascii="Times New Roman" w:eastAsia="Times New Roman" w:hAnsi="Times New Roman" w:cs="Times New Roman"/>
          <w:b/>
          <w:bCs/>
          <w:color w:val="222222"/>
          <w:sz w:val="28"/>
          <w:szCs w:val="28"/>
          <w:lang w:val="ru-RU" w:eastAsia="ru-RU" w:bidi="ar-SA"/>
        </w:rPr>
        <w:t>Кто проводит</w:t>
      </w:r>
      <w:r>
        <w:rPr>
          <w:rFonts w:ascii="Times New Roman" w:eastAsia="Times New Roman" w:hAnsi="Times New Roman" w:cs="Times New Roman"/>
          <w:b/>
          <w:bCs/>
          <w:color w:val="222222"/>
          <w:sz w:val="28"/>
          <w:szCs w:val="28"/>
          <w:lang w:val="ru-RU" w:eastAsia="ru-RU" w:bidi="ar-SA"/>
        </w:rPr>
        <w:t>?</w:t>
      </w:r>
    </w:p>
    <w:p w:rsidR="009031C0" w:rsidRPr="00CD52DC" w:rsidRDefault="00CD52DC" w:rsidP="00CD52DC">
      <w:pPr>
        <w:spacing w:after="150" w:line="240" w:lineRule="auto"/>
        <w:ind w:left="0"/>
        <w:jc w:val="both"/>
        <w:rPr>
          <w:rFonts w:ascii="Times New Roman" w:eastAsia="Times New Roman" w:hAnsi="Times New Roman" w:cs="Times New Roman"/>
          <w:color w:val="222222"/>
          <w:sz w:val="28"/>
          <w:szCs w:val="28"/>
          <w:lang w:val="ru-RU" w:eastAsia="ru-RU" w:bidi="ar-SA"/>
        </w:rPr>
      </w:pPr>
      <w:r>
        <w:rPr>
          <w:rFonts w:ascii="Times New Roman" w:eastAsia="Times New Roman" w:hAnsi="Times New Roman" w:cs="Times New Roman"/>
          <w:color w:val="222222"/>
          <w:sz w:val="28"/>
          <w:szCs w:val="28"/>
          <w:lang w:val="ru-RU" w:eastAsia="ru-RU" w:bidi="ar-SA"/>
        </w:rPr>
        <w:t xml:space="preserve">    </w:t>
      </w:r>
      <w:r w:rsidR="009031C0" w:rsidRPr="00CD52DC">
        <w:rPr>
          <w:rFonts w:ascii="Times New Roman" w:eastAsia="Times New Roman" w:hAnsi="Times New Roman" w:cs="Times New Roman"/>
          <w:color w:val="222222"/>
          <w:sz w:val="28"/>
          <w:szCs w:val="28"/>
          <w:lang w:val="ru-RU" w:eastAsia="ru-RU" w:bidi="ar-SA"/>
        </w:rPr>
        <w:t>Педагогическую диагностику детей проводят воспитатели, музыкальный руководитель, инструктор по физической культуре и другие педагоги детского сада. Согласие родителей на участие в диагностике не требуется.</w:t>
      </w:r>
    </w:p>
    <w:p w:rsidR="009031C0" w:rsidRPr="00CD52DC" w:rsidRDefault="00CD52DC" w:rsidP="00CD52DC">
      <w:pPr>
        <w:spacing w:before="100" w:beforeAutospacing="1" w:after="100" w:afterAutospacing="1" w:line="240" w:lineRule="auto"/>
        <w:ind w:left="0"/>
        <w:jc w:val="both"/>
        <w:rPr>
          <w:rFonts w:ascii="Times New Roman" w:eastAsia="Times New Roman" w:hAnsi="Times New Roman" w:cs="Times New Roman"/>
          <w:b/>
          <w:bCs/>
          <w:color w:val="222222"/>
          <w:sz w:val="28"/>
          <w:szCs w:val="28"/>
          <w:lang w:val="ru-RU" w:eastAsia="ru-RU" w:bidi="ar-SA"/>
        </w:rPr>
      </w:pPr>
      <w:r>
        <w:rPr>
          <w:rFonts w:ascii="Times New Roman" w:eastAsia="Times New Roman" w:hAnsi="Times New Roman" w:cs="Times New Roman"/>
          <w:b/>
          <w:bCs/>
          <w:color w:val="222222"/>
          <w:sz w:val="28"/>
          <w:szCs w:val="28"/>
          <w:lang w:val="ru-RU" w:eastAsia="ru-RU" w:bidi="ar-SA"/>
        </w:rPr>
        <w:t xml:space="preserve">    </w:t>
      </w:r>
      <w:r w:rsidR="009031C0" w:rsidRPr="00CD52DC">
        <w:rPr>
          <w:rFonts w:ascii="Times New Roman" w:eastAsia="Times New Roman" w:hAnsi="Times New Roman" w:cs="Times New Roman"/>
          <w:b/>
          <w:bCs/>
          <w:color w:val="222222"/>
          <w:sz w:val="28"/>
          <w:szCs w:val="28"/>
          <w:lang w:val="ru-RU" w:eastAsia="ru-RU" w:bidi="ar-SA"/>
        </w:rPr>
        <w:t>Педагогическую диагностику проводят, чтобы проследить динамику развития конкретного ребенка по отношению к самому себе</w:t>
      </w:r>
    </w:p>
    <w:p w:rsidR="00CD52DC" w:rsidRDefault="00CD52DC" w:rsidP="00CD52DC">
      <w:pPr>
        <w:spacing w:line="240" w:lineRule="auto"/>
        <w:ind w:left="0"/>
        <w:jc w:val="both"/>
        <w:rPr>
          <w:rFonts w:ascii="Times New Roman" w:eastAsia="Times New Roman" w:hAnsi="Times New Roman" w:cs="Times New Roman"/>
          <w:color w:val="222222"/>
          <w:sz w:val="28"/>
          <w:szCs w:val="28"/>
          <w:lang w:val="ru-RU" w:eastAsia="ru-RU" w:bidi="ar-SA"/>
        </w:rPr>
      </w:pPr>
      <w:r>
        <w:rPr>
          <w:rFonts w:ascii="Times New Roman" w:eastAsia="Times New Roman" w:hAnsi="Times New Roman" w:cs="Times New Roman"/>
          <w:color w:val="222222"/>
          <w:sz w:val="28"/>
          <w:szCs w:val="28"/>
          <w:lang w:val="ru-RU" w:eastAsia="ru-RU" w:bidi="ar-SA"/>
        </w:rPr>
        <w:t xml:space="preserve">      </w:t>
      </w:r>
      <w:r w:rsidR="009031C0" w:rsidRPr="00CD52DC">
        <w:rPr>
          <w:rFonts w:ascii="Times New Roman" w:eastAsia="Times New Roman" w:hAnsi="Times New Roman" w:cs="Times New Roman"/>
          <w:color w:val="222222"/>
          <w:sz w:val="28"/>
          <w:szCs w:val="28"/>
          <w:lang w:val="ru-RU" w:eastAsia="ru-RU" w:bidi="ar-SA"/>
        </w:rPr>
        <w:t>Нельзя сравнивать результаты диагностики ребенка с результатами других детей.</w:t>
      </w:r>
    </w:p>
    <w:p w:rsidR="009031C0" w:rsidRPr="00CD52DC" w:rsidRDefault="00CD52DC" w:rsidP="00CD52DC">
      <w:pPr>
        <w:spacing w:line="240" w:lineRule="auto"/>
        <w:ind w:left="0"/>
        <w:jc w:val="both"/>
        <w:rPr>
          <w:rFonts w:ascii="Times New Roman" w:eastAsia="Times New Roman" w:hAnsi="Times New Roman" w:cs="Times New Roman"/>
          <w:color w:val="222222"/>
          <w:sz w:val="28"/>
          <w:szCs w:val="28"/>
          <w:lang w:val="ru-RU" w:eastAsia="ru-RU" w:bidi="ar-SA"/>
        </w:rPr>
      </w:pPr>
      <w:r>
        <w:rPr>
          <w:rFonts w:ascii="Times New Roman" w:eastAsia="Times New Roman" w:hAnsi="Times New Roman" w:cs="Times New Roman"/>
          <w:color w:val="222222"/>
          <w:sz w:val="28"/>
          <w:szCs w:val="28"/>
          <w:lang w:val="ru-RU" w:eastAsia="ru-RU" w:bidi="ar-SA"/>
        </w:rPr>
        <w:t xml:space="preserve">     </w:t>
      </w:r>
      <w:r w:rsidR="009031C0" w:rsidRPr="00CD52DC">
        <w:rPr>
          <w:rFonts w:ascii="Times New Roman" w:eastAsia="Times New Roman" w:hAnsi="Times New Roman" w:cs="Times New Roman"/>
          <w:color w:val="222222"/>
          <w:sz w:val="28"/>
          <w:szCs w:val="28"/>
          <w:lang w:val="ru-RU" w:eastAsia="ru-RU" w:bidi="ar-SA"/>
        </w:rPr>
        <w:t xml:space="preserve">В процессе диагностики педагог оценивает, насколько эффективно он работает с ребенком. После этого определяет, как скорректировать педагогическую работу с дошкольником, чтобы он достиг планируемых </w:t>
      </w:r>
      <w:r w:rsidR="009031C0" w:rsidRPr="00CD52DC">
        <w:rPr>
          <w:rFonts w:ascii="Times New Roman" w:eastAsia="Times New Roman" w:hAnsi="Times New Roman" w:cs="Times New Roman"/>
          <w:color w:val="222222"/>
          <w:sz w:val="28"/>
          <w:szCs w:val="28"/>
          <w:lang w:val="ru-RU" w:eastAsia="ru-RU" w:bidi="ar-SA"/>
        </w:rPr>
        <w:lastRenderedPageBreak/>
        <w:t xml:space="preserve">результатов и показал высокий уровень освоения образовательной программы. Результаты </w:t>
      </w:r>
      <w:proofErr w:type="spellStart"/>
      <w:r w:rsidR="009031C0" w:rsidRPr="00CD52DC">
        <w:rPr>
          <w:rFonts w:ascii="Times New Roman" w:eastAsia="Times New Roman" w:hAnsi="Times New Roman" w:cs="Times New Roman"/>
          <w:color w:val="222222"/>
          <w:sz w:val="28"/>
          <w:szCs w:val="28"/>
          <w:lang w:val="ru-RU" w:eastAsia="ru-RU" w:bidi="ar-SA"/>
        </w:rPr>
        <w:t>педдиагностики</w:t>
      </w:r>
      <w:proofErr w:type="spellEnd"/>
      <w:r w:rsidR="009031C0" w:rsidRPr="00CD52DC">
        <w:rPr>
          <w:rFonts w:ascii="Times New Roman" w:eastAsia="Times New Roman" w:hAnsi="Times New Roman" w:cs="Times New Roman"/>
          <w:color w:val="222222"/>
          <w:sz w:val="28"/>
          <w:szCs w:val="28"/>
          <w:lang w:val="ru-RU" w:eastAsia="ru-RU" w:bidi="ar-SA"/>
        </w:rPr>
        <w:t xml:space="preserve"> используют, чтобы определить эффективность педагогических действий и планировать их в дальнейшем:</w:t>
      </w:r>
    </w:p>
    <w:p w:rsidR="009031C0" w:rsidRPr="00CD52DC" w:rsidRDefault="009031C0" w:rsidP="00CD52DC">
      <w:pPr>
        <w:numPr>
          <w:ilvl w:val="0"/>
          <w:numId w:val="2"/>
        </w:numPr>
        <w:spacing w:after="0" w:line="240" w:lineRule="auto"/>
        <w:ind w:left="270"/>
        <w:jc w:val="both"/>
        <w:rPr>
          <w:rFonts w:ascii="Times New Roman" w:eastAsia="Times New Roman" w:hAnsi="Times New Roman" w:cs="Times New Roman"/>
          <w:color w:val="222222"/>
          <w:sz w:val="28"/>
          <w:szCs w:val="28"/>
          <w:lang w:val="ru-RU" w:eastAsia="ru-RU" w:bidi="ar-SA"/>
        </w:rPr>
      </w:pPr>
      <w:r w:rsidRPr="00CD52DC">
        <w:rPr>
          <w:rFonts w:ascii="Times New Roman" w:eastAsia="Times New Roman" w:hAnsi="Times New Roman" w:cs="Times New Roman"/>
          <w:color w:val="222222"/>
          <w:sz w:val="28"/>
          <w:szCs w:val="28"/>
          <w:lang w:val="ru-RU" w:eastAsia="ru-RU" w:bidi="ar-SA"/>
        </w:rPr>
        <w:t>составить индивидуальные образовательные маршруты освоения ОП </w:t>
      </w:r>
      <w:proofErr w:type="gramStart"/>
      <w:r w:rsidRPr="00CD52DC">
        <w:rPr>
          <w:rFonts w:ascii="Times New Roman" w:eastAsia="Times New Roman" w:hAnsi="Times New Roman" w:cs="Times New Roman"/>
          <w:color w:val="222222"/>
          <w:sz w:val="28"/>
          <w:szCs w:val="28"/>
          <w:lang w:val="ru-RU" w:eastAsia="ru-RU" w:bidi="ar-SA"/>
        </w:rPr>
        <w:t>ДО</w:t>
      </w:r>
      <w:proofErr w:type="gramEnd"/>
      <w:r w:rsidRPr="00CD52DC">
        <w:rPr>
          <w:rFonts w:ascii="Times New Roman" w:eastAsia="Times New Roman" w:hAnsi="Times New Roman" w:cs="Times New Roman"/>
          <w:color w:val="222222"/>
          <w:sz w:val="28"/>
          <w:szCs w:val="28"/>
          <w:lang w:val="ru-RU" w:eastAsia="ru-RU" w:bidi="ar-SA"/>
        </w:rPr>
        <w:t>;</w:t>
      </w:r>
    </w:p>
    <w:p w:rsidR="009031C0" w:rsidRPr="00CD52DC" w:rsidRDefault="009031C0" w:rsidP="00CD52DC">
      <w:pPr>
        <w:numPr>
          <w:ilvl w:val="0"/>
          <w:numId w:val="2"/>
        </w:numPr>
        <w:spacing w:after="0" w:line="240" w:lineRule="auto"/>
        <w:ind w:left="270"/>
        <w:jc w:val="both"/>
        <w:rPr>
          <w:rFonts w:ascii="Times New Roman" w:eastAsia="Times New Roman" w:hAnsi="Times New Roman" w:cs="Times New Roman"/>
          <w:color w:val="222222"/>
          <w:sz w:val="28"/>
          <w:szCs w:val="28"/>
          <w:lang w:val="ru-RU" w:eastAsia="ru-RU" w:bidi="ar-SA"/>
        </w:rPr>
      </w:pPr>
      <w:r w:rsidRPr="00CD52DC">
        <w:rPr>
          <w:rFonts w:ascii="Times New Roman" w:eastAsia="Times New Roman" w:hAnsi="Times New Roman" w:cs="Times New Roman"/>
          <w:color w:val="222222"/>
          <w:sz w:val="28"/>
          <w:szCs w:val="28"/>
          <w:lang w:val="ru-RU" w:eastAsia="ru-RU" w:bidi="ar-SA"/>
        </w:rPr>
        <w:t>своевременно вносить изменения в планирование, содержание и организацию образовательной деятельности с детьми.</w:t>
      </w:r>
    </w:p>
    <w:p w:rsidR="009031C0" w:rsidRPr="00CD52DC" w:rsidRDefault="009031C0" w:rsidP="00CD52DC">
      <w:pPr>
        <w:spacing w:after="150" w:line="240" w:lineRule="auto"/>
        <w:ind w:left="0"/>
        <w:jc w:val="both"/>
        <w:rPr>
          <w:rFonts w:ascii="Times New Roman" w:eastAsia="Times New Roman" w:hAnsi="Times New Roman" w:cs="Times New Roman"/>
          <w:color w:val="222222"/>
          <w:sz w:val="28"/>
          <w:szCs w:val="28"/>
          <w:lang w:val="ru-RU" w:eastAsia="ru-RU" w:bidi="ar-SA"/>
        </w:rPr>
      </w:pPr>
      <w:r w:rsidRPr="00CD52DC">
        <w:rPr>
          <w:rFonts w:ascii="Times New Roman" w:eastAsia="Times New Roman" w:hAnsi="Times New Roman" w:cs="Times New Roman"/>
          <w:color w:val="222222"/>
          <w:sz w:val="28"/>
          <w:szCs w:val="28"/>
          <w:lang w:val="ru-RU" w:eastAsia="ru-RU" w:bidi="ar-SA"/>
        </w:rPr>
        <w:t xml:space="preserve">Чтобы закрепить порядок организации и проведения </w:t>
      </w:r>
      <w:proofErr w:type="spellStart"/>
      <w:r w:rsidRPr="00CD52DC">
        <w:rPr>
          <w:rFonts w:ascii="Times New Roman" w:eastAsia="Times New Roman" w:hAnsi="Times New Roman" w:cs="Times New Roman"/>
          <w:color w:val="222222"/>
          <w:sz w:val="28"/>
          <w:szCs w:val="28"/>
          <w:lang w:val="ru-RU" w:eastAsia="ru-RU" w:bidi="ar-SA"/>
        </w:rPr>
        <w:t>педдиагностики</w:t>
      </w:r>
      <w:proofErr w:type="spellEnd"/>
      <w:r w:rsidRPr="00CD52DC">
        <w:rPr>
          <w:rFonts w:ascii="Times New Roman" w:eastAsia="Times New Roman" w:hAnsi="Times New Roman" w:cs="Times New Roman"/>
          <w:color w:val="222222"/>
          <w:sz w:val="28"/>
          <w:szCs w:val="28"/>
          <w:lang w:val="ru-RU" w:eastAsia="ru-RU" w:bidi="ar-SA"/>
        </w:rPr>
        <w:t> воспитанников детского сада, оформите положение. В положении укажите цели и задачи проведения, а также инструментарий и </w:t>
      </w:r>
      <w:proofErr w:type="gramStart"/>
      <w:r w:rsidRPr="00CD52DC">
        <w:rPr>
          <w:rFonts w:ascii="Times New Roman" w:eastAsia="Times New Roman" w:hAnsi="Times New Roman" w:cs="Times New Roman"/>
          <w:color w:val="222222"/>
          <w:sz w:val="28"/>
          <w:szCs w:val="28"/>
          <w:lang w:val="ru-RU" w:eastAsia="ru-RU" w:bidi="ar-SA"/>
        </w:rPr>
        <w:t>ответственных</w:t>
      </w:r>
      <w:proofErr w:type="gramEnd"/>
      <w:r w:rsidRPr="00CD52DC">
        <w:rPr>
          <w:rFonts w:ascii="Times New Roman" w:eastAsia="Times New Roman" w:hAnsi="Times New Roman" w:cs="Times New Roman"/>
          <w:color w:val="222222"/>
          <w:sz w:val="28"/>
          <w:szCs w:val="28"/>
          <w:lang w:val="ru-RU" w:eastAsia="ru-RU" w:bidi="ar-SA"/>
        </w:rPr>
        <w:t>. Воспользуйтесь готовым образцом положения.</w:t>
      </w:r>
      <w:r w:rsidRPr="00CD52DC">
        <w:rPr>
          <w:rFonts w:ascii="Times New Roman" w:eastAsia="Times New Roman" w:hAnsi="Times New Roman" w:cs="Times New Roman"/>
          <w:color w:val="222222"/>
          <w:sz w:val="28"/>
          <w:szCs w:val="28"/>
          <w:lang w:val="ru-RU" w:eastAsia="ru-RU" w:bidi="ar-SA"/>
        </w:rPr>
        <w:br/>
      </w:r>
      <w:r w:rsidRPr="00CD52DC">
        <w:rPr>
          <w:rFonts w:ascii="Times New Roman" w:eastAsia="Times New Roman" w:hAnsi="Times New Roman" w:cs="Times New Roman"/>
          <w:b/>
          <w:bCs/>
          <w:color w:val="222222"/>
          <w:spacing w:val="-1"/>
          <w:sz w:val="28"/>
          <w:szCs w:val="28"/>
          <w:lang w:val="ru-RU" w:eastAsia="ru-RU" w:bidi="ar-SA"/>
        </w:rPr>
        <w:t>Когда проводить</w:t>
      </w:r>
      <w:r w:rsidR="00CD52DC">
        <w:rPr>
          <w:rFonts w:ascii="Times New Roman" w:eastAsia="Times New Roman" w:hAnsi="Times New Roman" w:cs="Times New Roman"/>
          <w:b/>
          <w:bCs/>
          <w:color w:val="222222"/>
          <w:spacing w:val="-1"/>
          <w:sz w:val="28"/>
          <w:szCs w:val="28"/>
          <w:lang w:val="ru-RU" w:eastAsia="ru-RU" w:bidi="ar-SA"/>
        </w:rPr>
        <w:t>?</w:t>
      </w:r>
    </w:p>
    <w:p w:rsidR="009031C0" w:rsidRPr="00CD52DC" w:rsidRDefault="00CD52DC" w:rsidP="00CD52DC">
      <w:pPr>
        <w:shd w:val="clear" w:color="auto" w:fill="FFFFFF"/>
        <w:spacing w:after="180" w:line="240" w:lineRule="auto"/>
        <w:ind w:left="0"/>
        <w:jc w:val="both"/>
        <w:rPr>
          <w:rFonts w:ascii="Times New Roman" w:eastAsia="Times New Roman" w:hAnsi="Times New Roman" w:cs="Times New Roman"/>
          <w:color w:val="222222"/>
          <w:sz w:val="28"/>
          <w:szCs w:val="28"/>
          <w:lang w:val="ru-RU" w:eastAsia="ru-RU" w:bidi="ar-SA"/>
        </w:rPr>
      </w:pPr>
      <w:r>
        <w:rPr>
          <w:rFonts w:ascii="Times New Roman" w:eastAsia="Times New Roman" w:hAnsi="Times New Roman" w:cs="Times New Roman"/>
          <w:color w:val="222222"/>
          <w:sz w:val="28"/>
          <w:szCs w:val="28"/>
          <w:lang w:val="ru-RU" w:eastAsia="ru-RU" w:bidi="ar-SA"/>
        </w:rPr>
        <w:t xml:space="preserve">   </w:t>
      </w:r>
      <w:r w:rsidR="009031C0" w:rsidRPr="00CD52DC">
        <w:rPr>
          <w:rFonts w:ascii="Times New Roman" w:eastAsia="Times New Roman" w:hAnsi="Times New Roman" w:cs="Times New Roman"/>
          <w:color w:val="222222"/>
          <w:sz w:val="28"/>
          <w:szCs w:val="28"/>
          <w:lang w:val="ru-RU" w:eastAsia="ru-RU" w:bidi="ar-SA"/>
        </w:rPr>
        <w:t>Сроки проведения педагогической диагностики детский сад определяет самостоятельно (</w:t>
      </w:r>
      <w:hyperlink r:id="rId10" w:anchor="/document/97/503026/dfas7esy8f/" w:tgtFrame="_self" w:history="1">
        <w:r w:rsidR="009031C0" w:rsidRPr="00CD52DC">
          <w:rPr>
            <w:rFonts w:ascii="Times New Roman" w:eastAsia="Times New Roman" w:hAnsi="Times New Roman" w:cs="Times New Roman"/>
            <w:color w:val="01745C"/>
            <w:sz w:val="28"/>
            <w:szCs w:val="28"/>
            <w:lang w:val="ru-RU" w:eastAsia="ru-RU" w:bidi="ar-SA"/>
          </w:rPr>
          <w:t xml:space="preserve">п. 16.5 ФОП </w:t>
        </w:r>
        <w:proofErr w:type="gramStart"/>
        <w:r w:rsidR="009031C0" w:rsidRPr="00CD52DC">
          <w:rPr>
            <w:rFonts w:ascii="Times New Roman" w:eastAsia="Times New Roman" w:hAnsi="Times New Roman" w:cs="Times New Roman"/>
            <w:color w:val="01745C"/>
            <w:sz w:val="28"/>
            <w:szCs w:val="28"/>
            <w:lang w:val="ru-RU" w:eastAsia="ru-RU" w:bidi="ar-SA"/>
          </w:rPr>
          <w:t>ДО</w:t>
        </w:r>
        <w:proofErr w:type="gramEnd"/>
      </w:hyperlink>
      <w:r w:rsidR="009031C0" w:rsidRPr="00CD52DC">
        <w:rPr>
          <w:rFonts w:ascii="Times New Roman" w:eastAsia="Times New Roman" w:hAnsi="Times New Roman" w:cs="Times New Roman"/>
          <w:color w:val="222222"/>
          <w:sz w:val="28"/>
          <w:szCs w:val="28"/>
          <w:lang w:val="ru-RU" w:eastAsia="ru-RU" w:bidi="ar-SA"/>
        </w:rPr>
        <w:t xml:space="preserve">). Проводите </w:t>
      </w:r>
      <w:proofErr w:type="spellStart"/>
      <w:r w:rsidR="009031C0" w:rsidRPr="00CD52DC">
        <w:rPr>
          <w:rFonts w:ascii="Times New Roman" w:eastAsia="Times New Roman" w:hAnsi="Times New Roman" w:cs="Times New Roman"/>
          <w:color w:val="222222"/>
          <w:sz w:val="28"/>
          <w:szCs w:val="28"/>
          <w:lang w:val="ru-RU" w:eastAsia="ru-RU" w:bidi="ar-SA"/>
        </w:rPr>
        <w:t>педдиагностику</w:t>
      </w:r>
      <w:proofErr w:type="spellEnd"/>
      <w:r w:rsidR="009031C0" w:rsidRPr="00CD52DC">
        <w:rPr>
          <w:rFonts w:ascii="Times New Roman" w:eastAsia="Times New Roman" w:hAnsi="Times New Roman" w:cs="Times New Roman"/>
          <w:color w:val="222222"/>
          <w:sz w:val="28"/>
          <w:szCs w:val="28"/>
          <w:lang w:val="ru-RU" w:eastAsia="ru-RU" w:bidi="ar-SA"/>
        </w:rPr>
        <w:t xml:space="preserve"> с учетом рекомендаций </w:t>
      </w:r>
      <w:proofErr w:type="spellStart"/>
      <w:r w:rsidR="009031C0" w:rsidRPr="00CD52DC">
        <w:rPr>
          <w:rFonts w:ascii="Times New Roman" w:eastAsia="Times New Roman" w:hAnsi="Times New Roman" w:cs="Times New Roman"/>
          <w:color w:val="222222"/>
          <w:sz w:val="28"/>
          <w:szCs w:val="28"/>
          <w:lang w:val="ru-RU" w:eastAsia="ru-RU" w:bidi="ar-SA"/>
        </w:rPr>
        <w:t>Минпросвещения</w:t>
      </w:r>
      <w:proofErr w:type="spellEnd"/>
      <w:r w:rsidR="009031C0" w:rsidRPr="00CD52DC">
        <w:rPr>
          <w:rFonts w:ascii="Times New Roman" w:eastAsia="Times New Roman" w:hAnsi="Times New Roman" w:cs="Times New Roman"/>
          <w:color w:val="222222"/>
          <w:sz w:val="28"/>
          <w:szCs w:val="28"/>
          <w:lang w:val="ru-RU" w:eastAsia="ru-RU" w:bidi="ar-SA"/>
        </w:rPr>
        <w:t xml:space="preserve"> два раза в год:</w:t>
      </w:r>
    </w:p>
    <w:p w:rsidR="009031C0" w:rsidRPr="00CD52DC" w:rsidRDefault="009031C0" w:rsidP="00CD52DC">
      <w:pPr>
        <w:numPr>
          <w:ilvl w:val="0"/>
          <w:numId w:val="3"/>
        </w:numPr>
        <w:shd w:val="clear" w:color="auto" w:fill="FFFFFF"/>
        <w:spacing w:after="0" w:line="240" w:lineRule="auto"/>
        <w:ind w:left="0"/>
        <w:jc w:val="both"/>
        <w:rPr>
          <w:rFonts w:ascii="Times New Roman" w:eastAsia="Times New Roman" w:hAnsi="Times New Roman" w:cs="Times New Roman"/>
          <w:color w:val="222222"/>
          <w:sz w:val="28"/>
          <w:szCs w:val="28"/>
          <w:lang w:val="ru-RU" w:eastAsia="ru-RU" w:bidi="ar-SA"/>
        </w:rPr>
      </w:pPr>
      <w:r w:rsidRPr="00CD52DC">
        <w:rPr>
          <w:rFonts w:ascii="Times New Roman" w:eastAsia="Times New Roman" w:hAnsi="Times New Roman" w:cs="Times New Roman"/>
          <w:color w:val="222222"/>
          <w:sz w:val="28"/>
          <w:szCs w:val="28"/>
          <w:lang w:val="ru-RU" w:eastAsia="ru-RU" w:bidi="ar-SA"/>
        </w:rPr>
        <w:t>в начале учебного года, когда ребенок приходит в группу, — стартовая диагностика;</w:t>
      </w:r>
    </w:p>
    <w:p w:rsidR="009031C0" w:rsidRPr="00CD52DC" w:rsidRDefault="009031C0" w:rsidP="00CD52DC">
      <w:pPr>
        <w:numPr>
          <w:ilvl w:val="0"/>
          <w:numId w:val="3"/>
        </w:numPr>
        <w:shd w:val="clear" w:color="auto" w:fill="FFFFFF"/>
        <w:spacing w:after="0" w:line="240" w:lineRule="auto"/>
        <w:ind w:left="0"/>
        <w:jc w:val="both"/>
        <w:rPr>
          <w:rFonts w:ascii="Times New Roman" w:eastAsia="Times New Roman" w:hAnsi="Times New Roman" w:cs="Times New Roman"/>
          <w:color w:val="222222"/>
          <w:sz w:val="28"/>
          <w:szCs w:val="28"/>
          <w:lang w:val="ru-RU" w:eastAsia="ru-RU" w:bidi="ar-SA"/>
        </w:rPr>
      </w:pPr>
      <w:r w:rsidRPr="00CD52DC">
        <w:rPr>
          <w:rFonts w:ascii="Times New Roman" w:eastAsia="Times New Roman" w:hAnsi="Times New Roman" w:cs="Times New Roman"/>
          <w:color w:val="222222"/>
          <w:sz w:val="28"/>
          <w:szCs w:val="28"/>
          <w:lang w:val="ru-RU" w:eastAsia="ru-RU" w:bidi="ar-SA"/>
        </w:rPr>
        <w:t>в конце учебного года, когда ребенок достигает определенного психологического возраста, — финальная диагностика (</w:t>
      </w:r>
      <w:hyperlink r:id="rId11" w:anchor="/document/97/509699/dfas8h8il0/" w:tgtFrame="_self" w:history="1">
        <w:r w:rsidRPr="00CD52DC">
          <w:rPr>
            <w:rFonts w:ascii="Times New Roman" w:eastAsia="Times New Roman" w:hAnsi="Times New Roman" w:cs="Times New Roman"/>
            <w:color w:val="01745C"/>
            <w:sz w:val="28"/>
            <w:szCs w:val="28"/>
            <w:lang w:val="ru-RU" w:eastAsia="ru-RU" w:bidi="ar-SA"/>
          </w:rPr>
          <w:t xml:space="preserve">п. 13 Рекомендаций </w:t>
        </w:r>
        <w:proofErr w:type="spellStart"/>
        <w:r w:rsidRPr="00CD52DC">
          <w:rPr>
            <w:rFonts w:ascii="Times New Roman" w:eastAsia="Times New Roman" w:hAnsi="Times New Roman" w:cs="Times New Roman"/>
            <w:color w:val="01745C"/>
            <w:sz w:val="28"/>
            <w:szCs w:val="28"/>
            <w:lang w:val="ru-RU" w:eastAsia="ru-RU" w:bidi="ar-SA"/>
          </w:rPr>
          <w:t>Минпросвещения</w:t>
        </w:r>
        <w:proofErr w:type="spellEnd"/>
        <w:r w:rsidRPr="00CD52DC">
          <w:rPr>
            <w:rFonts w:ascii="Times New Roman" w:eastAsia="Times New Roman" w:hAnsi="Times New Roman" w:cs="Times New Roman"/>
            <w:color w:val="01745C"/>
            <w:sz w:val="28"/>
            <w:szCs w:val="28"/>
            <w:lang w:val="ru-RU" w:eastAsia="ru-RU" w:bidi="ar-SA"/>
          </w:rPr>
          <w:t xml:space="preserve"> от 16.08.2023 № 03-1321</w:t>
        </w:r>
      </w:hyperlink>
      <w:r w:rsidRPr="00CD52DC">
        <w:rPr>
          <w:rFonts w:ascii="Times New Roman" w:eastAsia="Times New Roman" w:hAnsi="Times New Roman" w:cs="Times New Roman"/>
          <w:color w:val="222222"/>
          <w:sz w:val="28"/>
          <w:szCs w:val="28"/>
          <w:lang w:val="ru-RU" w:eastAsia="ru-RU" w:bidi="ar-SA"/>
        </w:rPr>
        <w:t>).</w:t>
      </w:r>
    </w:p>
    <w:p w:rsidR="009031C0" w:rsidRPr="00CD52DC" w:rsidRDefault="00CD52DC" w:rsidP="00CD52DC">
      <w:pPr>
        <w:shd w:val="clear" w:color="auto" w:fill="FFFFFF"/>
        <w:spacing w:after="180" w:line="240" w:lineRule="auto"/>
        <w:ind w:left="0"/>
        <w:jc w:val="both"/>
        <w:rPr>
          <w:rFonts w:ascii="Times New Roman" w:eastAsia="Times New Roman" w:hAnsi="Times New Roman" w:cs="Times New Roman"/>
          <w:color w:val="222222"/>
          <w:sz w:val="28"/>
          <w:szCs w:val="28"/>
          <w:lang w:val="ru-RU" w:eastAsia="ru-RU" w:bidi="ar-SA"/>
        </w:rPr>
      </w:pPr>
      <w:r>
        <w:rPr>
          <w:rFonts w:ascii="Times New Roman" w:eastAsia="Times New Roman" w:hAnsi="Times New Roman" w:cs="Times New Roman"/>
          <w:color w:val="222222"/>
          <w:sz w:val="28"/>
          <w:szCs w:val="28"/>
          <w:lang w:val="ru-RU" w:eastAsia="ru-RU" w:bidi="ar-SA"/>
        </w:rPr>
        <w:t xml:space="preserve">    </w:t>
      </w:r>
      <w:r w:rsidR="009031C0" w:rsidRPr="00CD52DC">
        <w:rPr>
          <w:rFonts w:ascii="Times New Roman" w:eastAsia="Times New Roman" w:hAnsi="Times New Roman" w:cs="Times New Roman"/>
          <w:color w:val="222222"/>
          <w:sz w:val="28"/>
          <w:szCs w:val="28"/>
          <w:lang w:val="ru-RU" w:eastAsia="ru-RU" w:bidi="ar-SA"/>
        </w:rPr>
        <w:t>Также педагоги могут провести промежуточную диагностику в середине учебного года. Например, в январе. Результаты промежуточной диагностики позволят выявить недочеты и скорректировать содержание работы с детьми в рамках реализации ОП </w:t>
      </w:r>
      <w:proofErr w:type="gramStart"/>
      <w:r w:rsidR="009031C0" w:rsidRPr="00CD52DC">
        <w:rPr>
          <w:rFonts w:ascii="Times New Roman" w:eastAsia="Times New Roman" w:hAnsi="Times New Roman" w:cs="Times New Roman"/>
          <w:color w:val="222222"/>
          <w:sz w:val="28"/>
          <w:szCs w:val="28"/>
          <w:lang w:val="ru-RU" w:eastAsia="ru-RU" w:bidi="ar-SA"/>
        </w:rPr>
        <w:t>ДО</w:t>
      </w:r>
      <w:proofErr w:type="gramEnd"/>
      <w:r w:rsidR="009031C0" w:rsidRPr="00CD52DC">
        <w:rPr>
          <w:rFonts w:ascii="Times New Roman" w:eastAsia="Times New Roman" w:hAnsi="Times New Roman" w:cs="Times New Roman"/>
          <w:color w:val="222222"/>
          <w:sz w:val="28"/>
          <w:szCs w:val="28"/>
          <w:lang w:val="ru-RU" w:eastAsia="ru-RU" w:bidi="ar-SA"/>
        </w:rPr>
        <w:t>.</w:t>
      </w:r>
    </w:p>
    <w:p w:rsidR="009031C0" w:rsidRPr="00CD52DC" w:rsidRDefault="00CD52DC" w:rsidP="00CD52DC">
      <w:pPr>
        <w:shd w:val="clear" w:color="auto" w:fill="FFFFFF"/>
        <w:spacing w:after="180" w:line="240" w:lineRule="auto"/>
        <w:ind w:left="0"/>
        <w:jc w:val="both"/>
        <w:rPr>
          <w:rFonts w:ascii="Times New Roman" w:eastAsia="Times New Roman" w:hAnsi="Times New Roman" w:cs="Times New Roman"/>
          <w:color w:val="222222"/>
          <w:sz w:val="28"/>
          <w:szCs w:val="28"/>
          <w:lang w:val="ru-RU" w:eastAsia="ru-RU" w:bidi="ar-SA"/>
        </w:rPr>
      </w:pPr>
      <w:r>
        <w:rPr>
          <w:rFonts w:ascii="Times New Roman" w:eastAsia="Times New Roman" w:hAnsi="Times New Roman" w:cs="Times New Roman"/>
          <w:color w:val="222222"/>
          <w:sz w:val="28"/>
          <w:szCs w:val="28"/>
          <w:lang w:val="ru-RU" w:eastAsia="ru-RU" w:bidi="ar-SA"/>
        </w:rPr>
        <w:t xml:space="preserve">    </w:t>
      </w:r>
      <w:r w:rsidR="009031C0" w:rsidRPr="00CD52DC">
        <w:rPr>
          <w:rFonts w:ascii="Times New Roman" w:eastAsia="Times New Roman" w:hAnsi="Times New Roman" w:cs="Times New Roman"/>
          <w:color w:val="222222"/>
          <w:sz w:val="28"/>
          <w:szCs w:val="28"/>
          <w:lang w:val="ru-RU" w:eastAsia="ru-RU" w:bidi="ar-SA"/>
        </w:rPr>
        <w:t>Если в середине года ребенок не полностью достиг показателя, педагог продолжает работу с ним в рамках освоения ОП </w:t>
      </w:r>
      <w:proofErr w:type="gramStart"/>
      <w:r w:rsidR="009031C0" w:rsidRPr="00CD52DC">
        <w:rPr>
          <w:rFonts w:ascii="Times New Roman" w:eastAsia="Times New Roman" w:hAnsi="Times New Roman" w:cs="Times New Roman"/>
          <w:color w:val="222222"/>
          <w:sz w:val="28"/>
          <w:szCs w:val="28"/>
          <w:lang w:val="ru-RU" w:eastAsia="ru-RU" w:bidi="ar-SA"/>
        </w:rPr>
        <w:t>ДО</w:t>
      </w:r>
      <w:proofErr w:type="gramEnd"/>
      <w:r w:rsidR="009031C0" w:rsidRPr="00CD52DC">
        <w:rPr>
          <w:rFonts w:ascii="Times New Roman" w:eastAsia="Times New Roman" w:hAnsi="Times New Roman" w:cs="Times New Roman"/>
          <w:color w:val="222222"/>
          <w:sz w:val="28"/>
          <w:szCs w:val="28"/>
          <w:lang w:val="ru-RU" w:eastAsia="ru-RU" w:bidi="ar-SA"/>
        </w:rPr>
        <w:t>. Если ребенок показывает низкий уровень, педагог планирует мероприятия, которые позволят достичь возрастной нормы.</w:t>
      </w:r>
    </w:p>
    <w:p w:rsidR="009031C0" w:rsidRPr="00CD52DC" w:rsidRDefault="00CD52DC" w:rsidP="00CD52DC">
      <w:pPr>
        <w:shd w:val="clear" w:color="auto" w:fill="FFFFFF"/>
        <w:spacing w:after="180" w:line="240" w:lineRule="auto"/>
        <w:ind w:left="0"/>
        <w:jc w:val="both"/>
        <w:rPr>
          <w:rFonts w:ascii="Times New Roman" w:eastAsia="Times New Roman" w:hAnsi="Times New Roman" w:cs="Times New Roman"/>
          <w:color w:val="222222"/>
          <w:sz w:val="28"/>
          <w:szCs w:val="28"/>
          <w:lang w:val="ru-RU" w:eastAsia="ru-RU" w:bidi="ar-SA"/>
        </w:rPr>
      </w:pPr>
      <w:r>
        <w:rPr>
          <w:rFonts w:ascii="Times New Roman" w:eastAsia="Times New Roman" w:hAnsi="Times New Roman" w:cs="Times New Roman"/>
          <w:color w:val="222222"/>
          <w:sz w:val="28"/>
          <w:szCs w:val="28"/>
          <w:lang w:val="ru-RU" w:eastAsia="ru-RU" w:bidi="ar-SA"/>
        </w:rPr>
        <w:t xml:space="preserve">    </w:t>
      </w:r>
      <w:r w:rsidR="009031C0" w:rsidRPr="00CD52DC">
        <w:rPr>
          <w:rFonts w:ascii="Times New Roman" w:eastAsia="Times New Roman" w:hAnsi="Times New Roman" w:cs="Times New Roman"/>
          <w:color w:val="222222"/>
          <w:sz w:val="28"/>
          <w:szCs w:val="28"/>
          <w:lang w:val="ru-RU" w:eastAsia="ru-RU" w:bidi="ar-SA"/>
        </w:rPr>
        <w:t>Например, диагностика в середине года показала, что ребенок не применяет в процессе речевого общения полные и развернутые ответы. Педагог делает для себя заметку: необходимо вовлекать воспитанника в диалоги на занятиях по развитию речи. В ходе речевых игр и бесед подгрупповых и индивидуальных – задавать ему такие вопросы и формулировать такие задания, которые требуют развернутого ответа.</w:t>
      </w:r>
    </w:p>
    <w:p w:rsidR="009031C0" w:rsidRPr="00CD52DC" w:rsidRDefault="00CD52DC" w:rsidP="00CD52DC">
      <w:pPr>
        <w:shd w:val="clear" w:color="auto" w:fill="FFFFFF"/>
        <w:spacing w:after="180" w:line="240" w:lineRule="auto"/>
        <w:ind w:left="0"/>
        <w:jc w:val="both"/>
        <w:rPr>
          <w:rFonts w:ascii="Times New Roman" w:eastAsia="Times New Roman" w:hAnsi="Times New Roman" w:cs="Times New Roman"/>
          <w:color w:val="222222"/>
          <w:sz w:val="28"/>
          <w:szCs w:val="28"/>
          <w:lang w:val="ru-RU" w:eastAsia="ru-RU" w:bidi="ar-SA"/>
        </w:rPr>
      </w:pPr>
      <w:r>
        <w:rPr>
          <w:rFonts w:ascii="Times New Roman" w:eastAsia="Times New Roman" w:hAnsi="Times New Roman" w:cs="Times New Roman"/>
          <w:color w:val="222222"/>
          <w:sz w:val="28"/>
          <w:szCs w:val="28"/>
          <w:lang w:val="ru-RU" w:eastAsia="ru-RU" w:bidi="ar-SA"/>
        </w:rPr>
        <w:t xml:space="preserve">    </w:t>
      </w:r>
      <w:r w:rsidR="009031C0" w:rsidRPr="00CD52DC">
        <w:rPr>
          <w:rFonts w:ascii="Times New Roman" w:eastAsia="Times New Roman" w:hAnsi="Times New Roman" w:cs="Times New Roman"/>
          <w:color w:val="222222"/>
          <w:sz w:val="28"/>
          <w:szCs w:val="28"/>
          <w:lang w:val="ru-RU" w:eastAsia="ru-RU" w:bidi="ar-SA"/>
        </w:rPr>
        <w:t>Когда планируете стартовую диагностику, учитывайте время поступления ребенка в детский сад. Для ребенка, который пришел в группу в течение года, проведите диагностику в момент поступления и используйте ее результаты как результаты стартовой.</w:t>
      </w:r>
    </w:p>
    <w:p w:rsidR="009031C0" w:rsidRPr="00CD52DC" w:rsidRDefault="00CD52DC" w:rsidP="00CD52DC">
      <w:pPr>
        <w:shd w:val="clear" w:color="auto" w:fill="FFFFFF"/>
        <w:spacing w:line="240" w:lineRule="auto"/>
        <w:ind w:left="0"/>
        <w:jc w:val="both"/>
        <w:rPr>
          <w:rFonts w:ascii="Times New Roman" w:eastAsia="Times New Roman" w:hAnsi="Times New Roman" w:cs="Times New Roman"/>
          <w:color w:val="222222"/>
          <w:sz w:val="28"/>
          <w:szCs w:val="28"/>
          <w:lang w:val="ru-RU" w:eastAsia="ru-RU" w:bidi="ar-SA"/>
        </w:rPr>
      </w:pPr>
      <w:r>
        <w:rPr>
          <w:rFonts w:ascii="Times New Roman" w:eastAsia="Times New Roman" w:hAnsi="Times New Roman" w:cs="Times New Roman"/>
          <w:color w:val="222222"/>
          <w:sz w:val="28"/>
          <w:szCs w:val="28"/>
          <w:lang w:val="ru-RU" w:eastAsia="ru-RU" w:bidi="ar-SA"/>
        </w:rPr>
        <w:t xml:space="preserve">    </w:t>
      </w:r>
      <w:r w:rsidR="009031C0" w:rsidRPr="00CD52DC">
        <w:rPr>
          <w:rFonts w:ascii="Times New Roman" w:eastAsia="Times New Roman" w:hAnsi="Times New Roman" w:cs="Times New Roman"/>
          <w:color w:val="222222"/>
          <w:sz w:val="28"/>
          <w:szCs w:val="28"/>
          <w:lang w:val="ru-RU" w:eastAsia="ru-RU" w:bidi="ar-SA"/>
        </w:rPr>
        <w:t xml:space="preserve">Также учитывайте адаптационный период дошкольников. Детям нужно время, чтобы адаптироваться к условиям детского сада, когда они впервые поступили в него или вернулись после перерыва. Поэтому стартовую диагностику лучше проводить в октябре, когда большинство детей </w:t>
      </w:r>
      <w:r w:rsidR="009031C0" w:rsidRPr="00CD52DC">
        <w:rPr>
          <w:rFonts w:ascii="Times New Roman" w:eastAsia="Times New Roman" w:hAnsi="Times New Roman" w:cs="Times New Roman"/>
          <w:color w:val="222222"/>
          <w:sz w:val="28"/>
          <w:szCs w:val="28"/>
          <w:lang w:val="ru-RU" w:eastAsia="ru-RU" w:bidi="ar-SA"/>
        </w:rPr>
        <w:lastRenderedPageBreak/>
        <w:t>адаптировалось. Так вы снизите вероятность неверно истолковать результаты диагностики.</w:t>
      </w:r>
    </w:p>
    <w:p w:rsidR="009031C0" w:rsidRPr="00CD52DC" w:rsidRDefault="009031C0" w:rsidP="00CD52DC">
      <w:pPr>
        <w:pStyle w:val="incut-v4title"/>
        <w:jc w:val="both"/>
        <w:rPr>
          <w:b/>
          <w:bCs/>
          <w:color w:val="222222"/>
          <w:sz w:val="28"/>
          <w:szCs w:val="28"/>
        </w:rPr>
      </w:pPr>
      <w:r w:rsidRPr="00CD52DC">
        <w:rPr>
          <w:b/>
          <w:bCs/>
          <w:color w:val="222222"/>
          <w:sz w:val="28"/>
          <w:szCs w:val="28"/>
        </w:rPr>
        <w:t>Чтобы спланировать работу с детьми в начале года, лучше использовать данные диагностики прошлого года</w:t>
      </w:r>
    </w:p>
    <w:p w:rsidR="009031C0" w:rsidRPr="00814D67" w:rsidRDefault="00CD52DC" w:rsidP="00814D67">
      <w:pPr>
        <w:pStyle w:val="af4"/>
        <w:spacing w:before="0" w:beforeAutospacing="0" w:after="150" w:afterAutospacing="0"/>
        <w:jc w:val="both"/>
        <w:rPr>
          <w:color w:val="222222"/>
          <w:sz w:val="28"/>
          <w:szCs w:val="28"/>
        </w:rPr>
      </w:pPr>
      <w:r>
        <w:rPr>
          <w:color w:val="222222"/>
          <w:sz w:val="28"/>
          <w:szCs w:val="28"/>
        </w:rPr>
        <w:t xml:space="preserve">    </w:t>
      </w:r>
      <w:r w:rsidR="009031C0" w:rsidRPr="00CD52DC">
        <w:rPr>
          <w:color w:val="222222"/>
          <w:sz w:val="28"/>
          <w:szCs w:val="28"/>
        </w:rPr>
        <w:t>В начале года у многих детей могут быть низкие показатели: они только начинают осваивать содержание образовательной программы. По прошлогодним результатам педагог увидит, как развивался ребенок на предыдущем возрастном этапе, и определит мероприятия, чтобы устранить проблемы на новом этапе.</w:t>
      </w:r>
    </w:p>
    <w:p w:rsidR="009031C0" w:rsidRPr="00CD52DC" w:rsidRDefault="009031C0" w:rsidP="00CD52DC">
      <w:pPr>
        <w:spacing w:after="150" w:line="240" w:lineRule="auto"/>
        <w:ind w:left="0"/>
        <w:jc w:val="both"/>
        <w:rPr>
          <w:rFonts w:ascii="Times New Roman" w:eastAsia="Times New Roman" w:hAnsi="Times New Roman" w:cs="Times New Roman"/>
          <w:color w:val="222222"/>
          <w:sz w:val="28"/>
          <w:szCs w:val="28"/>
          <w:lang w:val="ru-RU" w:eastAsia="ru-RU" w:bidi="ar-SA"/>
        </w:rPr>
      </w:pPr>
      <w:r w:rsidRPr="00CD52DC">
        <w:rPr>
          <w:rFonts w:ascii="Times New Roman" w:eastAsia="Times New Roman" w:hAnsi="Times New Roman" w:cs="Times New Roman"/>
          <w:color w:val="222222"/>
          <w:sz w:val="28"/>
          <w:szCs w:val="28"/>
          <w:lang w:val="ru-RU" w:eastAsia="ru-RU" w:bidi="ar-SA"/>
        </w:rPr>
        <w:t>Результаты педагогической диагностики фиксируйте ежегодно – минимум два раза в год. Это позволит выявить динамику развития каждого ребенка.</w:t>
      </w:r>
    </w:p>
    <w:p w:rsidR="009031C0" w:rsidRPr="00CD52DC" w:rsidRDefault="009031C0" w:rsidP="00CD52DC">
      <w:pPr>
        <w:spacing w:after="150" w:line="240" w:lineRule="auto"/>
        <w:ind w:left="0"/>
        <w:jc w:val="both"/>
        <w:rPr>
          <w:rFonts w:ascii="Times New Roman" w:eastAsia="Times New Roman" w:hAnsi="Times New Roman" w:cs="Times New Roman"/>
          <w:color w:val="222222"/>
          <w:sz w:val="28"/>
          <w:szCs w:val="28"/>
          <w:lang w:val="ru-RU" w:eastAsia="ru-RU" w:bidi="ar-SA"/>
        </w:rPr>
      </w:pPr>
      <w:proofErr w:type="spellStart"/>
      <w:r w:rsidRPr="00CD52DC">
        <w:rPr>
          <w:rFonts w:ascii="Times New Roman" w:eastAsia="Times New Roman" w:hAnsi="Times New Roman" w:cs="Times New Roman"/>
          <w:color w:val="222222"/>
          <w:sz w:val="28"/>
          <w:szCs w:val="28"/>
          <w:lang w:val="ru-RU" w:eastAsia="ru-RU" w:bidi="ar-SA"/>
        </w:rPr>
        <w:t>Педдиагностика</w:t>
      </w:r>
      <w:proofErr w:type="spellEnd"/>
      <w:r w:rsidRPr="00CD52DC">
        <w:rPr>
          <w:rFonts w:ascii="Times New Roman" w:eastAsia="Times New Roman" w:hAnsi="Times New Roman" w:cs="Times New Roman"/>
          <w:color w:val="222222"/>
          <w:sz w:val="28"/>
          <w:szCs w:val="28"/>
          <w:lang w:val="ru-RU" w:eastAsia="ru-RU" w:bidi="ar-SA"/>
        </w:rPr>
        <w:t xml:space="preserve"> проходит в несколько этапов. Смотрите в таблице основные этапы и работу, которую нужно проделать педагогам на каждом из них.</w:t>
      </w:r>
    </w:p>
    <w:tbl>
      <w:tblPr>
        <w:tblW w:w="5000" w:type="pct"/>
        <w:tblBorders>
          <w:top w:val="single" w:sz="6" w:space="0" w:color="222222"/>
          <w:left w:val="single" w:sz="6" w:space="0" w:color="222222"/>
          <w:bottom w:val="single" w:sz="6" w:space="0" w:color="222222"/>
          <w:right w:val="single" w:sz="6" w:space="0" w:color="222222"/>
        </w:tblBorders>
        <w:tblCellMar>
          <w:left w:w="0" w:type="dxa"/>
          <w:right w:w="0" w:type="dxa"/>
        </w:tblCellMar>
        <w:tblLook w:val="04A0"/>
      </w:tblPr>
      <w:tblGrid>
        <w:gridCol w:w="2847"/>
        <w:gridCol w:w="6657"/>
      </w:tblGrid>
      <w:tr w:rsidR="009031C0" w:rsidRPr="00CD52DC" w:rsidTr="009031C0">
        <w:trPr>
          <w:tblHeader/>
        </w:trPr>
        <w:tc>
          <w:tcPr>
            <w:tcW w:w="2639" w:type="dxa"/>
            <w:tcBorders>
              <w:top w:val="single" w:sz="6" w:space="0" w:color="222222"/>
              <w:left w:val="single" w:sz="6" w:space="0" w:color="222222"/>
              <w:bottom w:val="single" w:sz="6" w:space="0" w:color="222222"/>
              <w:right w:val="single" w:sz="6" w:space="0" w:color="222222"/>
            </w:tcBorders>
            <w:shd w:val="clear" w:color="auto" w:fill="FFFFFF"/>
            <w:tcMar>
              <w:top w:w="75" w:type="dxa"/>
              <w:left w:w="75" w:type="dxa"/>
              <w:bottom w:w="75" w:type="dxa"/>
              <w:right w:w="75" w:type="dxa"/>
            </w:tcMar>
            <w:hideMark/>
          </w:tcPr>
          <w:p w:rsidR="009031C0" w:rsidRPr="00CD52DC" w:rsidRDefault="009031C0" w:rsidP="00CD52DC">
            <w:pPr>
              <w:spacing w:after="150" w:line="240" w:lineRule="auto"/>
              <w:ind w:left="0"/>
              <w:jc w:val="both"/>
              <w:rPr>
                <w:rFonts w:ascii="Times New Roman" w:eastAsia="Times New Roman" w:hAnsi="Times New Roman" w:cs="Times New Roman"/>
                <w:b/>
                <w:bCs/>
                <w:color w:val="auto"/>
                <w:sz w:val="28"/>
                <w:szCs w:val="28"/>
                <w:lang w:val="ru-RU" w:eastAsia="ru-RU" w:bidi="ar-SA"/>
              </w:rPr>
            </w:pPr>
            <w:r w:rsidRPr="00CD52DC">
              <w:rPr>
                <w:rFonts w:ascii="Times New Roman" w:eastAsia="Times New Roman" w:hAnsi="Times New Roman" w:cs="Times New Roman"/>
                <w:b/>
                <w:bCs/>
                <w:color w:val="auto"/>
                <w:sz w:val="28"/>
                <w:szCs w:val="28"/>
                <w:lang w:val="ru-RU" w:eastAsia="ru-RU" w:bidi="ar-SA"/>
              </w:rPr>
              <w:t>Этап</w:t>
            </w:r>
          </w:p>
        </w:tc>
        <w:tc>
          <w:tcPr>
            <w:tcW w:w="9226" w:type="dxa"/>
            <w:tcBorders>
              <w:top w:val="single" w:sz="6" w:space="0" w:color="222222"/>
              <w:left w:val="single" w:sz="6" w:space="0" w:color="222222"/>
              <w:bottom w:val="single" w:sz="6" w:space="0" w:color="222222"/>
              <w:right w:val="single" w:sz="6" w:space="0" w:color="222222"/>
            </w:tcBorders>
            <w:shd w:val="clear" w:color="auto" w:fill="FFFFFF"/>
            <w:tcMar>
              <w:top w:w="75" w:type="dxa"/>
              <w:left w:w="75" w:type="dxa"/>
              <w:bottom w:w="75" w:type="dxa"/>
              <w:right w:w="75" w:type="dxa"/>
            </w:tcMar>
            <w:hideMark/>
          </w:tcPr>
          <w:p w:rsidR="009031C0" w:rsidRPr="00CD52DC" w:rsidRDefault="009031C0" w:rsidP="00CD52DC">
            <w:pPr>
              <w:spacing w:after="150" w:line="240" w:lineRule="auto"/>
              <w:ind w:left="0"/>
              <w:jc w:val="both"/>
              <w:rPr>
                <w:rFonts w:ascii="Times New Roman" w:eastAsia="Times New Roman" w:hAnsi="Times New Roman" w:cs="Times New Roman"/>
                <w:b/>
                <w:bCs/>
                <w:color w:val="auto"/>
                <w:sz w:val="28"/>
                <w:szCs w:val="28"/>
                <w:lang w:val="ru-RU" w:eastAsia="ru-RU" w:bidi="ar-SA"/>
              </w:rPr>
            </w:pPr>
            <w:r w:rsidRPr="00CD52DC">
              <w:rPr>
                <w:rFonts w:ascii="Times New Roman" w:eastAsia="Times New Roman" w:hAnsi="Times New Roman" w:cs="Times New Roman"/>
                <w:b/>
                <w:bCs/>
                <w:color w:val="auto"/>
                <w:sz w:val="28"/>
                <w:szCs w:val="28"/>
                <w:lang w:val="ru-RU" w:eastAsia="ru-RU" w:bidi="ar-SA"/>
              </w:rPr>
              <w:t>Содержание работы</w:t>
            </w:r>
          </w:p>
        </w:tc>
      </w:tr>
      <w:tr w:rsidR="009031C0" w:rsidRPr="00CD52DC" w:rsidTr="009031C0">
        <w:trPr>
          <w:tblHeader/>
        </w:trPr>
        <w:tc>
          <w:tcPr>
            <w:tcW w:w="445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9031C0" w:rsidRPr="00CD52DC" w:rsidRDefault="009031C0" w:rsidP="00CD52DC">
            <w:pPr>
              <w:spacing w:after="150" w:line="240" w:lineRule="auto"/>
              <w:ind w:left="0"/>
              <w:jc w:val="both"/>
              <w:rPr>
                <w:rFonts w:ascii="Times New Roman" w:eastAsia="Times New Roman" w:hAnsi="Times New Roman" w:cs="Times New Roman"/>
                <w:b/>
                <w:bCs/>
                <w:color w:val="auto"/>
                <w:sz w:val="28"/>
                <w:szCs w:val="28"/>
                <w:lang w:val="ru-RU" w:eastAsia="ru-RU" w:bidi="ar-SA"/>
              </w:rPr>
            </w:pPr>
            <w:r w:rsidRPr="00CD52DC">
              <w:rPr>
                <w:rFonts w:ascii="Times New Roman" w:eastAsia="Times New Roman" w:hAnsi="Times New Roman" w:cs="Times New Roman"/>
                <w:b/>
                <w:bCs/>
                <w:color w:val="auto"/>
                <w:sz w:val="28"/>
                <w:szCs w:val="28"/>
                <w:lang w:val="ru-RU" w:eastAsia="ru-RU" w:bidi="ar-SA"/>
              </w:rPr>
              <w:t>Этап</w:t>
            </w:r>
          </w:p>
        </w:tc>
        <w:tc>
          <w:tcPr>
            <w:tcW w:w="1556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9031C0" w:rsidRPr="00CD52DC" w:rsidRDefault="009031C0" w:rsidP="00CD52DC">
            <w:pPr>
              <w:spacing w:after="150" w:line="240" w:lineRule="auto"/>
              <w:ind w:left="0"/>
              <w:jc w:val="both"/>
              <w:rPr>
                <w:rFonts w:ascii="Times New Roman" w:eastAsia="Times New Roman" w:hAnsi="Times New Roman" w:cs="Times New Roman"/>
                <w:b/>
                <w:bCs/>
                <w:color w:val="auto"/>
                <w:sz w:val="28"/>
                <w:szCs w:val="28"/>
                <w:lang w:val="ru-RU" w:eastAsia="ru-RU" w:bidi="ar-SA"/>
              </w:rPr>
            </w:pPr>
            <w:r w:rsidRPr="00CD52DC">
              <w:rPr>
                <w:rFonts w:ascii="Times New Roman" w:eastAsia="Times New Roman" w:hAnsi="Times New Roman" w:cs="Times New Roman"/>
                <w:b/>
                <w:bCs/>
                <w:color w:val="auto"/>
                <w:sz w:val="28"/>
                <w:szCs w:val="28"/>
                <w:lang w:val="ru-RU" w:eastAsia="ru-RU" w:bidi="ar-SA"/>
              </w:rPr>
              <w:t>Содержание работы</w:t>
            </w:r>
          </w:p>
        </w:tc>
      </w:tr>
      <w:tr w:rsidR="009031C0" w:rsidRPr="00CD52DC" w:rsidTr="009031C0">
        <w:tc>
          <w:tcPr>
            <w:tcW w:w="445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9031C0" w:rsidRPr="00CD52DC" w:rsidRDefault="009031C0" w:rsidP="00CD52DC">
            <w:pPr>
              <w:spacing w:after="150" w:line="240" w:lineRule="auto"/>
              <w:ind w:left="0"/>
              <w:jc w:val="both"/>
              <w:rPr>
                <w:rFonts w:ascii="Times New Roman" w:eastAsia="Times New Roman" w:hAnsi="Times New Roman" w:cs="Times New Roman"/>
                <w:color w:val="auto"/>
                <w:sz w:val="28"/>
                <w:szCs w:val="28"/>
                <w:lang w:val="ru-RU" w:eastAsia="ru-RU" w:bidi="ar-SA"/>
              </w:rPr>
            </w:pPr>
            <w:r w:rsidRPr="00CD52DC">
              <w:rPr>
                <w:rFonts w:ascii="Times New Roman" w:eastAsia="Times New Roman" w:hAnsi="Times New Roman" w:cs="Times New Roman"/>
                <w:color w:val="auto"/>
                <w:sz w:val="28"/>
                <w:szCs w:val="28"/>
                <w:lang w:val="ru-RU" w:eastAsia="ru-RU" w:bidi="ar-SA"/>
              </w:rPr>
              <w:t>Организационно-подготовительный</w:t>
            </w:r>
          </w:p>
        </w:tc>
        <w:tc>
          <w:tcPr>
            <w:tcW w:w="1556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9031C0" w:rsidRPr="00CD52DC" w:rsidRDefault="009031C0" w:rsidP="00CD52DC">
            <w:pPr>
              <w:numPr>
                <w:ilvl w:val="0"/>
                <w:numId w:val="4"/>
              </w:numPr>
              <w:spacing w:after="0" w:line="240" w:lineRule="auto"/>
              <w:ind w:left="270"/>
              <w:jc w:val="both"/>
              <w:rPr>
                <w:rFonts w:ascii="Times New Roman" w:eastAsia="Times New Roman" w:hAnsi="Times New Roman" w:cs="Times New Roman"/>
                <w:color w:val="auto"/>
                <w:sz w:val="28"/>
                <w:szCs w:val="28"/>
                <w:lang w:val="ru-RU" w:eastAsia="ru-RU" w:bidi="ar-SA"/>
              </w:rPr>
            </w:pPr>
            <w:r w:rsidRPr="00CD52DC">
              <w:rPr>
                <w:rFonts w:ascii="Times New Roman" w:eastAsia="Times New Roman" w:hAnsi="Times New Roman" w:cs="Times New Roman"/>
                <w:color w:val="auto"/>
                <w:sz w:val="28"/>
                <w:szCs w:val="28"/>
                <w:lang w:val="ru-RU" w:eastAsia="ru-RU" w:bidi="ar-SA"/>
              </w:rPr>
              <w:t>Наметить план работы;</w:t>
            </w:r>
          </w:p>
          <w:p w:rsidR="009031C0" w:rsidRPr="00CD52DC" w:rsidRDefault="009031C0" w:rsidP="00CD52DC">
            <w:pPr>
              <w:numPr>
                <w:ilvl w:val="0"/>
                <w:numId w:val="4"/>
              </w:numPr>
              <w:spacing w:after="0" w:line="240" w:lineRule="auto"/>
              <w:ind w:left="270"/>
              <w:jc w:val="both"/>
              <w:rPr>
                <w:rFonts w:ascii="Times New Roman" w:eastAsia="Times New Roman" w:hAnsi="Times New Roman" w:cs="Times New Roman"/>
                <w:color w:val="auto"/>
                <w:sz w:val="28"/>
                <w:szCs w:val="28"/>
                <w:lang w:val="ru-RU" w:eastAsia="ru-RU" w:bidi="ar-SA"/>
              </w:rPr>
            </w:pPr>
            <w:r w:rsidRPr="00CD52DC">
              <w:rPr>
                <w:rFonts w:ascii="Times New Roman" w:eastAsia="Times New Roman" w:hAnsi="Times New Roman" w:cs="Times New Roman"/>
                <w:color w:val="auto"/>
                <w:sz w:val="28"/>
                <w:szCs w:val="28"/>
                <w:lang w:val="ru-RU" w:eastAsia="ru-RU" w:bidi="ar-SA"/>
              </w:rPr>
              <w:t>определить методы сбора информации;</w:t>
            </w:r>
          </w:p>
          <w:p w:rsidR="009031C0" w:rsidRPr="00CD52DC" w:rsidRDefault="009031C0" w:rsidP="00CD52DC">
            <w:pPr>
              <w:numPr>
                <w:ilvl w:val="0"/>
                <w:numId w:val="4"/>
              </w:numPr>
              <w:spacing w:after="0" w:line="240" w:lineRule="auto"/>
              <w:ind w:left="270"/>
              <w:jc w:val="both"/>
              <w:rPr>
                <w:rFonts w:ascii="Times New Roman" w:eastAsia="Times New Roman" w:hAnsi="Times New Roman" w:cs="Times New Roman"/>
                <w:color w:val="auto"/>
                <w:sz w:val="28"/>
                <w:szCs w:val="28"/>
                <w:lang w:val="ru-RU" w:eastAsia="ru-RU" w:bidi="ar-SA"/>
              </w:rPr>
            </w:pPr>
            <w:r w:rsidRPr="00CD52DC">
              <w:rPr>
                <w:rFonts w:ascii="Times New Roman" w:eastAsia="Times New Roman" w:hAnsi="Times New Roman" w:cs="Times New Roman"/>
                <w:color w:val="auto"/>
                <w:sz w:val="28"/>
                <w:szCs w:val="28"/>
                <w:lang w:val="ru-RU" w:eastAsia="ru-RU" w:bidi="ar-SA"/>
              </w:rPr>
              <w:t>определить форму фиксации данных</w:t>
            </w:r>
          </w:p>
        </w:tc>
      </w:tr>
      <w:tr w:rsidR="009031C0" w:rsidRPr="00C63847" w:rsidTr="009031C0">
        <w:tc>
          <w:tcPr>
            <w:tcW w:w="445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9031C0" w:rsidRPr="00CD52DC" w:rsidRDefault="009031C0" w:rsidP="00CD52DC">
            <w:pPr>
              <w:spacing w:after="150" w:line="240" w:lineRule="auto"/>
              <w:ind w:left="0"/>
              <w:jc w:val="both"/>
              <w:rPr>
                <w:rFonts w:ascii="Times New Roman" w:eastAsia="Times New Roman" w:hAnsi="Times New Roman" w:cs="Times New Roman"/>
                <w:color w:val="auto"/>
                <w:sz w:val="28"/>
                <w:szCs w:val="28"/>
                <w:lang w:val="ru-RU" w:eastAsia="ru-RU" w:bidi="ar-SA"/>
              </w:rPr>
            </w:pPr>
            <w:r w:rsidRPr="00CD52DC">
              <w:rPr>
                <w:rFonts w:ascii="Times New Roman" w:eastAsia="Times New Roman" w:hAnsi="Times New Roman" w:cs="Times New Roman"/>
                <w:color w:val="auto"/>
                <w:sz w:val="28"/>
                <w:szCs w:val="28"/>
                <w:lang w:val="ru-RU" w:eastAsia="ru-RU" w:bidi="ar-SA"/>
              </w:rPr>
              <w:t>Диагностический</w:t>
            </w:r>
          </w:p>
        </w:tc>
        <w:tc>
          <w:tcPr>
            <w:tcW w:w="1556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9031C0" w:rsidRPr="00CD52DC" w:rsidRDefault="009031C0" w:rsidP="00CD52DC">
            <w:pPr>
              <w:spacing w:after="150" w:line="240" w:lineRule="auto"/>
              <w:ind w:left="0"/>
              <w:jc w:val="both"/>
              <w:rPr>
                <w:rFonts w:ascii="Times New Roman" w:eastAsia="Times New Roman" w:hAnsi="Times New Roman" w:cs="Times New Roman"/>
                <w:color w:val="auto"/>
                <w:sz w:val="28"/>
                <w:szCs w:val="28"/>
                <w:lang w:val="ru-RU" w:eastAsia="ru-RU" w:bidi="ar-SA"/>
              </w:rPr>
            </w:pPr>
            <w:r w:rsidRPr="00CD52DC">
              <w:rPr>
                <w:rFonts w:ascii="Times New Roman" w:eastAsia="Times New Roman" w:hAnsi="Times New Roman" w:cs="Times New Roman"/>
                <w:color w:val="auto"/>
                <w:sz w:val="28"/>
                <w:szCs w:val="28"/>
                <w:lang w:val="ru-RU" w:eastAsia="ru-RU" w:bidi="ar-SA"/>
              </w:rPr>
              <w:t>Собрать информацию разными методами: наблюдение, свободные беседы с детьми, анализ продуктов детской деятельности, специальных диагностических ситуаций</w:t>
            </w:r>
          </w:p>
        </w:tc>
      </w:tr>
      <w:tr w:rsidR="009031C0" w:rsidRPr="00C63847" w:rsidTr="009031C0">
        <w:tc>
          <w:tcPr>
            <w:tcW w:w="445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9031C0" w:rsidRPr="00CD52DC" w:rsidRDefault="009031C0" w:rsidP="00CD52DC">
            <w:pPr>
              <w:spacing w:after="150" w:line="240" w:lineRule="auto"/>
              <w:ind w:left="0"/>
              <w:jc w:val="both"/>
              <w:rPr>
                <w:rFonts w:ascii="Times New Roman" w:eastAsia="Times New Roman" w:hAnsi="Times New Roman" w:cs="Times New Roman"/>
                <w:color w:val="auto"/>
                <w:sz w:val="28"/>
                <w:szCs w:val="28"/>
                <w:lang w:val="ru-RU" w:eastAsia="ru-RU" w:bidi="ar-SA"/>
              </w:rPr>
            </w:pPr>
            <w:r w:rsidRPr="00CD52DC">
              <w:rPr>
                <w:rFonts w:ascii="Times New Roman" w:eastAsia="Times New Roman" w:hAnsi="Times New Roman" w:cs="Times New Roman"/>
                <w:color w:val="auto"/>
                <w:sz w:val="28"/>
                <w:szCs w:val="28"/>
                <w:lang w:val="ru-RU" w:eastAsia="ru-RU" w:bidi="ar-SA"/>
              </w:rPr>
              <w:t>Аналитический</w:t>
            </w:r>
          </w:p>
        </w:tc>
        <w:tc>
          <w:tcPr>
            <w:tcW w:w="1556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9031C0" w:rsidRPr="00CD52DC" w:rsidRDefault="009031C0" w:rsidP="00CD52DC">
            <w:pPr>
              <w:numPr>
                <w:ilvl w:val="0"/>
                <w:numId w:val="5"/>
              </w:numPr>
              <w:spacing w:after="0" w:line="240" w:lineRule="auto"/>
              <w:ind w:left="270"/>
              <w:jc w:val="both"/>
              <w:rPr>
                <w:rFonts w:ascii="Times New Roman" w:eastAsia="Times New Roman" w:hAnsi="Times New Roman" w:cs="Times New Roman"/>
                <w:color w:val="auto"/>
                <w:sz w:val="28"/>
                <w:szCs w:val="28"/>
                <w:lang w:val="ru-RU" w:eastAsia="ru-RU" w:bidi="ar-SA"/>
              </w:rPr>
            </w:pPr>
            <w:r w:rsidRPr="00CD52DC">
              <w:rPr>
                <w:rFonts w:ascii="Times New Roman" w:eastAsia="Times New Roman" w:hAnsi="Times New Roman" w:cs="Times New Roman"/>
                <w:color w:val="auto"/>
                <w:sz w:val="28"/>
                <w:szCs w:val="28"/>
                <w:lang w:val="ru-RU" w:eastAsia="ru-RU" w:bidi="ar-SA"/>
              </w:rPr>
              <w:t>Проанализировать полученные результаты;</w:t>
            </w:r>
          </w:p>
          <w:p w:rsidR="009031C0" w:rsidRPr="00CD52DC" w:rsidRDefault="009031C0" w:rsidP="00CD52DC">
            <w:pPr>
              <w:numPr>
                <w:ilvl w:val="0"/>
                <w:numId w:val="5"/>
              </w:numPr>
              <w:spacing w:after="0" w:line="240" w:lineRule="auto"/>
              <w:ind w:left="270"/>
              <w:jc w:val="both"/>
              <w:rPr>
                <w:rFonts w:ascii="Times New Roman" w:eastAsia="Times New Roman" w:hAnsi="Times New Roman" w:cs="Times New Roman"/>
                <w:color w:val="auto"/>
                <w:sz w:val="28"/>
                <w:szCs w:val="28"/>
                <w:lang w:val="ru-RU" w:eastAsia="ru-RU" w:bidi="ar-SA"/>
              </w:rPr>
            </w:pPr>
            <w:r w:rsidRPr="00CD52DC">
              <w:rPr>
                <w:rFonts w:ascii="Times New Roman" w:eastAsia="Times New Roman" w:hAnsi="Times New Roman" w:cs="Times New Roman"/>
                <w:color w:val="auto"/>
                <w:sz w:val="28"/>
                <w:szCs w:val="28"/>
                <w:lang w:val="ru-RU" w:eastAsia="ru-RU" w:bidi="ar-SA"/>
              </w:rPr>
              <w:t>сопоставить результаты;</w:t>
            </w:r>
          </w:p>
          <w:p w:rsidR="009031C0" w:rsidRPr="00CD52DC" w:rsidRDefault="009031C0" w:rsidP="00CD52DC">
            <w:pPr>
              <w:numPr>
                <w:ilvl w:val="0"/>
                <w:numId w:val="5"/>
              </w:numPr>
              <w:spacing w:after="0" w:line="240" w:lineRule="auto"/>
              <w:ind w:left="270"/>
              <w:jc w:val="both"/>
              <w:rPr>
                <w:rFonts w:ascii="Times New Roman" w:eastAsia="Times New Roman" w:hAnsi="Times New Roman" w:cs="Times New Roman"/>
                <w:color w:val="auto"/>
                <w:sz w:val="28"/>
                <w:szCs w:val="28"/>
                <w:lang w:val="ru-RU" w:eastAsia="ru-RU" w:bidi="ar-SA"/>
              </w:rPr>
            </w:pPr>
            <w:r w:rsidRPr="00CD52DC">
              <w:rPr>
                <w:rFonts w:ascii="Times New Roman" w:eastAsia="Times New Roman" w:hAnsi="Times New Roman" w:cs="Times New Roman"/>
                <w:color w:val="auto"/>
                <w:sz w:val="28"/>
                <w:szCs w:val="28"/>
                <w:lang w:val="ru-RU" w:eastAsia="ru-RU" w:bidi="ar-SA"/>
              </w:rPr>
              <w:t>установить причины отклонения, определить цель и задачи индивидуальной работы с ребенком</w:t>
            </w:r>
          </w:p>
        </w:tc>
      </w:tr>
      <w:tr w:rsidR="009031C0" w:rsidRPr="00C63847" w:rsidTr="009031C0">
        <w:tc>
          <w:tcPr>
            <w:tcW w:w="445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9031C0" w:rsidRPr="00CD52DC" w:rsidRDefault="009031C0" w:rsidP="00CD52DC">
            <w:pPr>
              <w:spacing w:after="150" w:line="240" w:lineRule="auto"/>
              <w:ind w:left="0"/>
              <w:jc w:val="both"/>
              <w:rPr>
                <w:rFonts w:ascii="Times New Roman" w:eastAsia="Times New Roman" w:hAnsi="Times New Roman" w:cs="Times New Roman"/>
                <w:color w:val="auto"/>
                <w:sz w:val="28"/>
                <w:szCs w:val="28"/>
                <w:lang w:val="ru-RU" w:eastAsia="ru-RU" w:bidi="ar-SA"/>
              </w:rPr>
            </w:pPr>
            <w:r w:rsidRPr="00CD52DC">
              <w:rPr>
                <w:rFonts w:ascii="Times New Roman" w:eastAsia="Times New Roman" w:hAnsi="Times New Roman" w:cs="Times New Roman"/>
                <w:color w:val="auto"/>
                <w:sz w:val="28"/>
                <w:szCs w:val="28"/>
                <w:lang w:val="ru-RU" w:eastAsia="ru-RU" w:bidi="ar-SA"/>
              </w:rPr>
              <w:t>Коррекционный</w:t>
            </w:r>
          </w:p>
        </w:tc>
        <w:tc>
          <w:tcPr>
            <w:tcW w:w="1556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9031C0" w:rsidRPr="00CD52DC" w:rsidRDefault="009031C0" w:rsidP="00CD52DC">
            <w:pPr>
              <w:spacing w:after="150" w:line="240" w:lineRule="auto"/>
              <w:ind w:left="0"/>
              <w:jc w:val="both"/>
              <w:rPr>
                <w:rFonts w:ascii="Times New Roman" w:eastAsia="Times New Roman" w:hAnsi="Times New Roman" w:cs="Times New Roman"/>
                <w:color w:val="auto"/>
                <w:sz w:val="28"/>
                <w:szCs w:val="28"/>
                <w:lang w:val="ru-RU" w:eastAsia="ru-RU" w:bidi="ar-SA"/>
              </w:rPr>
            </w:pPr>
            <w:r w:rsidRPr="00CD52DC">
              <w:rPr>
                <w:rFonts w:ascii="Times New Roman" w:eastAsia="Times New Roman" w:hAnsi="Times New Roman" w:cs="Times New Roman"/>
                <w:color w:val="auto"/>
                <w:sz w:val="28"/>
                <w:szCs w:val="28"/>
                <w:lang w:val="ru-RU" w:eastAsia="ru-RU" w:bidi="ar-SA"/>
              </w:rPr>
              <w:t>Скорректировать педагогическую работу с дошкольником в освоении ОП </w:t>
            </w:r>
            <w:proofErr w:type="gramStart"/>
            <w:r w:rsidRPr="00CD52DC">
              <w:rPr>
                <w:rFonts w:ascii="Times New Roman" w:eastAsia="Times New Roman" w:hAnsi="Times New Roman" w:cs="Times New Roman"/>
                <w:color w:val="auto"/>
                <w:sz w:val="28"/>
                <w:szCs w:val="28"/>
                <w:lang w:val="ru-RU" w:eastAsia="ru-RU" w:bidi="ar-SA"/>
              </w:rPr>
              <w:t>ДО</w:t>
            </w:r>
            <w:proofErr w:type="gramEnd"/>
            <w:r w:rsidRPr="00CD52DC">
              <w:rPr>
                <w:rFonts w:ascii="Times New Roman" w:eastAsia="Times New Roman" w:hAnsi="Times New Roman" w:cs="Times New Roman"/>
                <w:color w:val="auto"/>
                <w:sz w:val="28"/>
                <w:szCs w:val="28"/>
                <w:lang w:val="ru-RU" w:eastAsia="ru-RU" w:bidi="ar-SA"/>
              </w:rPr>
              <w:t xml:space="preserve">, проследить </w:t>
            </w:r>
            <w:proofErr w:type="gramStart"/>
            <w:r w:rsidRPr="00CD52DC">
              <w:rPr>
                <w:rFonts w:ascii="Times New Roman" w:eastAsia="Times New Roman" w:hAnsi="Times New Roman" w:cs="Times New Roman"/>
                <w:color w:val="auto"/>
                <w:sz w:val="28"/>
                <w:szCs w:val="28"/>
                <w:lang w:val="ru-RU" w:eastAsia="ru-RU" w:bidi="ar-SA"/>
              </w:rPr>
              <w:t>динамику</w:t>
            </w:r>
            <w:proofErr w:type="gramEnd"/>
            <w:r w:rsidRPr="00CD52DC">
              <w:rPr>
                <w:rFonts w:ascii="Times New Roman" w:eastAsia="Times New Roman" w:hAnsi="Times New Roman" w:cs="Times New Roman"/>
                <w:color w:val="auto"/>
                <w:sz w:val="28"/>
                <w:szCs w:val="28"/>
                <w:lang w:val="ru-RU" w:eastAsia="ru-RU" w:bidi="ar-SA"/>
              </w:rPr>
              <w:t xml:space="preserve"> развития каждого ребенка</w:t>
            </w:r>
          </w:p>
        </w:tc>
      </w:tr>
      <w:tr w:rsidR="009031C0" w:rsidRPr="00C63847" w:rsidTr="009031C0">
        <w:tc>
          <w:tcPr>
            <w:tcW w:w="445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9031C0" w:rsidRPr="00CD52DC" w:rsidRDefault="009031C0" w:rsidP="00CD52DC">
            <w:pPr>
              <w:spacing w:after="150" w:line="240" w:lineRule="auto"/>
              <w:ind w:left="0"/>
              <w:jc w:val="both"/>
              <w:rPr>
                <w:rFonts w:ascii="Times New Roman" w:eastAsia="Times New Roman" w:hAnsi="Times New Roman" w:cs="Times New Roman"/>
                <w:color w:val="auto"/>
                <w:sz w:val="28"/>
                <w:szCs w:val="28"/>
                <w:lang w:val="ru-RU" w:eastAsia="ru-RU" w:bidi="ar-SA"/>
              </w:rPr>
            </w:pPr>
            <w:r w:rsidRPr="00CD52DC">
              <w:rPr>
                <w:rFonts w:ascii="Times New Roman" w:eastAsia="Times New Roman" w:hAnsi="Times New Roman" w:cs="Times New Roman"/>
                <w:color w:val="auto"/>
                <w:sz w:val="28"/>
                <w:szCs w:val="28"/>
                <w:lang w:val="ru-RU" w:eastAsia="ru-RU" w:bidi="ar-SA"/>
              </w:rPr>
              <w:t>Результативный</w:t>
            </w:r>
          </w:p>
        </w:tc>
        <w:tc>
          <w:tcPr>
            <w:tcW w:w="1556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9031C0" w:rsidRPr="00CD52DC" w:rsidRDefault="009031C0" w:rsidP="00CD52DC">
            <w:pPr>
              <w:spacing w:after="0" w:line="240" w:lineRule="auto"/>
              <w:ind w:left="0"/>
              <w:jc w:val="both"/>
              <w:rPr>
                <w:rFonts w:ascii="Times New Roman" w:eastAsia="Times New Roman" w:hAnsi="Times New Roman" w:cs="Times New Roman"/>
                <w:color w:val="auto"/>
                <w:sz w:val="28"/>
                <w:szCs w:val="28"/>
                <w:lang w:val="ru-RU" w:eastAsia="ru-RU" w:bidi="ar-SA"/>
              </w:rPr>
            </w:pPr>
            <w:r w:rsidRPr="00CD52DC">
              <w:rPr>
                <w:rFonts w:ascii="Times New Roman" w:eastAsia="Times New Roman" w:hAnsi="Times New Roman" w:cs="Times New Roman"/>
                <w:color w:val="auto"/>
                <w:sz w:val="28"/>
                <w:szCs w:val="28"/>
                <w:lang w:val="ru-RU" w:eastAsia="ru-RU" w:bidi="ar-SA"/>
              </w:rPr>
              <w:t>Спроектировать педагогическую работу на новый учебный год</w:t>
            </w:r>
          </w:p>
        </w:tc>
      </w:tr>
    </w:tbl>
    <w:p w:rsidR="009031C0" w:rsidRPr="00CD52DC" w:rsidRDefault="009031C0" w:rsidP="00CD52DC">
      <w:pPr>
        <w:spacing w:after="150" w:line="240" w:lineRule="auto"/>
        <w:ind w:left="0"/>
        <w:jc w:val="both"/>
        <w:rPr>
          <w:rFonts w:ascii="Times New Roman" w:eastAsia="Times New Roman" w:hAnsi="Times New Roman" w:cs="Times New Roman"/>
          <w:color w:val="222222"/>
          <w:sz w:val="28"/>
          <w:szCs w:val="28"/>
          <w:lang w:val="ru-RU" w:eastAsia="ru-RU" w:bidi="ar-SA"/>
        </w:rPr>
      </w:pPr>
      <w:r w:rsidRPr="00CD52DC">
        <w:rPr>
          <w:rFonts w:ascii="Times New Roman" w:eastAsia="Times New Roman" w:hAnsi="Times New Roman" w:cs="Times New Roman"/>
          <w:color w:val="222222"/>
          <w:sz w:val="28"/>
          <w:szCs w:val="28"/>
          <w:lang w:val="ru-RU" w:eastAsia="ru-RU" w:bidi="ar-SA"/>
        </w:rPr>
        <w:t>Необязательно проводить диагностику как отдельное мероприятие по плану. Воспитатель может оценивать детей по отдельным показателям в процессе специально организованной образовательной деятельности: во время занятий, дидактических игр, наблюдений на прогулке, в процессе бесед и реализации образовательных проектов.</w:t>
      </w:r>
    </w:p>
    <w:p w:rsidR="009031C0" w:rsidRPr="00CD52DC" w:rsidRDefault="009031C0" w:rsidP="00CD52DC">
      <w:pPr>
        <w:spacing w:after="150" w:line="240" w:lineRule="auto"/>
        <w:ind w:left="0"/>
        <w:jc w:val="both"/>
        <w:rPr>
          <w:rFonts w:ascii="Times New Roman" w:eastAsia="Times New Roman" w:hAnsi="Times New Roman" w:cs="Times New Roman"/>
          <w:color w:val="222222"/>
          <w:sz w:val="28"/>
          <w:szCs w:val="28"/>
          <w:lang w:val="ru-RU" w:eastAsia="ru-RU" w:bidi="ar-SA"/>
        </w:rPr>
      </w:pPr>
      <w:r w:rsidRPr="00CD52DC">
        <w:rPr>
          <w:rFonts w:ascii="Times New Roman" w:hAnsi="Times New Roman" w:cs="Times New Roman"/>
          <w:color w:val="222222"/>
          <w:spacing w:val="-1"/>
          <w:sz w:val="28"/>
          <w:szCs w:val="28"/>
          <w:lang w:val="ru-RU"/>
        </w:rPr>
        <w:lastRenderedPageBreak/>
        <w:br/>
        <w:t>Какие методы использовать</w:t>
      </w:r>
    </w:p>
    <w:p w:rsidR="009031C0" w:rsidRPr="00CD52DC" w:rsidRDefault="009031C0" w:rsidP="00CD52DC">
      <w:pPr>
        <w:pStyle w:val="af4"/>
        <w:shd w:val="clear" w:color="auto" w:fill="FFFFFF"/>
        <w:spacing w:before="0" w:beforeAutospacing="0" w:after="180" w:afterAutospacing="0"/>
        <w:jc w:val="both"/>
        <w:rPr>
          <w:color w:val="222222"/>
          <w:sz w:val="28"/>
          <w:szCs w:val="28"/>
        </w:rPr>
      </w:pPr>
      <w:r w:rsidRPr="00CD52DC">
        <w:rPr>
          <w:color w:val="222222"/>
          <w:sz w:val="28"/>
          <w:szCs w:val="28"/>
        </w:rPr>
        <w:t xml:space="preserve">Для диагностики педагоги используют произвольные формы на основе </w:t>
      </w:r>
      <w:proofErr w:type="spellStart"/>
      <w:r w:rsidRPr="00CD52DC">
        <w:rPr>
          <w:color w:val="222222"/>
          <w:sz w:val="28"/>
          <w:szCs w:val="28"/>
        </w:rPr>
        <w:t>малоформализованных</w:t>
      </w:r>
      <w:proofErr w:type="spellEnd"/>
      <w:r w:rsidRPr="00CD52DC">
        <w:rPr>
          <w:color w:val="222222"/>
          <w:sz w:val="28"/>
          <w:szCs w:val="28"/>
        </w:rPr>
        <w:t xml:space="preserve"> диагностических методов (</w:t>
      </w:r>
      <w:hyperlink r:id="rId12" w:anchor="/document/97/503026/dfasz7vlzg/" w:tgtFrame="_self" w:history="1">
        <w:r w:rsidRPr="00CD52DC">
          <w:rPr>
            <w:rStyle w:val="af5"/>
            <w:rFonts w:eastAsiaTheme="majorEastAsia"/>
            <w:color w:val="01745C"/>
            <w:sz w:val="28"/>
            <w:szCs w:val="28"/>
          </w:rPr>
          <w:t xml:space="preserve">п. 16.6 ФОП </w:t>
        </w:r>
        <w:proofErr w:type="gramStart"/>
        <w:r w:rsidRPr="00CD52DC">
          <w:rPr>
            <w:rStyle w:val="af5"/>
            <w:rFonts w:eastAsiaTheme="majorEastAsia"/>
            <w:color w:val="01745C"/>
            <w:sz w:val="28"/>
            <w:szCs w:val="28"/>
          </w:rPr>
          <w:t>ДО</w:t>
        </w:r>
        <w:proofErr w:type="gramEnd"/>
      </w:hyperlink>
      <w:r w:rsidRPr="00CD52DC">
        <w:rPr>
          <w:color w:val="222222"/>
          <w:sz w:val="28"/>
          <w:szCs w:val="28"/>
        </w:rPr>
        <w:t>). К ним относятся:</w:t>
      </w:r>
    </w:p>
    <w:p w:rsidR="009031C0" w:rsidRPr="00814D67" w:rsidRDefault="00EB7D08" w:rsidP="00CD52DC">
      <w:pPr>
        <w:numPr>
          <w:ilvl w:val="0"/>
          <w:numId w:val="6"/>
        </w:numPr>
        <w:shd w:val="clear" w:color="auto" w:fill="FFFFFF"/>
        <w:spacing w:after="0" w:line="240" w:lineRule="auto"/>
        <w:ind w:left="0"/>
        <w:jc w:val="both"/>
        <w:rPr>
          <w:rFonts w:ascii="Times New Roman" w:hAnsi="Times New Roman" w:cs="Times New Roman"/>
          <w:color w:val="auto"/>
          <w:sz w:val="28"/>
          <w:szCs w:val="28"/>
        </w:rPr>
      </w:pPr>
      <w:hyperlink r:id="rId13" w:anchor="/document/16/140165/dfas51pd9o/" w:history="1">
        <w:proofErr w:type="spellStart"/>
        <w:r w:rsidR="009031C0" w:rsidRPr="00814D67">
          <w:rPr>
            <w:rStyle w:val="af5"/>
            <w:rFonts w:ascii="Times New Roman" w:hAnsi="Times New Roman" w:cs="Times New Roman"/>
            <w:color w:val="auto"/>
            <w:sz w:val="28"/>
            <w:szCs w:val="28"/>
          </w:rPr>
          <w:t>наблюдение</w:t>
        </w:r>
        <w:proofErr w:type="spellEnd"/>
      </w:hyperlink>
      <w:r w:rsidR="009031C0" w:rsidRPr="00814D67">
        <w:rPr>
          <w:rFonts w:ascii="Times New Roman" w:hAnsi="Times New Roman" w:cs="Times New Roman"/>
          <w:color w:val="auto"/>
          <w:sz w:val="28"/>
          <w:szCs w:val="28"/>
        </w:rPr>
        <w:t>;</w:t>
      </w:r>
    </w:p>
    <w:p w:rsidR="009031C0" w:rsidRPr="00814D67" w:rsidRDefault="00EB7D08" w:rsidP="00CD52DC">
      <w:pPr>
        <w:numPr>
          <w:ilvl w:val="0"/>
          <w:numId w:val="6"/>
        </w:numPr>
        <w:shd w:val="clear" w:color="auto" w:fill="FFFFFF"/>
        <w:spacing w:after="0" w:line="240" w:lineRule="auto"/>
        <w:ind w:left="0"/>
        <w:jc w:val="both"/>
        <w:rPr>
          <w:rFonts w:ascii="Times New Roman" w:hAnsi="Times New Roman" w:cs="Times New Roman"/>
          <w:color w:val="auto"/>
          <w:sz w:val="28"/>
          <w:szCs w:val="28"/>
        </w:rPr>
      </w:pPr>
      <w:hyperlink r:id="rId14" w:anchor="/document/16/140165/dfas8r3b08/" w:history="1">
        <w:proofErr w:type="spellStart"/>
        <w:r w:rsidR="009031C0" w:rsidRPr="00814D67">
          <w:rPr>
            <w:rStyle w:val="af5"/>
            <w:rFonts w:ascii="Times New Roman" w:hAnsi="Times New Roman" w:cs="Times New Roman"/>
            <w:color w:val="auto"/>
            <w:sz w:val="28"/>
            <w:szCs w:val="28"/>
          </w:rPr>
          <w:t>свободные</w:t>
        </w:r>
        <w:proofErr w:type="spellEnd"/>
        <w:r w:rsidR="009031C0" w:rsidRPr="00814D67">
          <w:rPr>
            <w:rStyle w:val="af5"/>
            <w:rFonts w:ascii="Times New Roman" w:hAnsi="Times New Roman" w:cs="Times New Roman"/>
            <w:color w:val="auto"/>
            <w:sz w:val="28"/>
            <w:szCs w:val="28"/>
          </w:rPr>
          <w:t xml:space="preserve"> </w:t>
        </w:r>
        <w:proofErr w:type="spellStart"/>
        <w:r w:rsidR="009031C0" w:rsidRPr="00814D67">
          <w:rPr>
            <w:rStyle w:val="af5"/>
            <w:rFonts w:ascii="Times New Roman" w:hAnsi="Times New Roman" w:cs="Times New Roman"/>
            <w:color w:val="auto"/>
            <w:sz w:val="28"/>
            <w:szCs w:val="28"/>
          </w:rPr>
          <w:t>беседы</w:t>
        </w:r>
        <w:proofErr w:type="spellEnd"/>
        <w:r w:rsidR="009031C0" w:rsidRPr="00814D67">
          <w:rPr>
            <w:rStyle w:val="af5"/>
            <w:rFonts w:ascii="Times New Roman" w:hAnsi="Times New Roman" w:cs="Times New Roman"/>
            <w:color w:val="auto"/>
            <w:sz w:val="28"/>
            <w:szCs w:val="28"/>
          </w:rPr>
          <w:t xml:space="preserve"> с </w:t>
        </w:r>
        <w:proofErr w:type="spellStart"/>
        <w:r w:rsidR="009031C0" w:rsidRPr="00814D67">
          <w:rPr>
            <w:rStyle w:val="af5"/>
            <w:rFonts w:ascii="Times New Roman" w:hAnsi="Times New Roman" w:cs="Times New Roman"/>
            <w:color w:val="auto"/>
            <w:sz w:val="28"/>
            <w:szCs w:val="28"/>
          </w:rPr>
          <w:t>детьми</w:t>
        </w:r>
        <w:proofErr w:type="spellEnd"/>
      </w:hyperlink>
      <w:r w:rsidR="009031C0" w:rsidRPr="00814D67">
        <w:rPr>
          <w:rFonts w:ascii="Times New Roman" w:hAnsi="Times New Roman" w:cs="Times New Roman"/>
          <w:color w:val="auto"/>
          <w:sz w:val="28"/>
          <w:szCs w:val="28"/>
        </w:rPr>
        <w:t>;</w:t>
      </w:r>
    </w:p>
    <w:p w:rsidR="009031C0" w:rsidRPr="00814D67" w:rsidRDefault="00EB7D08" w:rsidP="00CD52DC">
      <w:pPr>
        <w:numPr>
          <w:ilvl w:val="0"/>
          <w:numId w:val="6"/>
        </w:numPr>
        <w:shd w:val="clear" w:color="auto" w:fill="FFFFFF"/>
        <w:spacing w:after="0" w:line="240" w:lineRule="auto"/>
        <w:ind w:left="0"/>
        <w:jc w:val="both"/>
        <w:rPr>
          <w:rFonts w:ascii="Times New Roman" w:hAnsi="Times New Roman" w:cs="Times New Roman"/>
          <w:color w:val="auto"/>
          <w:sz w:val="28"/>
          <w:szCs w:val="28"/>
          <w:lang w:val="ru-RU"/>
        </w:rPr>
      </w:pPr>
      <w:r>
        <w:fldChar w:fldCharType="begin"/>
      </w:r>
      <w:r>
        <w:instrText>HYPERLINK</w:instrText>
      </w:r>
      <w:r w:rsidRPr="00C63847">
        <w:rPr>
          <w:lang w:val="ru-RU"/>
        </w:rPr>
        <w:instrText xml:space="preserve"> "</w:instrText>
      </w:r>
      <w:r>
        <w:instrText>https</w:instrText>
      </w:r>
      <w:r w:rsidRPr="00C63847">
        <w:rPr>
          <w:lang w:val="ru-RU"/>
        </w:rPr>
        <w:instrText>://1</w:instrText>
      </w:r>
      <w:r>
        <w:instrText>metodist</w:instrText>
      </w:r>
      <w:r w:rsidRPr="00C63847">
        <w:rPr>
          <w:lang w:val="ru-RU"/>
        </w:rPr>
        <w:instrText>.</w:instrText>
      </w:r>
      <w:r>
        <w:instrText>ru</w:instrText>
      </w:r>
      <w:r w:rsidRPr="00C63847">
        <w:rPr>
          <w:lang w:val="ru-RU"/>
        </w:rPr>
        <w:instrText>/" \</w:instrText>
      </w:r>
      <w:r>
        <w:instrText>l</w:instrText>
      </w:r>
      <w:r w:rsidRPr="00C63847">
        <w:rPr>
          <w:lang w:val="ru-RU"/>
        </w:rPr>
        <w:instrText xml:space="preserve"> "/</w:instrText>
      </w:r>
      <w:r>
        <w:instrText>document</w:instrText>
      </w:r>
      <w:r w:rsidRPr="00C63847">
        <w:rPr>
          <w:lang w:val="ru-RU"/>
        </w:rPr>
        <w:instrText>/16/140165/</w:instrText>
      </w:r>
      <w:r>
        <w:instrText>dfasx</w:instrText>
      </w:r>
      <w:r w:rsidRPr="00C63847">
        <w:rPr>
          <w:lang w:val="ru-RU"/>
        </w:rPr>
        <w:instrText>2</w:instrText>
      </w:r>
      <w:r>
        <w:instrText>f</w:instrText>
      </w:r>
      <w:r w:rsidRPr="00C63847">
        <w:rPr>
          <w:lang w:val="ru-RU"/>
        </w:rPr>
        <w:instrText>403/"</w:instrText>
      </w:r>
      <w:r>
        <w:fldChar w:fldCharType="separate"/>
      </w:r>
      <w:r w:rsidR="009031C0" w:rsidRPr="00814D67">
        <w:rPr>
          <w:rStyle w:val="af5"/>
          <w:rFonts w:ascii="Times New Roman" w:hAnsi="Times New Roman" w:cs="Times New Roman"/>
          <w:color w:val="auto"/>
          <w:sz w:val="28"/>
          <w:szCs w:val="28"/>
          <w:lang w:val="ru-RU"/>
        </w:rPr>
        <w:t>анализ продуктов детской деятельности</w:t>
      </w:r>
      <w:r>
        <w:fldChar w:fldCharType="end"/>
      </w:r>
      <w:r w:rsidR="009031C0" w:rsidRPr="00814D67">
        <w:rPr>
          <w:rFonts w:ascii="Times New Roman" w:hAnsi="Times New Roman" w:cs="Times New Roman"/>
          <w:color w:val="auto"/>
          <w:sz w:val="28"/>
          <w:szCs w:val="28"/>
          <w:lang w:val="ru-RU"/>
        </w:rPr>
        <w:t>: рисунков, работ по</w:t>
      </w:r>
      <w:r w:rsidR="009031C0" w:rsidRPr="00814D67">
        <w:rPr>
          <w:rFonts w:ascii="Times New Roman" w:hAnsi="Times New Roman" w:cs="Times New Roman"/>
          <w:color w:val="auto"/>
          <w:sz w:val="28"/>
          <w:szCs w:val="28"/>
        </w:rPr>
        <w:t> </w:t>
      </w:r>
      <w:r w:rsidR="009031C0" w:rsidRPr="00814D67">
        <w:rPr>
          <w:rFonts w:ascii="Times New Roman" w:hAnsi="Times New Roman" w:cs="Times New Roman"/>
          <w:color w:val="auto"/>
          <w:sz w:val="28"/>
          <w:szCs w:val="28"/>
          <w:lang w:val="ru-RU"/>
        </w:rPr>
        <w:t>лепке, аппликации, построек, поделок;</w:t>
      </w:r>
    </w:p>
    <w:p w:rsidR="009031C0" w:rsidRPr="00814D67" w:rsidRDefault="00EB7D08" w:rsidP="00CD52DC">
      <w:pPr>
        <w:numPr>
          <w:ilvl w:val="0"/>
          <w:numId w:val="6"/>
        </w:numPr>
        <w:shd w:val="clear" w:color="auto" w:fill="FFFFFF"/>
        <w:spacing w:after="0" w:line="240" w:lineRule="auto"/>
        <w:ind w:left="0"/>
        <w:jc w:val="both"/>
        <w:rPr>
          <w:rFonts w:ascii="Times New Roman" w:hAnsi="Times New Roman" w:cs="Times New Roman"/>
          <w:color w:val="auto"/>
          <w:sz w:val="28"/>
          <w:szCs w:val="28"/>
        </w:rPr>
      </w:pPr>
      <w:hyperlink r:id="rId15" w:anchor="/document/16/140165/dfasys7ag0/" w:history="1">
        <w:proofErr w:type="spellStart"/>
        <w:r w:rsidR="009031C0" w:rsidRPr="00814D67">
          <w:rPr>
            <w:rStyle w:val="af5"/>
            <w:rFonts w:ascii="Times New Roman" w:hAnsi="Times New Roman" w:cs="Times New Roman"/>
            <w:color w:val="auto"/>
            <w:sz w:val="28"/>
            <w:szCs w:val="28"/>
          </w:rPr>
          <w:t>специальные</w:t>
        </w:r>
        <w:proofErr w:type="spellEnd"/>
        <w:r w:rsidR="009031C0" w:rsidRPr="00814D67">
          <w:rPr>
            <w:rStyle w:val="af5"/>
            <w:rFonts w:ascii="Times New Roman" w:hAnsi="Times New Roman" w:cs="Times New Roman"/>
            <w:color w:val="auto"/>
            <w:sz w:val="28"/>
            <w:szCs w:val="28"/>
          </w:rPr>
          <w:t xml:space="preserve"> </w:t>
        </w:r>
        <w:proofErr w:type="spellStart"/>
        <w:r w:rsidR="009031C0" w:rsidRPr="00814D67">
          <w:rPr>
            <w:rStyle w:val="af5"/>
            <w:rFonts w:ascii="Times New Roman" w:hAnsi="Times New Roman" w:cs="Times New Roman"/>
            <w:color w:val="auto"/>
            <w:sz w:val="28"/>
            <w:szCs w:val="28"/>
          </w:rPr>
          <w:t>диагностические</w:t>
        </w:r>
        <w:proofErr w:type="spellEnd"/>
        <w:r w:rsidR="009031C0" w:rsidRPr="00814D67">
          <w:rPr>
            <w:rStyle w:val="af5"/>
            <w:rFonts w:ascii="Times New Roman" w:hAnsi="Times New Roman" w:cs="Times New Roman"/>
            <w:color w:val="auto"/>
            <w:sz w:val="28"/>
            <w:szCs w:val="28"/>
          </w:rPr>
          <w:t xml:space="preserve"> </w:t>
        </w:r>
        <w:proofErr w:type="spellStart"/>
        <w:r w:rsidR="009031C0" w:rsidRPr="00814D67">
          <w:rPr>
            <w:rStyle w:val="af5"/>
            <w:rFonts w:ascii="Times New Roman" w:hAnsi="Times New Roman" w:cs="Times New Roman"/>
            <w:color w:val="auto"/>
            <w:sz w:val="28"/>
            <w:szCs w:val="28"/>
          </w:rPr>
          <w:t>ситуации</w:t>
        </w:r>
        <w:proofErr w:type="spellEnd"/>
      </w:hyperlink>
      <w:r w:rsidR="009031C0" w:rsidRPr="00814D67">
        <w:rPr>
          <w:rFonts w:ascii="Times New Roman" w:hAnsi="Times New Roman" w:cs="Times New Roman"/>
          <w:color w:val="auto"/>
          <w:sz w:val="28"/>
          <w:szCs w:val="28"/>
        </w:rPr>
        <w:t>;</w:t>
      </w:r>
    </w:p>
    <w:p w:rsidR="009031C0" w:rsidRPr="00814D67" w:rsidRDefault="00EB7D08" w:rsidP="00CD52DC">
      <w:pPr>
        <w:numPr>
          <w:ilvl w:val="0"/>
          <w:numId w:val="6"/>
        </w:numPr>
        <w:shd w:val="clear" w:color="auto" w:fill="FFFFFF"/>
        <w:spacing w:after="0" w:line="240" w:lineRule="auto"/>
        <w:ind w:left="0"/>
        <w:jc w:val="both"/>
        <w:rPr>
          <w:rFonts w:ascii="Times New Roman" w:hAnsi="Times New Roman" w:cs="Times New Roman"/>
          <w:color w:val="auto"/>
          <w:sz w:val="28"/>
          <w:szCs w:val="28"/>
        </w:rPr>
      </w:pPr>
      <w:hyperlink r:id="rId16" w:anchor="/document/16/140165/dfase4r86r/" w:history="1">
        <w:proofErr w:type="spellStart"/>
        <w:proofErr w:type="gramStart"/>
        <w:r w:rsidR="009031C0" w:rsidRPr="00814D67">
          <w:rPr>
            <w:rStyle w:val="af5"/>
            <w:rFonts w:ascii="Times New Roman" w:hAnsi="Times New Roman" w:cs="Times New Roman"/>
            <w:color w:val="auto"/>
            <w:sz w:val="28"/>
            <w:szCs w:val="28"/>
          </w:rPr>
          <w:t>дополнительные</w:t>
        </w:r>
        <w:proofErr w:type="spellEnd"/>
        <w:proofErr w:type="gramEnd"/>
        <w:r w:rsidR="009031C0" w:rsidRPr="00814D67">
          <w:rPr>
            <w:rStyle w:val="af5"/>
            <w:rFonts w:ascii="Times New Roman" w:hAnsi="Times New Roman" w:cs="Times New Roman"/>
            <w:color w:val="auto"/>
            <w:sz w:val="28"/>
            <w:szCs w:val="28"/>
          </w:rPr>
          <w:t xml:space="preserve"> </w:t>
        </w:r>
        <w:proofErr w:type="spellStart"/>
        <w:r w:rsidR="009031C0" w:rsidRPr="00814D67">
          <w:rPr>
            <w:rStyle w:val="af5"/>
            <w:rFonts w:ascii="Times New Roman" w:hAnsi="Times New Roman" w:cs="Times New Roman"/>
            <w:color w:val="auto"/>
            <w:sz w:val="28"/>
            <w:szCs w:val="28"/>
          </w:rPr>
          <w:t>методики</w:t>
        </w:r>
        <w:proofErr w:type="spellEnd"/>
      </w:hyperlink>
      <w:r w:rsidR="009031C0" w:rsidRPr="00814D67">
        <w:rPr>
          <w:rFonts w:ascii="Times New Roman" w:hAnsi="Times New Roman" w:cs="Times New Roman"/>
          <w:color w:val="auto"/>
          <w:sz w:val="28"/>
          <w:szCs w:val="28"/>
        </w:rPr>
        <w:t>.</w:t>
      </w:r>
    </w:p>
    <w:p w:rsidR="009031C0" w:rsidRPr="00814D67" w:rsidRDefault="009031C0" w:rsidP="00CD52DC">
      <w:pPr>
        <w:pStyle w:val="af4"/>
        <w:shd w:val="clear" w:color="auto" w:fill="FFFFFF"/>
        <w:spacing w:before="0" w:beforeAutospacing="0" w:after="0" w:afterAutospacing="0"/>
        <w:jc w:val="both"/>
        <w:rPr>
          <w:b/>
          <w:color w:val="222222"/>
          <w:sz w:val="28"/>
          <w:szCs w:val="28"/>
        </w:rPr>
      </w:pPr>
      <w:r w:rsidRPr="00CD52DC">
        <w:rPr>
          <w:color w:val="222222"/>
          <w:sz w:val="28"/>
          <w:szCs w:val="28"/>
        </w:rPr>
        <w:br/>
      </w:r>
      <w:r w:rsidRPr="00814D67">
        <w:rPr>
          <w:b/>
          <w:color w:val="222222"/>
          <w:sz w:val="28"/>
          <w:szCs w:val="28"/>
        </w:rPr>
        <w:t>Наблюдение</w:t>
      </w:r>
    </w:p>
    <w:p w:rsidR="009031C0" w:rsidRPr="00CD52DC" w:rsidRDefault="00814D67" w:rsidP="00CD52DC">
      <w:pPr>
        <w:pStyle w:val="af4"/>
        <w:spacing w:before="0" w:beforeAutospacing="0" w:after="150" w:afterAutospacing="0"/>
        <w:jc w:val="both"/>
        <w:rPr>
          <w:color w:val="222222"/>
          <w:sz w:val="28"/>
          <w:szCs w:val="28"/>
        </w:rPr>
      </w:pPr>
      <w:r>
        <w:rPr>
          <w:color w:val="222222"/>
          <w:sz w:val="28"/>
          <w:szCs w:val="28"/>
        </w:rPr>
        <w:t xml:space="preserve">    </w:t>
      </w:r>
      <w:r w:rsidR="009031C0" w:rsidRPr="00CD52DC">
        <w:rPr>
          <w:color w:val="222222"/>
          <w:sz w:val="28"/>
          <w:szCs w:val="28"/>
        </w:rPr>
        <w:t>Наблюдение — основной метод педагогической диагностики и для отдельного ребенка, и для группы (</w:t>
      </w:r>
      <w:hyperlink r:id="rId17" w:anchor="/document/97/503026/dfasg5eyme/" w:tgtFrame="_self" w:history="1">
        <w:r w:rsidR="009031C0" w:rsidRPr="00CD52DC">
          <w:rPr>
            <w:rStyle w:val="af5"/>
            <w:rFonts w:eastAsiaTheme="majorEastAsia"/>
            <w:color w:val="01745C"/>
            <w:sz w:val="28"/>
            <w:szCs w:val="28"/>
          </w:rPr>
          <w:t xml:space="preserve">п. 16.7 ФОП </w:t>
        </w:r>
        <w:proofErr w:type="gramStart"/>
        <w:r w:rsidR="009031C0" w:rsidRPr="00CD52DC">
          <w:rPr>
            <w:rStyle w:val="af5"/>
            <w:rFonts w:eastAsiaTheme="majorEastAsia"/>
            <w:color w:val="01745C"/>
            <w:sz w:val="28"/>
            <w:szCs w:val="28"/>
          </w:rPr>
          <w:t>ДО</w:t>
        </w:r>
        <w:proofErr w:type="gramEnd"/>
      </w:hyperlink>
      <w:r w:rsidR="009031C0" w:rsidRPr="00CD52DC">
        <w:rPr>
          <w:color w:val="222222"/>
          <w:sz w:val="28"/>
          <w:szCs w:val="28"/>
        </w:rPr>
        <w:t>). Ориентирами для наблюдения являются возрастные характеристики развития ребенка.</w:t>
      </w:r>
    </w:p>
    <w:p w:rsidR="009031C0" w:rsidRPr="00CD52DC" w:rsidRDefault="009031C0" w:rsidP="00CD52DC">
      <w:pPr>
        <w:pStyle w:val="af4"/>
        <w:spacing w:before="0" w:beforeAutospacing="0" w:after="150" w:afterAutospacing="0"/>
        <w:jc w:val="both"/>
        <w:rPr>
          <w:color w:val="222222"/>
          <w:sz w:val="28"/>
          <w:szCs w:val="28"/>
        </w:rPr>
      </w:pPr>
      <w:r w:rsidRPr="00CD52DC">
        <w:rPr>
          <w:color w:val="222222"/>
          <w:sz w:val="28"/>
          <w:szCs w:val="28"/>
        </w:rPr>
        <w:t>В ходе диагностики педагог наблюдает за поведением ребенка в естественных условиях и разных видах деятельности. Например, игровой, познавательно-исследовательской, изобразительной, конструктивной, двигательной.</w:t>
      </w:r>
    </w:p>
    <w:p w:rsidR="009031C0" w:rsidRPr="00CD52DC" w:rsidRDefault="009031C0" w:rsidP="00CD52DC">
      <w:pPr>
        <w:pStyle w:val="af4"/>
        <w:spacing w:before="0" w:beforeAutospacing="0" w:after="150" w:afterAutospacing="0"/>
        <w:jc w:val="both"/>
        <w:rPr>
          <w:color w:val="222222"/>
          <w:sz w:val="28"/>
          <w:szCs w:val="28"/>
        </w:rPr>
      </w:pPr>
      <w:r w:rsidRPr="00CD52DC">
        <w:rPr>
          <w:color w:val="222222"/>
          <w:sz w:val="28"/>
          <w:szCs w:val="28"/>
        </w:rPr>
        <w:t>Наблюдать за детьми можно и в разных ситуациях. Например, в режимных процессах, в группе и на прогулке, совместной и самостоятельной деятельности детей.</w:t>
      </w:r>
    </w:p>
    <w:p w:rsidR="009031C0" w:rsidRPr="00CD52DC" w:rsidRDefault="009031C0" w:rsidP="00CD52DC">
      <w:pPr>
        <w:pStyle w:val="af4"/>
        <w:spacing w:before="0" w:beforeAutospacing="0" w:after="150" w:afterAutospacing="0"/>
        <w:jc w:val="both"/>
        <w:rPr>
          <w:color w:val="222222"/>
          <w:sz w:val="28"/>
          <w:szCs w:val="28"/>
        </w:rPr>
      </w:pPr>
      <w:r w:rsidRPr="00CD52DC">
        <w:rPr>
          <w:color w:val="222222"/>
          <w:sz w:val="28"/>
          <w:szCs w:val="28"/>
        </w:rPr>
        <w:t>Наблюдение — гибкий метод диагностики. Оно позволяет:</w:t>
      </w:r>
    </w:p>
    <w:p w:rsidR="009031C0" w:rsidRPr="00CD52DC" w:rsidRDefault="009031C0" w:rsidP="00CD52DC">
      <w:pPr>
        <w:numPr>
          <w:ilvl w:val="0"/>
          <w:numId w:val="7"/>
        </w:numPr>
        <w:spacing w:after="0" w:line="240" w:lineRule="auto"/>
        <w:ind w:left="270"/>
        <w:jc w:val="both"/>
        <w:rPr>
          <w:rFonts w:ascii="Times New Roman" w:hAnsi="Times New Roman" w:cs="Times New Roman"/>
          <w:color w:val="222222"/>
          <w:sz w:val="28"/>
          <w:szCs w:val="28"/>
          <w:lang w:val="ru-RU"/>
        </w:rPr>
      </w:pPr>
      <w:r w:rsidRPr="00CD52DC">
        <w:rPr>
          <w:rFonts w:ascii="Times New Roman" w:hAnsi="Times New Roman" w:cs="Times New Roman"/>
          <w:color w:val="222222"/>
          <w:sz w:val="28"/>
          <w:szCs w:val="28"/>
          <w:lang w:val="ru-RU"/>
        </w:rPr>
        <w:t>изучать педагогические явления в</w:t>
      </w:r>
      <w:r w:rsidRPr="00CD52DC">
        <w:rPr>
          <w:rFonts w:ascii="Times New Roman" w:hAnsi="Times New Roman" w:cs="Times New Roman"/>
          <w:color w:val="222222"/>
          <w:sz w:val="28"/>
          <w:szCs w:val="28"/>
        </w:rPr>
        <w:t> </w:t>
      </w:r>
      <w:r w:rsidRPr="00CD52DC">
        <w:rPr>
          <w:rFonts w:ascii="Times New Roman" w:hAnsi="Times New Roman" w:cs="Times New Roman"/>
          <w:color w:val="222222"/>
          <w:sz w:val="28"/>
          <w:szCs w:val="28"/>
          <w:lang w:val="ru-RU"/>
        </w:rPr>
        <w:t>динамике;</w:t>
      </w:r>
    </w:p>
    <w:p w:rsidR="009031C0" w:rsidRPr="00CD52DC" w:rsidRDefault="009031C0" w:rsidP="00CD52DC">
      <w:pPr>
        <w:numPr>
          <w:ilvl w:val="0"/>
          <w:numId w:val="7"/>
        </w:numPr>
        <w:spacing w:after="0" w:line="240" w:lineRule="auto"/>
        <w:ind w:left="270"/>
        <w:jc w:val="both"/>
        <w:rPr>
          <w:rFonts w:ascii="Times New Roman" w:hAnsi="Times New Roman" w:cs="Times New Roman"/>
          <w:color w:val="222222"/>
          <w:sz w:val="28"/>
          <w:szCs w:val="28"/>
          <w:lang w:val="ru-RU"/>
        </w:rPr>
      </w:pPr>
      <w:r w:rsidRPr="00CD52DC">
        <w:rPr>
          <w:rFonts w:ascii="Times New Roman" w:hAnsi="Times New Roman" w:cs="Times New Roman"/>
          <w:color w:val="222222"/>
          <w:sz w:val="28"/>
          <w:szCs w:val="28"/>
          <w:lang w:val="ru-RU"/>
        </w:rPr>
        <w:t>непосредственно воспринимать поведение детей в</w:t>
      </w:r>
      <w:r w:rsidRPr="00CD52DC">
        <w:rPr>
          <w:rFonts w:ascii="Times New Roman" w:hAnsi="Times New Roman" w:cs="Times New Roman"/>
          <w:color w:val="222222"/>
          <w:sz w:val="28"/>
          <w:szCs w:val="28"/>
        </w:rPr>
        <w:t> </w:t>
      </w:r>
      <w:r w:rsidRPr="00CD52DC">
        <w:rPr>
          <w:rFonts w:ascii="Times New Roman" w:hAnsi="Times New Roman" w:cs="Times New Roman"/>
          <w:color w:val="222222"/>
          <w:sz w:val="28"/>
          <w:szCs w:val="28"/>
          <w:lang w:val="ru-RU"/>
        </w:rPr>
        <w:t>конкретных условиях и</w:t>
      </w:r>
      <w:r w:rsidRPr="00CD52DC">
        <w:rPr>
          <w:rFonts w:ascii="Times New Roman" w:hAnsi="Times New Roman" w:cs="Times New Roman"/>
          <w:color w:val="222222"/>
          <w:sz w:val="28"/>
          <w:szCs w:val="28"/>
        </w:rPr>
        <w:t> </w:t>
      </w:r>
      <w:r w:rsidRPr="00CD52DC">
        <w:rPr>
          <w:rFonts w:ascii="Times New Roman" w:hAnsi="Times New Roman" w:cs="Times New Roman"/>
          <w:color w:val="222222"/>
          <w:sz w:val="28"/>
          <w:szCs w:val="28"/>
          <w:lang w:val="ru-RU"/>
        </w:rPr>
        <w:t>в</w:t>
      </w:r>
      <w:r w:rsidRPr="00CD52DC">
        <w:rPr>
          <w:rFonts w:ascii="Times New Roman" w:hAnsi="Times New Roman" w:cs="Times New Roman"/>
          <w:color w:val="222222"/>
          <w:sz w:val="28"/>
          <w:szCs w:val="28"/>
        </w:rPr>
        <w:t> </w:t>
      </w:r>
      <w:r w:rsidRPr="00CD52DC">
        <w:rPr>
          <w:rFonts w:ascii="Times New Roman" w:hAnsi="Times New Roman" w:cs="Times New Roman"/>
          <w:color w:val="222222"/>
          <w:sz w:val="28"/>
          <w:szCs w:val="28"/>
          <w:lang w:val="ru-RU"/>
        </w:rPr>
        <w:t>реальном времени;</w:t>
      </w:r>
    </w:p>
    <w:p w:rsidR="009031C0" w:rsidRPr="00CD52DC" w:rsidRDefault="009031C0" w:rsidP="00CD52DC">
      <w:pPr>
        <w:numPr>
          <w:ilvl w:val="0"/>
          <w:numId w:val="7"/>
        </w:numPr>
        <w:spacing w:after="0" w:line="240" w:lineRule="auto"/>
        <w:ind w:left="270"/>
        <w:jc w:val="both"/>
        <w:rPr>
          <w:rFonts w:ascii="Times New Roman" w:hAnsi="Times New Roman" w:cs="Times New Roman"/>
          <w:color w:val="222222"/>
          <w:sz w:val="28"/>
          <w:szCs w:val="28"/>
          <w:lang w:val="ru-RU"/>
        </w:rPr>
      </w:pPr>
      <w:r w:rsidRPr="00CD52DC">
        <w:rPr>
          <w:rFonts w:ascii="Times New Roman" w:hAnsi="Times New Roman" w:cs="Times New Roman"/>
          <w:color w:val="222222"/>
          <w:sz w:val="28"/>
          <w:szCs w:val="28"/>
          <w:lang w:val="ru-RU"/>
        </w:rPr>
        <w:t>фиксировать факты, которые невозможно зарегистрировать никаким иным методом. Например, стиль поведения, жесты, мимику, движения, взаимодействие детей и</w:t>
      </w:r>
      <w:r w:rsidRPr="00CD52DC">
        <w:rPr>
          <w:rFonts w:ascii="Times New Roman" w:hAnsi="Times New Roman" w:cs="Times New Roman"/>
          <w:color w:val="222222"/>
          <w:sz w:val="28"/>
          <w:szCs w:val="28"/>
        </w:rPr>
        <w:t> </w:t>
      </w:r>
      <w:r w:rsidRPr="00CD52DC">
        <w:rPr>
          <w:rFonts w:ascii="Times New Roman" w:hAnsi="Times New Roman" w:cs="Times New Roman"/>
          <w:color w:val="222222"/>
          <w:sz w:val="28"/>
          <w:szCs w:val="28"/>
          <w:lang w:val="ru-RU"/>
        </w:rPr>
        <w:t>целых групп;</w:t>
      </w:r>
    </w:p>
    <w:p w:rsidR="009031C0" w:rsidRPr="00CD52DC" w:rsidRDefault="009031C0" w:rsidP="00CD52DC">
      <w:pPr>
        <w:numPr>
          <w:ilvl w:val="0"/>
          <w:numId w:val="7"/>
        </w:numPr>
        <w:spacing w:after="0" w:line="240" w:lineRule="auto"/>
        <w:ind w:left="270"/>
        <w:jc w:val="both"/>
        <w:rPr>
          <w:rFonts w:ascii="Times New Roman" w:hAnsi="Times New Roman" w:cs="Times New Roman"/>
          <w:color w:val="222222"/>
          <w:sz w:val="28"/>
          <w:szCs w:val="28"/>
          <w:lang w:val="ru-RU"/>
        </w:rPr>
      </w:pPr>
      <w:r w:rsidRPr="00CD52DC">
        <w:rPr>
          <w:rFonts w:ascii="Times New Roman" w:hAnsi="Times New Roman" w:cs="Times New Roman"/>
          <w:color w:val="222222"/>
          <w:sz w:val="28"/>
          <w:szCs w:val="28"/>
          <w:lang w:val="ru-RU"/>
        </w:rPr>
        <w:t>оперативно получать информацию и</w:t>
      </w:r>
      <w:r w:rsidRPr="00CD52DC">
        <w:rPr>
          <w:rFonts w:ascii="Times New Roman" w:hAnsi="Times New Roman" w:cs="Times New Roman"/>
          <w:color w:val="222222"/>
          <w:sz w:val="28"/>
          <w:szCs w:val="28"/>
        </w:rPr>
        <w:t> </w:t>
      </w:r>
      <w:r w:rsidRPr="00CD52DC">
        <w:rPr>
          <w:rFonts w:ascii="Times New Roman" w:hAnsi="Times New Roman" w:cs="Times New Roman"/>
          <w:color w:val="222222"/>
          <w:sz w:val="28"/>
          <w:szCs w:val="28"/>
          <w:lang w:val="ru-RU"/>
        </w:rPr>
        <w:t>непосредственную связь с</w:t>
      </w:r>
      <w:r w:rsidRPr="00CD52DC">
        <w:rPr>
          <w:rFonts w:ascii="Times New Roman" w:hAnsi="Times New Roman" w:cs="Times New Roman"/>
          <w:color w:val="222222"/>
          <w:sz w:val="28"/>
          <w:szCs w:val="28"/>
        </w:rPr>
        <w:t> </w:t>
      </w:r>
      <w:r w:rsidRPr="00CD52DC">
        <w:rPr>
          <w:rFonts w:ascii="Times New Roman" w:hAnsi="Times New Roman" w:cs="Times New Roman"/>
          <w:color w:val="222222"/>
          <w:sz w:val="28"/>
          <w:szCs w:val="28"/>
          <w:lang w:val="ru-RU"/>
        </w:rPr>
        <w:t>ребенком или группой детей, за</w:t>
      </w:r>
      <w:r w:rsidRPr="00CD52DC">
        <w:rPr>
          <w:rFonts w:ascii="Times New Roman" w:hAnsi="Times New Roman" w:cs="Times New Roman"/>
          <w:color w:val="222222"/>
          <w:sz w:val="28"/>
          <w:szCs w:val="28"/>
        </w:rPr>
        <w:t> </w:t>
      </w:r>
      <w:r w:rsidRPr="00CD52DC">
        <w:rPr>
          <w:rFonts w:ascii="Times New Roman" w:hAnsi="Times New Roman" w:cs="Times New Roman"/>
          <w:color w:val="222222"/>
          <w:sz w:val="28"/>
          <w:szCs w:val="28"/>
          <w:lang w:val="ru-RU"/>
        </w:rPr>
        <w:t>которой педагог наблюдает;</w:t>
      </w:r>
    </w:p>
    <w:p w:rsidR="009031C0" w:rsidRPr="00CD52DC" w:rsidRDefault="009031C0" w:rsidP="00CD52DC">
      <w:pPr>
        <w:numPr>
          <w:ilvl w:val="0"/>
          <w:numId w:val="7"/>
        </w:numPr>
        <w:spacing w:after="0" w:line="240" w:lineRule="auto"/>
        <w:ind w:left="270"/>
        <w:jc w:val="both"/>
        <w:rPr>
          <w:rFonts w:ascii="Times New Roman" w:hAnsi="Times New Roman" w:cs="Times New Roman"/>
          <w:color w:val="222222"/>
          <w:sz w:val="28"/>
          <w:szCs w:val="28"/>
          <w:lang w:val="ru-RU"/>
        </w:rPr>
      </w:pPr>
      <w:r w:rsidRPr="00CD52DC">
        <w:rPr>
          <w:rFonts w:ascii="Times New Roman" w:hAnsi="Times New Roman" w:cs="Times New Roman"/>
          <w:color w:val="222222"/>
          <w:sz w:val="28"/>
          <w:szCs w:val="28"/>
          <w:lang w:val="ru-RU"/>
        </w:rPr>
        <w:t>фиксировать факты сразу по</w:t>
      </w:r>
      <w:r w:rsidRPr="00CD52DC">
        <w:rPr>
          <w:rFonts w:ascii="Times New Roman" w:hAnsi="Times New Roman" w:cs="Times New Roman"/>
          <w:color w:val="222222"/>
          <w:sz w:val="28"/>
          <w:szCs w:val="28"/>
        </w:rPr>
        <w:t> </w:t>
      </w:r>
      <w:r w:rsidRPr="00CD52DC">
        <w:rPr>
          <w:rFonts w:ascii="Times New Roman" w:hAnsi="Times New Roman" w:cs="Times New Roman"/>
          <w:color w:val="222222"/>
          <w:sz w:val="28"/>
          <w:szCs w:val="28"/>
          <w:lang w:val="ru-RU"/>
        </w:rPr>
        <w:t>нескольким параметрам: отдельного ребенка, группы детей, взаимодействия между детьми, детьми и</w:t>
      </w:r>
      <w:r w:rsidRPr="00CD52DC">
        <w:rPr>
          <w:rFonts w:ascii="Times New Roman" w:hAnsi="Times New Roman" w:cs="Times New Roman"/>
          <w:color w:val="222222"/>
          <w:sz w:val="28"/>
          <w:szCs w:val="28"/>
        </w:rPr>
        <w:t> </w:t>
      </w:r>
      <w:r w:rsidRPr="00CD52DC">
        <w:rPr>
          <w:rFonts w:ascii="Times New Roman" w:hAnsi="Times New Roman" w:cs="Times New Roman"/>
          <w:color w:val="222222"/>
          <w:sz w:val="28"/>
          <w:szCs w:val="28"/>
          <w:lang w:val="ru-RU"/>
        </w:rPr>
        <w:t>взрослыми.</w:t>
      </w:r>
    </w:p>
    <w:p w:rsidR="009031C0" w:rsidRPr="00CD52DC" w:rsidRDefault="009031C0" w:rsidP="00CD52DC">
      <w:pPr>
        <w:pStyle w:val="af4"/>
        <w:spacing w:before="0" w:beforeAutospacing="0" w:after="150" w:afterAutospacing="0"/>
        <w:jc w:val="both"/>
        <w:rPr>
          <w:color w:val="222222"/>
          <w:sz w:val="28"/>
          <w:szCs w:val="28"/>
        </w:rPr>
      </w:pPr>
      <w:r w:rsidRPr="00CD52DC">
        <w:rPr>
          <w:color w:val="222222"/>
          <w:sz w:val="28"/>
          <w:szCs w:val="28"/>
        </w:rPr>
        <w:t>Наблюдение не зависит от желаний, умений и особенностей дошкольников. Наоборот, нежелание общаться или выполнять поручения педагога можно зафиксировать, чтобы затем проанализировать и скорректировать работу.</w:t>
      </w:r>
    </w:p>
    <w:p w:rsidR="009031C0" w:rsidRPr="00CD52DC" w:rsidRDefault="009031C0" w:rsidP="00CD52DC">
      <w:pPr>
        <w:pStyle w:val="incut-v4title"/>
        <w:jc w:val="both"/>
        <w:rPr>
          <w:b/>
          <w:bCs/>
          <w:color w:val="222222"/>
          <w:sz w:val="28"/>
          <w:szCs w:val="28"/>
        </w:rPr>
      </w:pPr>
      <w:r w:rsidRPr="00CD52DC">
        <w:rPr>
          <w:b/>
          <w:bCs/>
          <w:color w:val="222222"/>
          <w:sz w:val="28"/>
          <w:szCs w:val="28"/>
        </w:rPr>
        <w:t>При организации наблюдения педагог должен учитывать факторы, которые могут повлиять на его результаты</w:t>
      </w:r>
    </w:p>
    <w:p w:rsidR="009031C0" w:rsidRPr="00CD52DC" w:rsidRDefault="00814D67" w:rsidP="00CD52DC">
      <w:pPr>
        <w:pStyle w:val="af4"/>
        <w:spacing w:before="0" w:beforeAutospacing="0" w:after="150" w:afterAutospacing="0"/>
        <w:jc w:val="both"/>
        <w:rPr>
          <w:color w:val="222222"/>
          <w:sz w:val="28"/>
          <w:szCs w:val="28"/>
        </w:rPr>
      </w:pPr>
      <w:r>
        <w:rPr>
          <w:color w:val="222222"/>
          <w:sz w:val="28"/>
          <w:szCs w:val="28"/>
        </w:rPr>
        <w:t xml:space="preserve">    </w:t>
      </w:r>
      <w:r w:rsidR="009031C0" w:rsidRPr="00CD52DC">
        <w:rPr>
          <w:color w:val="222222"/>
          <w:sz w:val="28"/>
          <w:szCs w:val="28"/>
        </w:rPr>
        <w:t xml:space="preserve">Это желание непреднамеренно вмешаться в естественный ход наблюдения, влияние настроения и ожиданий на восприятие ситуации и толкование результатов, отсутствие умений целостно воспринимать наблюдаемую </w:t>
      </w:r>
      <w:r w:rsidR="009031C0" w:rsidRPr="00CD52DC">
        <w:rPr>
          <w:color w:val="222222"/>
          <w:sz w:val="28"/>
          <w:szCs w:val="28"/>
        </w:rPr>
        <w:lastRenderedPageBreak/>
        <w:t>ситуацию, замечать и фиксировать малозаметные черты поведения наблюдаемых. Эти факторы нужно постараться исключить, так как наблюдение невозможно повторить, чтобы перепроверить результаты.</w:t>
      </w:r>
    </w:p>
    <w:p w:rsidR="009031C0" w:rsidRPr="00CD52DC" w:rsidRDefault="009031C0" w:rsidP="00CD52DC">
      <w:pPr>
        <w:pStyle w:val="af4"/>
        <w:spacing w:before="0" w:beforeAutospacing="0" w:after="150" w:afterAutospacing="0"/>
        <w:jc w:val="both"/>
        <w:rPr>
          <w:color w:val="222222"/>
          <w:sz w:val="28"/>
          <w:szCs w:val="28"/>
        </w:rPr>
      </w:pPr>
      <w:r w:rsidRPr="00CD52DC">
        <w:rPr>
          <w:color w:val="222222"/>
          <w:sz w:val="28"/>
          <w:szCs w:val="28"/>
        </w:rPr>
        <w:br/>
        <w:t xml:space="preserve">Фиксировать результаты наблюдения педагог может в удобной для себя форме. </w:t>
      </w:r>
      <w:proofErr w:type="spellStart"/>
      <w:r w:rsidRPr="00CD52DC">
        <w:rPr>
          <w:color w:val="222222"/>
          <w:sz w:val="28"/>
          <w:szCs w:val="28"/>
        </w:rPr>
        <w:t>Минпросвещения</w:t>
      </w:r>
      <w:proofErr w:type="spellEnd"/>
      <w:r w:rsidRPr="00CD52DC">
        <w:rPr>
          <w:color w:val="222222"/>
          <w:sz w:val="28"/>
          <w:szCs w:val="28"/>
        </w:rPr>
        <w:t xml:space="preserve"> рекомендует использовать для этого карты наблюдения (</w:t>
      </w:r>
      <w:hyperlink r:id="rId18" w:anchor="/document/97/509699/dfas5nmo2w/" w:tgtFrame="_self" w:history="1">
        <w:r w:rsidRPr="00CD52DC">
          <w:rPr>
            <w:color w:val="01745C"/>
            <w:sz w:val="28"/>
            <w:szCs w:val="28"/>
          </w:rPr>
          <w:t>п. 16 </w:t>
        </w:r>
        <w:proofErr w:type="spellStart"/>
        <w:r w:rsidRPr="00CD52DC">
          <w:rPr>
            <w:color w:val="01745C"/>
            <w:sz w:val="28"/>
            <w:szCs w:val="28"/>
          </w:rPr>
          <w:t>Методрекомендаций</w:t>
        </w:r>
        <w:proofErr w:type="spellEnd"/>
        <w:r w:rsidRPr="00CD52DC">
          <w:rPr>
            <w:color w:val="01745C"/>
            <w:sz w:val="28"/>
            <w:szCs w:val="28"/>
          </w:rPr>
          <w:t xml:space="preserve"> </w:t>
        </w:r>
        <w:proofErr w:type="spellStart"/>
        <w:r w:rsidRPr="00CD52DC">
          <w:rPr>
            <w:color w:val="01745C"/>
            <w:sz w:val="28"/>
            <w:szCs w:val="28"/>
          </w:rPr>
          <w:t>Минпросвещения</w:t>
        </w:r>
        <w:proofErr w:type="spellEnd"/>
        <w:r w:rsidRPr="00CD52DC">
          <w:rPr>
            <w:color w:val="01745C"/>
            <w:sz w:val="28"/>
            <w:szCs w:val="28"/>
          </w:rPr>
          <w:t xml:space="preserve"> от 21.07.2023</w:t>
        </w:r>
      </w:hyperlink>
      <w:r w:rsidRPr="00CD52DC">
        <w:rPr>
          <w:color w:val="222222"/>
          <w:sz w:val="28"/>
          <w:szCs w:val="28"/>
        </w:rPr>
        <w:t>). Карту наблюдения педагог оформляет на каждого воспитанника отдельно.</w:t>
      </w:r>
    </w:p>
    <w:p w:rsidR="009031C0" w:rsidRPr="00CD52DC" w:rsidRDefault="009031C0" w:rsidP="00CD52DC">
      <w:pPr>
        <w:spacing w:after="150" w:line="240" w:lineRule="auto"/>
        <w:ind w:left="0"/>
        <w:jc w:val="both"/>
        <w:rPr>
          <w:rFonts w:ascii="Times New Roman" w:eastAsia="Times New Roman" w:hAnsi="Times New Roman" w:cs="Times New Roman"/>
          <w:color w:val="222222"/>
          <w:sz w:val="28"/>
          <w:szCs w:val="28"/>
          <w:lang w:val="ru-RU" w:eastAsia="ru-RU" w:bidi="ar-SA"/>
        </w:rPr>
      </w:pPr>
      <w:r w:rsidRPr="00CD52DC">
        <w:rPr>
          <w:rFonts w:ascii="Times New Roman" w:eastAsia="Times New Roman" w:hAnsi="Times New Roman" w:cs="Times New Roman"/>
          <w:color w:val="222222"/>
          <w:sz w:val="28"/>
          <w:szCs w:val="28"/>
          <w:lang w:val="ru-RU" w:eastAsia="ru-RU" w:bidi="ar-SA"/>
        </w:rPr>
        <w:t>Воспользуйтесь готовыми картами наблюдения для всех возрастных групп. Карты разработаны на основе </w:t>
      </w:r>
      <w:r w:rsidR="00EB7D08">
        <w:fldChar w:fldCharType="begin"/>
      </w:r>
      <w:r w:rsidR="00EB7D08">
        <w:instrText>HYPERLINK</w:instrText>
      </w:r>
      <w:r w:rsidR="00EB7D08" w:rsidRPr="00C63847">
        <w:rPr>
          <w:lang w:val="ru-RU"/>
        </w:rPr>
        <w:instrText xml:space="preserve"> "</w:instrText>
      </w:r>
      <w:r w:rsidR="00EB7D08">
        <w:instrText>https</w:instrText>
      </w:r>
      <w:r w:rsidR="00EB7D08" w:rsidRPr="00C63847">
        <w:rPr>
          <w:lang w:val="ru-RU"/>
        </w:rPr>
        <w:instrText>://1</w:instrText>
      </w:r>
      <w:r w:rsidR="00EB7D08">
        <w:instrText>metodist</w:instrText>
      </w:r>
      <w:r w:rsidR="00EB7D08" w:rsidRPr="00C63847">
        <w:rPr>
          <w:lang w:val="ru-RU"/>
        </w:rPr>
        <w:instrText>.</w:instrText>
      </w:r>
      <w:r w:rsidR="00EB7D08">
        <w:instrText>ru</w:instrText>
      </w:r>
      <w:r w:rsidR="00EB7D08" w:rsidRPr="00C63847">
        <w:rPr>
          <w:lang w:val="ru-RU"/>
        </w:rPr>
        <w:instrText>/" \</w:instrText>
      </w:r>
      <w:r w:rsidR="00EB7D08">
        <w:instrText>l</w:instrText>
      </w:r>
      <w:r w:rsidR="00EB7D08" w:rsidRPr="00C63847">
        <w:rPr>
          <w:lang w:val="ru-RU"/>
        </w:rPr>
        <w:instrText xml:space="preserve"> "/</w:instrText>
      </w:r>
      <w:r w:rsidR="00EB7D08">
        <w:instrText>document</w:instrText>
      </w:r>
      <w:r w:rsidR="00EB7D08" w:rsidRPr="00C63847">
        <w:rPr>
          <w:lang w:val="ru-RU"/>
        </w:rPr>
        <w:instrText>/97/503026/</w:instrText>
      </w:r>
      <w:r w:rsidR="00EB7D08">
        <w:instrText>dfasn</w:instrText>
      </w:r>
      <w:r w:rsidR="00EB7D08" w:rsidRPr="00C63847">
        <w:rPr>
          <w:lang w:val="ru-RU"/>
        </w:rPr>
        <w:instrText>8</w:instrText>
      </w:r>
      <w:r w:rsidR="00EB7D08">
        <w:instrText>kz</w:instrText>
      </w:r>
      <w:r w:rsidR="00EB7D08" w:rsidRPr="00C63847">
        <w:rPr>
          <w:lang w:val="ru-RU"/>
        </w:rPr>
        <w:instrText>5</w:instrText>
      </w:r>
      <w:r w:rsidR="00EB7D08">
        <w:instrText>f</w:instrText>
      </w:r>
      <w:r w:rsidR="00EB7D08" w:rsidRPr="00C63847">
        <w:rPr>
          <w:lang w:val="ru-RU"/>
        </w:rPr>
        <w:instrText>/" \</w:instrText>
      </w:r>
      <w:r w:rsidR="00EB7D08">
        <w:instrText>t</w:instrText>
      </w:r>
      <w:r w:rsidR="00EB7D08" w:rsidRPr="00C63847">
        <w:rPr>
          <w:lang w:val="ru-RU"/>
        </w:rPr>
        <w:instrText xml:space="preserve"> "_</w:instrText>
      </w:r>
      <w:r w:rsidR="00EB7D08">
        <w:instrText>self</w:instrText>
      </w:r>
      <w:r w:rsidR="00EB7D08" w:rsidRPr="00C63847">
        <w:rPr>
          <w:lang w:val="ru-RU"/>
        </w:rPr>
        <w:instrText>"</w:instrText>
      </w:r>
      <w:r w:rsidR="00EB7D08">
        <w:fldChar w:fldCharType="separate"/>
      </w:r>
      <w:r w:rsidRPr="00CD52DC">
        <w:rPr>
          <w:rFonts w:ascii="Times New Roman" w:eastAsia="Times New Roman" w:hAnsi="Times New Roman" w:cs="Times New Roman"/>
          <w:color w:val="01745C"/>
          <w:sz w:val="28"/>
          <w:szCs w:val="28"/>
          <w:lang w:val="ru-RU" w:eastAsia="ru-RU" w:bidi="ar-SA"/>
        </w:rPr>
        <w:t>ФОП ДО</w:t>
      </w:r>
      <w:r w:rsidR="00EB7D08">
        <w:fldChar w:fldCharType="end"/>
      </w:r>
      <w:r w:rsidRPr="00CD52DC">
        <w:rPr>
          <w:rFonts w:ascii="Times New Roman" w:eastAsia="Times New Roman" w:hAnsi="Times New Roman" w:cs="Times New Roman"/>
          <w:color w:val="222222"/>
          <w:sz w:val="28"/>
          <w:szCs w:val="28"/>
          <w:lang w:val="ru-RU" w:eastAsia="ru-RU" w:bidi="ar-SA"/>
        </w:rPr>
        <w:t> и </w:t>
      </w:r>
      <w:r w:rsidR="00EB7D08">
        <w:fldChar w:fldCharType="begin"/>
      </w:r>
      <w:r w:rsidR="00EB7D08">
        <w:instrText>HYPERLINK</w:instrText>
      </w:r>
      <w:r w:rsidR="00EB7D08" w:rsidRPr="00C63847">
        <w:rPr>
          <w:lang w:val="ru-RU"/>
        </w:rPr>
        <w:instrText xml:space="preserve"> "</w:instrText>
      </w:r>
      <w:r w:rsidR="00EB7D08">
        <w:instrText>https</w:instrText>
      </w:r>
      <w:r w:rsidR="00EB7D08" w:rsidRPr="00C63847">
        <w:rPr>
          <w:lang w:val="ru-RU"/>
        </w:rPr>
        <w:instrText>://1</w:instrText>
      </w:r>
      <w:r w:rsidR="00EB7D08">
        <w:instrText>metodist</w:instrText>
      </w:r>
      <w:r w:rsidR="00EB7D08" w:rsidRPr="00C63847">
        <w:rPr>
          <w:lang w:val="ru-RU"/>
        </w:rPr>
        <w:instrText>.</w:instrText>
      </w:r>
      <w:r w:rsidR="00EB7D08">
        <w:instrText>ru</w:instrText>
      </w:r>
      <w:r w:rsidR="00EB7D08" w:rsidRPr="00C63847">
        <w:rPr>
          <w:lang w:val="ru-RU"/>
        </w:rPr>
        <w:instrText>/" \</w:instrText>
      </w:r>
      <w:r w:rsidR="00EB7D08">
        <w:instrText>l</w:instrText>
      </w:r>
      <w:r w:rsidR="00EB7D08" w:rsidRPr="00C63847">
        <w:rPr>
          <w:lang w:val="ru-RU"/>
        </w:rPr>
        <w:instrText xml:space="preserve"> "/</w:instrText>
      </w:r>
      <w:r w:rsidR="00EB7D08">
        <w:instrText>document</w:instrText>
      </w:r>
      <w:r w:rsidR="00EB7D08" w:rsidRPr="00C63847">
        <w:rPr>
          <w:lang w:val="ru-RU"/>
        </w:rPr>
        <w:instrText>/97/509699/</w:instrText>
      </w:r>
      <w:r w:rsidR="00EB7D08">
        <w:instrText>dfas</w:instrText>
      </w:r>
      <w:r w:rsidR="00EB7D08" w:rsidRPr="00C63847">
        <w:rPr>
          <w:lang w:val="ru-RU"/>
        </w:rPr>
        <w:instrText>5</w:instrText>
      </w:r>
      <w:r w:rsidR="00EB7D08">
        <w:instrText>nmo</w:instrText>
      </w:r>
      <w:r w:rsidR="00EB7D08" w:rsidRPr="00C63847">
        <w:rPr>
          <w:lang w:val="ru-RU"/>
        </w:rPr>
        <w:instrText>2</w:instrText>
      </w:r>
      <w:r w:rsidR="00EB7D08">
        <w:instrText>w</w:instrText>
      </w:r>
      <w:r w:rsidR="00EB7D08" w:rsidRPr="00C63847">
        <w:rPr>
          <w:lang w:val="ru-RU"/>
        </w:rPr>
        <w:instrText>/" \</w:instrText>
      </w:r>
      <w:r w:rsidR="00EB7D08">
        <w:instrText>t</w:instrText>
      </w:r>
      <w:r w:rsidR="00EB7D08" w:rsidRPr="00C63847">
        <w:rPr>
          <w:lang w:val="ru-RU"/>
        </w:rPr>
        <w:instrText xml:space="preserve"> "_</w:instrText>
      </w:r>
      <w:r w:rsidR="00EB7D08">
        <w:instrText>self</w:instrText>
      </w:r>
      <w:r w:rsidR="00EB7D08" w:rsidRPr="00C63847">
        <w:rPr>
          <w:lang w:val="ru-RU"/>
        </w:rPr>
        <w:instrText>"</w:instrText>
      </w:r>
      <w:r w:rsidR="00EB7D08">
        <w:fldChar w:fldCharType="separate"/>
      </w:r>
      <w:r w:rsidRPr="00CD52DC">
        <w:rPr>
          <w:rFonts w:ascii="Times New Roman" w:eastAsia="Times New Roman" w:hAnsi="Times New Roman" w:cs="Times New Roman"/>
          <w:color w:val="01745C"/>
          <w:sz w:val="28"/>
          <w:szCs w:val="28"/>
          <w:lang w:val="ru-RU" w:eastAsia="ru-RU" w:bidi="ar-SA"/>
        </w:rPr>
        <w:t>Методических рекомендаций</w:t>
      </w:r>
      <w:r w:rsidR="00EB7D08">
        <w:fldChar w:fldCharType="end"/>
      </w:r>
      <w:r w:rsidRPr="00CD52DC">
        <w:rPr>
          <w:rFonts w:ascii="Times New Roman" w:eastAsia="Times New Roman" w:hAnsi="Times New Roman" w:cs="Times New Roman"/>
          <w:color w:val="222222"/>
          <w:sz w:val="28"/>
          <w:szCs w:val="28"/>
          <w:lang w:val="ru-RU" w:eastAsia="ru-RU" w:bidi="ar-SA"/>
        </w:rPr>
        <w:t> </w:t>
      </w:r>
      <w:proofErr w:type="spellStart"/>
      <w:r w:rsidRPr="00CD52DC">
        <w:rPr>
          <w:rFonts w:ascii="Times New Roman" w:eastAsia="Times New Roman" w:hAnsi="Times New Roman" w:cs="Times New Roman"/>
          <w:color w:val="222222"/>
          <w:sz w:val="28"/>
          <w:szCs w:val="28"/>
          <w:lang w:val="ru-RU" w:eastAsia="ru-RU" w:bidi="ar-SA"/>
        </w:rPr>
        <w:t>Минпросвещения</w:t>
      </w:r>
      <w:proofErr w:type="spellEnd"/>
      <w:r w:rsidRPr="00CD52DC">
        <w:rPr>
          <w:rFonts w:ascii="Times New Roman" w:eastAsia="Times New Roman" w:hAnsi="Times New Roman" w:cs="Times New Roman"/>
          <w:color w:val="222222"/>
          <w:sz w:val="28"/>
          <w:szCs w:val="28"/>
          <w:lang w:val="ru-RU" w:eastAsia="ru-RU" w:bidi="ar-SA"/>
        </w:rPr>
        <w:t>. В них вынесли три критерия анализа наблюдаемых явлений:</w:t>
      </w:r>
    </w:p>
    <w:p w:rsidR="009031C0" w:rsidRPr="00CD52DC" w:rsidRDefault="009031C0" w:rsidP="00CD52DC">
      <w:pPr>
        <w:numPr>
          <w:ilvl w:val="0"/>
          <w:numId w:val="8"/>
        </w:numPr>
        <w:spacing w:after="0" w:line="240" w:lineRule="auto"/>
        <w:ind w:left="270"/>
        <w:jc w:val="both"/>
        <w:rPr>
          <w:rFonts w:ascii="Times New Roman" w:eastAsia="Times New Roman" w:hAnsi="Times New Roman" w:cs="Times New Roman"/>
          <w:color w:val="222222"/>
          <w:sz w:val="28"/>
          <w:szCs w:val="28"/>
          <w:lang w:val="ru-RU" w:eastAsia="ru-RU" w:bidi="ar-SA"/>
        </w:rPr>
      </w:pPr>
      <w:r w:rsidRPr="00CD52DC">
        <w:rPr>
          <w:rFonts w:ascii="Times New Roman" w:eastAsia="Times New Roman" w:hAnsi="Times New Roman" w:cs="Times New Roman"/>
          <w:color w:val="222222"/>
          <w:sz w:val="28"/>
          <w:szCs w:val="28"/>
          <w:lang w:val="ru-RU" w:eastAsia="ru-RU" w:bidi="ar-SA"/>
        </w:rPr>
        <w:t>частоту проявления каждого показателя;</w:t>
      </w:r>
    </w:p>
    <w:p w:rsidR="009031C0" w:rsidRPr="00CD52DC" w:rsidRDefault="009031C0" w:rsidP="00CD52DC">
      <w:pPr>
        <w:numPr>
          <w:ilvl w:val="0"/>
          <w:numId w:val="8"/>
        </w:numPr>
        <w:spacing w:after="0" w:line="240" w:lineRule="auto"/>
        <w:ind w:left="270"/>
        <w:jc w:val="both"/>
        <w:rPr>
          <w:rFonts w:ascii="Times New Roman" w:eastAsia="Times New Roman" w:hAnsi="Times New Roman" w:cs="Times New Roman"/>
          <w:color w:val="222222"/>
          <w:sz w:val="28"/>
          <w:szCs w:val="28"/>
          <w:lang w:val="ru-RU" w:eastAsia="ru-RU" w:bidi="ar-SA"/>
        </w:rPr>
      </w:pPr>
      <w:r w:rsidRPr="00CD52DC">
        <w:rPr>
          <w:rFonts w:ascii="Times New Roman" w:eastAsia="Times New Roman" w:hAnsi="Times New Roman" w:cs="Times New Roman"/>
          <w:color w:val="222222"/>
          <w:sz w:val="28"/>
          <w:szCs w:val="28"/>
          <w:lang w:val="ru-RU" w:eastAsia="ru-RU" w:bidi="ar-SA"/>
        </w:rPr>
        <w:t>самостоятельность его выполнения;</w:t>
      </w:r>
    </w:p>
    <w:p w:rsidR="009031C0" w:rsidRPr="00CD52DC" w:rsidRDefault="009031C0" w:rsidP="00CD52DC">
      <w:pPr>
        <w:numPr>
          <w:ilvl w:val="0"/>
          <w:numId w:val="8"/>
        </w:numPr>
        <w:spacing w:after="0" w:line="240" w:lineRule="auto"/>
        <w:ind w:left="270"/>
        <w:jc w:val="both"/>
        <w:rPr>
          <w:rFonts w:ascii="Times New Roman" w:eastAsia="Times New Roman" w:hAnsi="Times New Roman" w:cs="Times New Roman"/>
          <w:color w:val="222222"/>
          <w:sz w:val="28"/>
          <w:szCs w:val="28"/>
          <w:lang w:val="ru-RU" w:eastAsia="ru-RU" w:bidi="ar-SA"/>
        </w:rPr>
      </w:pPr>
      <w:r w:rsidRPr="00CD52DC">
        <w:rPr>
          <w:rFonts w:ascii="Times New Roman" w:eastAsia="Times New Roman" w:hAnsi="Times New Roman" w:cs="Times New Roman"/>
          <w:color w:val="222222"/>
          <w:sz w:val="28"/>
          <w:szCs w:val="28"/>
          <w:lang w:val="ru-RU" w:eastAsia="ru-RU" w:bidi="ar-SA"/>
        </w:rPr>
        <w:t>инициативность ребенка в деятельности.</w:t>
      </w:r>
    </w:p>
    <w:p w:rsidR="009031C0" w:rsidRPr="00CD52DC" w:rsidRDefault="009031C0" w:rsidP="00CD52DC">
      <w:pPr>
        <w:spacing w:after="0" w:line="240" w:lineRule="auto"/>
        <w:ind w:left="0"/>
        <w:jc w:val="both"/>
        <w:rPr>
          <w:rFonts w:ascii="Times New Roman" w:eastAsia="Times New Roman" w:hAnsi="Times New Roman" w:cs="Times New Roman"/>
          <w:color w:val="222222"/>
          <w:sz w:val="28"/>
          <w:szCs w:val="28"/>
          <w:lang w:val="ru-RU" w:eastAsia="ru-RU" w:bidi="ar-SA"/>
        </w:rPr>
      </w:pPr>
    </w:p>
    <w:p w:rsidR="001C53B0" w:rsidRPr="00814D67" w:rsidRDefault="009031C0" w:rsidP="00814D67">
      <w:pPr>
        <w:spacing w:after="0" w:line="240" w:lineRule="auto"/>
        <w:ind w:left="0"/>
        <w:jc w:val="both"/>
        <w:rPr>
          <w:rFonts w:ascii="Times New Roman" w:eastAsia="Times New Roman" w:hAnsi="Times New Roman" w:cs="Times New Roman"/>
          <w:color w:val="auto"/>
          <w:sz w:val="28"/>
          <w:szCs w:val="28"/>
          <w:lang w:val="ru-RU" w:eastAsia="ru-RU" w:bidi="ar-SA"/>
        </w:rPr>
      </w:pPr>
      <w:r w:rsidRPr="00CD52DC">
        <w:rPr>
          <w:rFonts w:ascii="Times New Roman" w:eastAsia="Times New Roman" w:hAnsi="Times New Roman" w:cs="Times New Roman"/>
          <w:color w:val="222222"/>
          <w:sz w:val="28"/>
          <w:szCs w:val="28"/>
          <w:shd w:val="clear" w:color="auto" w:fill="FFFFFF"/>
          <w:lang w:val="ru-RU" w:eastAsia="ru-RU" w:bidi="ar-SA"/>
        </w:rPr>
        <w:t>Чтобы проследить динамику развития, педагог вносит данные в карту наблюдения минимум два раза — в начале и конце учебного года. Для вновь поступивших детей в качестве результатов на начало года педагог использует данные на момент поступления в детский сад. В</w:t>
      </w:r>
      <w:r w:rsidRPr="00CD52DC">
        <w:rPr>
          <w:rFonts w:ascii="Times New Roman" w:eastAsia="Times New Roman" w:hAnsi="Times New Roman" w:cs="Times New Roman"/>
          <w:color w:val="222222"/>
          <w:sz w:val="28"/>
          <w:szCs w:val="28"/>
          <w:lang w:val="ru-RU" w:eastAsia="ru-RU" w:bidi="ar-SA"/>
        </w:rPr>
        <w:br/>
      </w:r>
      <w:r w:rsidRPr="00CD52DC">
        <w:rPr>
          <w:rFonts w:ascii="Times New Roman" w:eastAsia="Times New Roman" w:hAnsi="Times New Roman" w:cs="Times New Roman"/>
          <w:color w:val="222222"/>
          <w:sz w:val="28"/>
          <w:szCs w:val="28"/>
          <w:lang w:val="ru-RU" w:eastAsia="ru-RU" w:bidi="ar-SA"/>
        </w:rPr>
        <w:br/>
      </w:r>
      <w:r w:rsidR="001C53B0" w:rsidRPr="00814D67">
        <w:rPr>
          <w:rFonts w:ascii="Times New Roman" w:hAnsi="Times New Roman" w:cs="Times New Roman"/>
          <w:b/>
          <w:color w:val="222222"/>
          <w:sz w:val="28"/>
          <w:szCs w:val="28"/>
          <w:lang w:val="ru-RU"/>
        </w:rPr>
        <w:t>Свободные беседы</w:t>
      </w:r>
    </w:p>
    <w:p w:rsidR="001C53B0" w:rsidRPr="00CD52DC" w:rsidRDefault="00814D67" w:rsidP="00CD52DC">
      <w:pPr>
        <w:pStyle w:val="af4"/>
        <w:spacing w:before="0" w:beforeAutospacing="0" w:after="150" w:afterAutospacing="0"/>
        <w:jc w:val="both"/>
        <w:rPr>
          <w:color w:val="222222"/>
          <w:sz w:val="28"/>
          <w:szCs w:val="28"/>
        </w:rPr>
      </w:pPr>
      <w:r>
        <w:rPr>
          <w:color w:val="222222"/>
          <w:sz w:val="28"/>
          <w:szCs w:val="28"/>
        </w:rPr>
        <w:t xml:space="preserve">     </w:t>
      </w:r>
      <w:r w:rsidR="001C53B0" w:rsidRPr="00CD52DC">
        <w:rPr>
          <w:color w:val="222222"/>
          <w:sz w:val="28"/>
          <w:szCs w:val="28"/>
        </w:rPr>
        <w:t>Результаты наблюдения педагог может дополнить беседами с детьми в свободной форме. Это позволит выявить причины поступков детей, наличие интереса к определенному виду деятельности. А также педагог может уточнить знания о предметах и явлениях окружающей действительности.</w:t>
      </w:r>
    </w:p>
    <w:p w:rsidR="001C53B0" w:rsidRPr="00814D67" w:rsidRDefault="001C53B0" w:rsidP="00814D67">
      <w:pPr>
        <w:pStyle w:val="af4"/>
        <w:spacing w:before="0" w:beforeAutospacing="0" w:after="150" w:afterAutospacing="0"/>
        <w:jc w:val="both"/>
        <w:rPr>
          <w:color w:val="222222"/>
          <w:sz w:val="28"/>
          <w:szCs w:val="28"/>
        </w:rPr>
      </w:pPr>
      <w:r w:rsidRPr="00CD52DC">
        <w:rPr>
          <w:color w:val="222222"/>
          <w:sz w:val="28"/>
          <w:szCs w:val="28"/>
        </w:rPr>
        <w:t xml:space="preserve">Во время беседы педагогу необходимо обратить внимание, что именно рассказывает ребенок при ответе на его вопросы. Поэтому диагностическая беседа проводится с каждым ребенком индивидуально, его ответы педагог фиксирует в любой удобной для себя форме. </w:t>
      </w:r>
      <w:r w:rsidR="00814D67">
        <w:rPr>
          <w:color w:val="222222"/>
          <w:sz w:val="28"/>
          <w:szCs w:val="28"/>
        </w:rPr>
        <w:t xml:space="preserve"> </w:t>
      </w:r>
      <w:r w:rsidRPr="00CD52DC">
        <w:rPr>
          <w:color w:val="222222"/>
          <w:sz w:val="28"/>
          <w:szCs w:val="28"/>
          <w:shd w:val="clear" w:color="auto" w:fill="FFFFFF"/>
        </w:rPr>
        <w:t xml:space="preserve">Вопросы к беседе педагог готовит заранее, продумывая их количество, виды, формулировки. Также к беседе может понадобиться наглядный материал: картины, картинки, игрушки. </w:t>
      </w:r>
    </w:p>
    <w:p w:rsidR="001C53B0" w:rsidRPr="00814D67" w:rsidRDefault="00814D67" w:rsidP="00814D67">
      <w:pPr>
        <w:pStyle w:val="incut-v4title"/>
        <w:jc w:val="both"/>
        <w:rPr>
          <w:b/>
          <w:bCs/>
          <w:color w:val="222222"/>
          <w:sz w:val="28"/>
          <w:szCs w:val="28"/>
        </w:rPr>
      </w:pPr>
      <w:r>
        <w:rPr>
          <w:b/>
          <w:bCs/>
          <w:color w:val="222222"/>
          <w:sz w:val="28"/>
          <w:szCs w:val="28"/>
        </w:rPr>
        <w:t xml:space="preserve">Не используйте </w:t>
      </w:r>
      <w:r w:rsidR="001C53B0" w:rsidRPr="00CD52DC">
        <w:rPr>
          <w:b/>
          <w:bCs/>
          <w:color w:val="222222"/>
          <w:sz w:val="28"/>
          <w:szCs w:val="28"/>
        </w:rPr>
        <w:t xml:space="preserve"> в беседе с детьми вопросы, которые предполагают ответы «да» или «нет».</w:t>
      </w:r>
      <w:r>
        <w:rPr>
          <w:b/>
          <w:bCs/>
          <w:color w:val="222222"/>
          <w:sz w:val="28"/>
          <w:szCs w:val="28"/>
        </w:rPr>
        <w:t xml:space="preserve"> </w:t>
      </w:r>
      <w:r w:rsidR="001C53B0" w:rsidRPr="00CD52DC">
        <w:rPr>
          <w:color w:val="222222"/>
          <w:sz w:val="28"/>
          <w:szCs w:val="28"/>
        </w:rPr>
        <w:t>Такие вопросы являются малоинформативными.</w:t>
      </w:r>
    </w:p>
    <w:p w:rsidR="001C53B0" w:rsidRPr="00CD52DC" w:rsidRDefault="00814D67" w:rsidP="00CD52DC">
      <w:pPr>
        <w:spacing w:line="240" w:lineRule="auto"/>
        <w:ind w:left="0"/>
        <w:jc w:val="both"/>
        <w:rPr>
          <w:rFonts w:ascii="Times New Roman" w:eastAsia="Times New Roman" w:hAnsi="Times New Roman" w:cs="Times New Roman"/>
          <w:color w:val="auto"/>
          <w:sz w:val="28"/>
          <w:szCs w:val="28"/>
          <w:lang w:val="ru-RU" w:eastAsia="ru-RU" w:bidi="ar-SA"/>
        </w:rPr>
      </w:pPr>
      <w:r>
        <w:rPr>
          <w:rFonts w:ascii="Times New Roman" w:eastAsia="Times New Roman" w:hAnsi="Times New Roman" w:cs="Times New Roman"/>
          <w:color w:val="222222"/>
          <w:sz w:val="28"/>
          <w:szCs w:val="28"/>
          <w:shd w:val="clear" w:color="auto" w:fill="FFFFFF"/>
          <w:lang w:val="ru-RU" w:eastAsia="ru-RU" w:bidi="ar-SA"/>
        </w:rPr>
        <w:t xml:space="preserve">      </w:t>
      </w:r>
      <w:r w:rsidR="001C53B0" w:rsidRPr="00CD52DC">
        <w:rPr>
          <w:rFonts w:ascii="Times New Roman" w:eastAsia="Times New Roman" w:hAnsi="Times New Roman" w:cs="Times New Roman"/>
          <w:color w:val="222222"/>
          <w:sz w:val="28"/>
          <w:szCs w:val="28"/>
          <w:shd w:val="clear" w:color="auto" w:fill="FFFFFF"/>
          <w:lang w:val="ru-RU" w:eastAsia="ru-RU" w:bidi="ar-SA"/>
        </w:rPr>
        <w:t>При анализе ответов ребенка педагог должен учитывать не только объем информации и отношение ребенка к явлениям и объектам, о которых он рассуждает. Важно, как ребенок рассуждает, обоснованность его суждений о предмете или явлении.</w:t>
      </w:r>
      <w:r w:rsidR="001C53B0" w:rsidRPr="00CD52DC">
        <w:rPr>
          <w:rFonts w:ascii="Times New Roman" w:eastAsia="Times New Roman" w:hAnsi="Times New Roman" w:cs="Times New Roman"/>
          <w:color w:val="222222"/>
          <w:sz w:val="28"/>
          <w:szCs w:val="28"/>
          <w:lang w:val="ru-RU" w:eastAsia="ru-RU" w:bidi="ar-SA"/>
        </w:rPr>
        <w:br/>
      </w:r>
    </w:p>
    <w:p w:rsidR="001C53B0" w:rsidRPr="00CD52DC" w:rsidRDefault="001C53B0" w:rsidP="00CD52DC">
      <w:pPr>
        <w:pStyle w:val="3"/>
        <w:spacing w:before="600" w:after="240"/>
        <w:ind w:left="0"/>
        <w:jc w:val="both"/>
        <w:rPr>
          <w:rFonts w:ascii="Times New Roman" w:hAnsi="Times New Roman" w:cs="Times New Roman"/>
          <w:color w:val="222222"/>
          <w:sz w:val="28"/>
          <w:szCs w:val="28"/>
          <w:lang w:val="ru-RU"/>
        </w:rPr>
      </w:pPr>
    </w:p>
    <w:p w:rsidR="00814D67" w:rsidRPr="00814D67" w:rsidRDefault="00814D67" w:rsidP="00CD52DC">
      <w:pPr>
        <w:pStyle w:val="af4"/>
        <w:spacing w:before="0" w:beforeAutospacing="0" w:after="150" w:afterAutospacing="0"/>
        <w:jc w:val="both"/>
        <w:rPr>
          <w:b/>
          <w:color w:val="222222"/>
          <w:sz w:val="28"/>
          <w:szCs w:val="28"/>
        </w:rPr>
      </w:pPr>
      <w:r w:rsidRPr="00814D67">
        <w:rPr>
          <w:b/>
          <w:color w:val="222222"/>
          <w:sz w:val="28"/>
          <w:szCs w:val="28"/>
        </w:rPr>
        <w:t>Анализ результатов детской деятельности.</w:t>
      </w:r>
    </w:p>
    <w:p w:rsidR="001C53B0" w:rsidRPr="00CD52DC" w:rsidRDefault="00814D67" w:rsidP="00CD52DC">
      <w:pPr>
        <w:pStyle w:val="af4"/>
        <w:spacing w:before="0" w:beforeAutospacing="0" w:after="150" w:afterAutospacing="0"/>
        <w:jc w:val="both"/>
        <w:rPr>
          <w:color w:val="222222"/>
          <w:sz w:val="28"/>
          <w:szCs w:val="28"/>
        </w:rPr>
      </w:pPr>
      <w:r>
        <w:rPr>
          <w:color w:val="222222"/>
          <w:sz w:val="28"/>
          <w:szCs w:val="28"/>
        </w:rPr>
        <w:t xml:space="preserve">    </w:t>
      </w:r>
      <w:r w:rsidR="001C53B0" w:rsidRPr="00CD52DC">
        <w:rPr>
          <w:color w:val="222222"/>
          <w:sz w:val="28"/>
          <w:szCs w:val="28"/>
        </w:rPr>
        <w:t xml:space="preserve">Анализ продуктов детской деятельности педагог может организовать на основе изучения материалов </w:t>
      </w:r>
      <w:proofErr w:type="spellStart"/>
      <w:r w:rsidR="001C53B0" w:rsidRPr="00CD52DC">
        <w:rPr>
          <w:color w:val="222222"/>
          <w:sz w:val="28"/>
          <w:szCs w:val="28"/>
        </w:rPr>
        <w:t>портфолио</w:t>
      </w:r>
      <w:proofErr w:type="spellEnd"/>
      <w:r w:rsidR="001C53B0" w:rsidRPr="00CD52DC">
        <w:rPr>
          <w:color w:val="222222"/>
          <w:sz w:val="28"/>
          <w:szCs w:val="28"/>
        </w:rPr>
        <w:t xml:space="preserve"> ребенка (</w:t>
      </w:r>
      <w:hyperlink r:id="rId19" w:anchor="/document/97/503026/dfasuriwec/" w:tgtFrame="_self" w:history="1">
        <w:r w:rsidR="001C53B0" w:rsidRPr="00CD52DC">
          <w:rPr>
            <w:rStyle w:val="af5"/>
            <w:rFonts w:eastAsiaTheme="majorEastAsia"/>
            <w:color w:val="01745C"/>
            <w:sz w:val="28"/>
            <w:szCs w:val="28"/>
          </w:rPr>
          <w:t xml:space="preserve">п. 16.8 ФОП </w:t>
        </w:r>
        <w:proofErr w:type="gramStart"/>
        <w:r w:rsidR="001C53B0" w:rsidRPr="00CD52DC">
          <w:rPr>
            <w:rStyle w:val="af5"/>
            <w:rFonts w:eastAsiaTheme="majorEastAsia"/>
            <w:color w:val="01745C"/>
            <w:sz w:val="28"/>
            <w:szCs w:val="28"/>
          </w:rPr>
          <w:t>ДО</w:t>
        </w:r>
        <w:proofErr w:type="gramEnd"/>
      </w:hyperlink>
      <w:r w:rsidR="001C53B0" w:rsidRPr="00CD52DC">
        <w:rPr>
          <w:color w:val="222222"/>
          <w:sz w:val="28"/>
          <w:szCs w:val="28"/>
        </w:rPr>
        <w:t>). Например: проанализировать рисунки, работы по аппликации, фотографии работ по лепке, конструктивной деятельности, поделки.</w:t>
      </w:r>
    </w:p>
    <w:p w:rsidR="001C53B0" w:rsidRPr="00CD52DC" w:rsidRDefault="00814D67" w:rsidP="00CD52DC">
      <w:pPr>
        <w:pStyle w:val="af4"/>
        <w:spacing w:before="0" w:beforeAutospacing="0" w:after="150" w:afterAutospacing="0"/>
        <w:jc w:val="both"/>
        <w:rPr>
          <w:color w:val="222222"/>
          <w:sz w:val="28"/>
          <w:szCs w:val="28"/>
        </w:rPr>
      </w:pPr>
      <w:r>
        <w:rPr>
          <w:color w:val="222222"/>
          <w:sz w:val="28"/>
          <w:szCs w:val="28"/>
        </w:rPr>
        <w:t xml:space="preserve">     </w:t>
      </w:r>
      <w:r w:rsidR="001C53B0" w:rsidRPr="00CD52DC">
        <w:rPr>
          <w:color w:val="222222"/>
          <w:sz w:val="28"/>
          <w:szCs w:val="28"/>
        </w:rPr>
        <w:t>В ходе изучения продуктов детской деятельности педагог может сделать вывод о динамике развития технических и композиционных умений ребенка. Также рисунки и другие продукты дают информацию о примерном соответствии умений ребенка возрастным характеристикам развития.</w:t>
      </w:r>
    </w:p>
    <w:p w:rsidR="00296EA6" w:rsidRDefault="00814D67" w:rsidP="00296EA6">
      <w:pPr>
        <w:pStyle w:val="af4"/>
        <w:spacing w:before="0" w:beforeAutospacing="0" w:after="150" w:afterAutospacing="0"/>
        <w:jc w:val="both"/>
        <w:rPr>
          <w:color w:val="222222"/>
          <w:sz w:val="28"/>
          <w:szCs w:val="28"/>
        </w:rPr>
      </w:pPr>
      <w:r>
        <w:rPr>
          <w:color w:val="222222"/>
          <w:sz w:val="28"/>
          <w:szCs w:val="28"/>
        </w:rPr>
        <w:t xml:space="preserve">     </w:t>
      </w:r>
      <w:r w:rsidR="001C53B0" w:rsidRPr="00CD52DC">
        <w:rPr>
          <w:color w:val="222222"/>
          <w:sz w:val="28"/>
          <w:szCs w:val="28"/>
        </w:rPr>
        <w:t>Полученные данные педагог может использовать как дополнение к результатам наблюдения за продуктивной деятельностью детей. Например, в ходе изобразительной, конструктивной, музыкальной деятельности дошкольников.</w:t>
      </w:r>
    </w:p>
    <w:p w:rsidR="001C53B0" w:rsidRPr="00296EA6" w:rsidRDefault="001C53B0" w:rsidP="00296EA6">
      <w:pPr>
        <w:pStyle w:val="af4"/>
        <w:spacing w:before="0" w:beforeAutospacing="0" w:after="150" w:afterAutospacing="0"/>
        <w:jc w:val="both"/>
        <w:rPr>
          <w:b/>
          <w:color w:val="222222"/>
          <w:sz w:val="28"/>
          <w:szCs w:val="28"/>
        </w:rPr>
      </w:pPr>
      <w:r w:rsidRPr="00296EA6">
        <w:rPr>
          <w:b/>
          <w:color w:val="222222"/>
          <w:sz w:val="28"/>
          <w:szCs w:val="28"/>
        </w:rPr>
        <w:t>Диагностические ситуации</w:t>
      </w:r>
    </w:p>
    <w:p w:rsidR="001C53B0" w:rsidRPr="00CD52DC" w:rsidRDefault="00296EA6" w:rsidP="00CD52DC">
      <w:pPr>
        <w:pStyle w:val="af4"/>
        <w:spacing w:before="0" w:beforeAutospacing="0" w:after="150" w:afterAutospacing="0"/>
        <w:jc w:val="both"/>
        <w:rPr>
          <w:color w:val="222222"/>
          <w:sz w:val="28"/>
          <w:szCs w:val="28"/>
        </w:rPr>
      </w:pPr>
      <w:r>
        <w:rPr>
          <w:color w:val="222222"/>
          <w:sz w:val="28"/>
          <w:szCs w:val="28"/>
        </w:rPr>
        <w:t xml:space="preserve">    </w:t>
      </w:r>
      <w:r w:rsidR="001C53B0" w:rsidRPr="00CD52DC">
        <w:rPr>
          <w:color w:val="222222"/>
          <w:sz w:val="28"/>
          <w:szCs w:val="28"/>
        </w:rPr>
        <w:t>Диагностическая ситуация — это метод, с помощью которого педагог может выявить и зафиксировать характерные свойства ребенка в реальном действии. Диагностические ситуации помогают выявить направленность личности ребенка, мотивы поведения и его деятельности.</w:t>
      </w:r>
    </w:p>
    <w:p w:rsidR="001C53B0" w:rsidRPr="00CD52DC" w:rsidRDefault="00296EA6" w:rsidP="00CD52DC">
      <w:pPr>
        <w:pStyle w:val="af4"/>
        <w:spacing w:before="0" w:beforeAutospacing="0" w:after="150" w:afterAutospacing="0"/>
        <w:jc w:val="both"/>
        <w:rPr>
          <w:color w:val="222222"/>
          <w:sz w:val="28"/>
          <w:szCs w:val="28"/>
        </w:rPr>
      </w:pPr>
      <w:r>
        <w:rPr>
          <w:color w:val="222222"/>
          <w:sz w:val="28"/>
          <w:szCs w:val="28"/>
        </w:rPr>
        <w:t xml:space="preserve">    </w:t>
      </w:r>
      <w:r w:rsidR="001C53B0" w:rsidRPr="00CD52DC">
        <w:rPr>
          <w:color w:val="222222"/>
          <w:sz w:val="28"/>
          <w:szCs w:val="28"/>
        </w:rPr>
        <w:t xml:space="preserve">Диагностические ситуации педагог создает как в образовательной деятельности, так и в режимных моментах. Ситуации могут быть целенаправленными или спонтанными. Целенаправленные ситуации педагог продумывает заранее и вводит в работу. </w:t>
      </w:r>
      <w:proofErr w:type="gramStart"/>
      <w:r w:rsidR="001C53B0" w:rsidRPr="00CD52DC">
        <w:rPr>
          <w:color w:val="222222"/>
          <w:sz w:val="28"/>
          <w:szCs w:val="28"/>
        </w:rPr>
        <w:t>Спонтанные</w:t>
      </w:r>
      <w:proofErr w:type="gramEnd"/>
      <w:r w:rsidR="001C53B0" w:rsidRPr="00CD52DC">
        <w:rPr>
          <w:color w:val="222222"/>
          <w:sz w:val="28"/>
          <w:szCs w:val="28"/>
        </w:rPr>
        <w:t xml:space="preserve"> предлагает детям, когда возникает подходящий момент. Это могут быть ситуации выбора, игровые, проблемные ситуации.</w:t>
      </w:r>
    </w:p>
    <w:p w:rsidR="001C53B0" w:rsidRPr="00CD52DC" w:rsidRDefault="00296EA6" w:rsidP="00CD52DC">
      <w:pPr>
        <w:pStyle w:val="af4"/>
        <w:spacing w:before="0" w:beforeAutospacing="0" w:after="150" w:afterAutospacing="0"/>
        <w:jc w:val="both"/>
        <w:rPr>
          <w:color w:val="222222"/>
          <w:sz w:val="28"/>
          <w:szCs w:val="28"/>
        </w:rPr>
      </w:pPr>
      <w:r>
        <w:rPr>
          <w:color w:val="222222"/>
          <w:sz w:val="28"/>
          <w:szCs w:val="28"/>
        </w:rPr>
        <w:t xml:space="preserve">     </w:t>
      </w:r>
      <w:r w:rsidR="001C53B0" w:rsidRPr="00CD52DC">
        <w:rPr>
          <w:color w:val="222222"/>
          <w:sz w:val="28"/>
          <w:szCs w:val="28"/>
        </w:rPr>
        <w:t>Игровые ситуации педагог может использовать, чтобы выявить лидерские и организаторские способности детей, их самооценку. Например, в ходе игровой деятельности педагог побуждает ребенка к поиску предметов-заместителей при помощи проблемно-игровых ситуаций. Вариант проблемно-игровой ситуации смотрите ниже.</w:t>
      </w:r>
    </w:p>
    <w:p w:rsidR="001C53B0" w:rsidRPr="00CD52DC" w:rsidRDefault="001C53B0" w:rsidP="00CD52DC">
      <w:pPr>
        <w:pStyle w:val="incut-v4title"/>
        <w:jc w:val="both"/>
        <w:rPr>
          <w:b/>
          <w:bCs/>
          <w:color w:val="222222"/>
          <w:sz w:val="28"/>
          <w:szCs w:val="28"/>
        </w:rPr>
      </w:pPr>
      <w:r w:rsidRPr="00CD52DC">
        <w:rPr>
          <w:b/>
          <w:bCs/>
          <w:color w:val="222222"/>
          <w:sz w:val="28"/>
          <w:szCs w:val="28"/>
        </w:rPr>
        <w:t>Проблемно-игровая диагностическая ситуация для детей младшей группы</w:t>
      </w:r>
    </w:p>
    <w:p w:rsidR="001C53B0" w:rsidRPr="00CD52DC" w:rsidRDefault="001C53B0" w:rsidP="00CD52DC">
      <w:pPr>
        <w:pStyle w:val="af4"/>
        <w:spacing w:before="0" w:beforeAutospacing="0" w:after="150" w:afterAutospacing="0"/>
        <w:jc w:val="both"/>
        <w:rPr>
          <w:color w:val="222222"/>
          <w:sz w:val="28"/>
          <w:szCs w:val="28"/>
        </w:rPr>
      </w:pPr>
      <w:r w:rsidRPr="00CD52DC">
        <w:rPr>
          <w:color w:val="222222"/>
          <w:sz w:val="28"/>
          <w:szCs w:val="28"/>
        </w:rPr>
        <w:t xml:space="preserve">Педагог ведет беседу с ребенком во время игровой деятельности в сюжетно-ролевом центре: «В кукольном уголке нет кроваток, как уложить спать кукол?» — построить кроватки из кирпичиков. «К кукле Маше пришли гости, а ложек на всех нет. Где взять ложки?» Педагог побуждает ребенка к поиску предметов-заместителей, изучает способность ребенка вести ролевой диалог, а также </w:t>
      </w:r>
      <w:proofErr w:type="spellStart"/>
      <w:r w:rsidRPr="00CD52DC">
        <w:rPr>
          <w:color w:val="222222"/>
          <w:sz w:val="28"/>
          <w:szCs w:val="28"/>
        </w:rPr>
        <w:t>сформированность</w:t>
      </w:r>
      <w:proofErr w:type="spellEnd"/>
      <w:r w:rsidRPr="00CD52DC">
        <w:rPr>
          <w:color w:val="222222"/>
          <w:sz w:val="28"/>
          <w:szCs w:val="28"/>
        </w:rPr>
        <w:t xml:space="preserve"> у него способов решения игровых задач.</w:t>
      </w:r>
    </w:p>
    <w:p w:rsidR="001C53B0" w:rsidRPr="00CD52DC" w:rsidRDefault="001C53B0" w:rsidP="00CD52DC">
      <w:pPr>
        <w:spacing w:line="240" w:lineRule="auto"/>
        <w:jc w:val="both"/>
        <w:rPr>
          <w:rFonts w:ascii="Times New Roman" w:hAnsi="Times New Roman" w:cs="Times New Roman"/>
          <w:color w:val="auto"/>
          <w:sz w:val="28"/>
          <w:szCs w:val="28"/>
          <w:lang w:val="ru-RU"/>
        </w:rPr>
      </w:pPr>
    </w:p>
    <w:p w:rsidR="001C53B0" w:rsidRPr="00CD52DC" w:rsidRDefault="001C53B0" w:rsidP="00CD52DC">
      <w:pPr>
        <w:spacing w:after="150" w:line="240" w:lineRule="auto"/>
        <w:ind w:left="0"/>
        <w:jc w:val="both"/>
        <w:rPr>
          <w:rFonts w:ascii="Times New Roman" w:eastAsia="Times New Roman" w:hAnsi="Times New Roman" w:cs="Times New Roman"/>
          <w:color w:val="222222"/>
          <w:sz w:val="28"/>
          <w:szCs w:val="28"/>
          <w:lang w:val="ru-RU" w:eastAsia="ru-RU" w:bidi="ar-SA"/>
        </w:rPr>
      </w:pPr>
      <w:r w:rsidRPr="00CD52DC">
        <w:rPr>
          <w:rFonts w:ascii="Times New Roman" w:eastAsia="Times New Roman" w:hAnsi="Times New Roman" w:cs="Times New Roman"/>
          <w:color w:val="222222"/>
          <w:sz w:val="28"/>
          <w:szCs w:val="28"/>
          <w:lang w:val="ru-RU" w:eastAsia="ru-RU" w:bidi="ar-SA"/>
        </w:rPr>
        <w:lastRenderedPageBreak/>
        <w:t xml:space="preserve">Также педагог может организовать ситуации, которые возникли в процессе проведения мероприятий. Например: театрализованных, спортивных, </w:t>
      </w:r>
      <w:proofErr w:type="spellStart"/>
      <w:r w:rsidRPr="00CD52DC">
        <w:rPr>
          <w:rFonts w:ascii="Times New Roman" w:eastAsia="Times New Roman" w:hAnsi="Times New Roman" w:cs="Times New Roman"/>
          <w:color w:val="222222"/>
          <w:sz w:val="28"/>
          <w:szCs w:val="28"/>
          <w:lang w:val="ru-RU" w:eastAsia="ru-RU" w:bidi="ar-SA"/>
        </w:rPr>
        <w:t>досуговых</w:t>
      </w:r>
      <w:proofErr w:type="spellEnd"/>
      <w:r w:rsidRPr="00CD52DC">
        <w:rPr>
          <w:rFonts w:ascii="Times New Roman" w:eastAsia="Times New Roman" w:hAnsi="Times New Roman" w:cs="Times New Roman"/>
          <w:color w:val="222222"/>
          <w:sz w:val="28"/>
          <w:szCs w:val="28"/>
          <w:lang w:val="ru-RU" w:eastAsia="ru-RU" w:bidi="ar-SA"/>
        </w:rPr>
        <w:t>, социальных акций.</w:t>
      </w:r>
    </w:p>
    <w:p w:rsidR="001C53B0" w:rsidRPr="00CD52DC" w:rsidRDefault="001C53B0" w:rsidP="00CD52DC">
      <w:pPr>
        <w:spacing w:after="150" w:line="240" w:lineRule="auto"/>
        <w:ind w:left="0"/>
        <w:jc w:val="both"/>
        <w:rPr>
          <w:rFonts w:ascii="Times New Roman" w:eastAsia="Times New Roman" w:hAnsi="Times New Roman" w:cs="Times New Roman"/>
          <w:color w:val="222222"/>
          <w:sz w:val="28"/>
          <w:szCs w:val="28"/>
          <w:lang w:val="ru-RU" w:eastAsia="ru-RU" w:bidi="ar-SA"/>
        </w:rPr>
      </w:pPr>
      <w:r w:rsidRPr="00CD52DC">
        <w:rPr>
          <w:rFonts w:ascii="Times New Roman" w:eastAsia="Times New Roman" w:hAnsi="Times New Roman" w:cs="Times New Roman"/>
          <w:color w:val="222222"/>
          <w:sz w:val="28"/>
          <w:szCs w:val="28"/>
          <w:lang w:val="ru-RU" w:eastAsia="ru-RU" w:bidi="ar-SA"/>
        </w:rPr>
        <w:t>В ситуациях выбора педагог предлагает детям выбрать деятельность, ее содержание, материалы, партнера для выполнения совместной деятельности. Диагностическое задание должно включать предложение к действию и возможность выбора. Обычно это достигается простым словом «или». Например, выполнить легкое или сложное задание, пойти играть или помочь сверстнику убрать игрушки.</w:t>
      </w:r>
    </w:p>
    <w:p w:rsidR="001C53B0" w:rsidRPr="00296EA6" w:rsidRDefault="001C53B0" w:rsidP="00296EA6">
      <w:pPr>
        <w:spacing w:after="150" w:line="240" w:lineRule="auto"/>
        <w:ind w:left="0"/>
        <w:jc w:val="both"/>
        <w:rPr>
          <w:rFonts w:ascii="Times New Roman" w:eastAsia="Times New Roman" w:hAnsi="Times New Roman" w:cs="Times New Roman"/>
          <w:color w:val="222222"/>
          <w:sz w:val="28"/>
          <w:szCs w:val="28"/>
          <w:lang w:val="ru-RU" w:eastAsia="ru-RU" w:bidi="ar-SA"/>
        </w:rPr>
      </w:pPr>
      <w:r w:rsidRPr="00CD52DC">
        <w:rPr>
          <w:rFonts w:ascii="Times New Roman" w:eastAsia="Times New Roman" w:hAnsi="Times New Roman" w:cs="Times New Roman"/>
          <w:color w:val="222222"/>
          <w:sz w:val="28"/>
          <w:szCs w:val="28"/>
          <w:lang w:val="ru-RU" w:eastAsia="ru-RU" w:bidi="ar-SA"/>
        </w:rPr>
        <w:t>Диагностическая ситуация может не включать выбор действия, а предлагать условия для решения игровой задачи. Пример диагностической ситуации смотрите ниже.</w:t>
      </w:r>
    </w:p>
    <w:p w:rsidR="001C53B0" w:rsidRPr="00CD52DC" w:rsidRDefault="001C53B0" w:rsidP="00CD52DC">
      <w:pPr>
        <w:pStyle w:val="incut-v4title"/>
        <w:jc w:val="both"/>
        <w:rPr>
          <w:b/>
          <w:bCs/>
          <w:color w:val="222222"/>
          <w:sz w:val="28"/>
          <w:szCs w:val="28"/>
        </w:rPr>
      </w:pPr>
      <w:r w:rsidRPr="00CD52DC">
        <w:rPr>
          <w:b/>
          <w:bCs/>
          <w:color w:val="222222"/>
          <w:sz w:val="28"/>
          <w:szCs w:val="28"/>
        </w:rPr>
        <w:t>Игровая диагностическая ситуация для детей трех–четырех лет</w:t>
      </w:r>
    </w:p>
    <w:p w:rsidR="001C53B0" w:rsidRPr="00CD52DC" w:rsidRDefault="001C53B0" w:rsidP="00CD52DC">
      <w:pPr>
        <w:pStyle w:val="af4"/>
        <w:spacing w:before="0" w:beforeAutospacing="0" w:after="150" w:afterAutospacing="0"/>
        <w:jc w:val="both"/>
        <w:rPr>
          <w:color w:val="222222"/>
          <w:sz w:val="28"/>
          <w:szCs w:val="28"/>
        </w:rPr>
      </w:pPr>
      <w:r w:rsidRPr="00CD52DC">
        <w:rPr>
          <w:color w:val="222222"/>
          <w:sz w:val="28"/>
          <w:szCs w:val="28"/>
        </w:rPr>
        <w:t>Педагог рассказывает ребенку, что заболели игрушки. У мишки забинтовано ушко, а доктора нет. Педагог обращается к ребенку: «Полечишь мишку? У меня есть зеркальце». Например: крышка от баночки, капли — пластиковая баночка от сока и пипетка — счетная палочка. Педагог изучает умение ребенка принимать роль, вести ролевой диалог с игровым персонажем, использовать предметы-заместители.</w:t>
      </w:r>
      <w:r w:rsidRPr="00CD52DC">
        <w:rPr>
          <w:color w:val="222222"/>
          <w:sz w:val="28"/>
          <w:szCs w:val="28"/>
        </w:rPr>
        <w:br/>
      </w:r>
      <w:r w:rsidRPr="00CD52DC">
        <w:rPr>
          <w:color w:val="222222"/>
          <w:sz w:val="28"/>
          <w:szCs w:val="28"/>
        </w:rPr>
        <w:br/>
      </w:r>
      <w:r w:rsidR="00296EA6">
        <w:rPr>
          <w:b/>
          <w:color w:val="222222"/>
          <w:sz w:val="28"/>
          <w:szCs w:val="28"/>
        </w:rPr>
        <w:t xml:space="preserve">   </w:t>
      </w:r>
      <w:r w:rsidRPr="00296EA6">
        <w:rPr>
          <w:b/>
          <w:color w:val="222222"/>
          <w:sz w:val="28"/>
          <w:szCs w:val="28"/>
        </w:rPr>
        <w:t>Дополнительные методики</w:t>
      </w:r>
    </w:p>
    <w:p w:rsidR="001C53B0" w:rsidRDefault="001C53B0" w:rsidP="00CD52DC">
      <w:pPr>
        <w:pStyle w:val="af4"/>
        <w:spacing w:before="0" w:beforeAutospacing="0" w:after="150" w:afterAutospacing="0"/>
        <w:jc w:val="both"/>
        <w:rPr>
          <w:color w:val="222222"/>
          <w:sz w:val="28"/>
          <w:szCs w:val="28"/>
        </w:rPr>
      </w:pPr>
      <w:r w:rsidRPr="00CD52DC">
        <w:rPr>
          <w:color w:val="222222"/>
          <w:sz w:val="28"/>
          <w:szCs w:val="28"/>
        </w:rPr>
        <w:t xml:space="preserve">Педагоги вправе применять специальные методики диагностики по образовательным областям: физического, коммуникативного, познавательного, речевого, художественно-эстетического развития. Готовые авторские разработки, которые предлагает использовать </w:t>
      </w:r>
      <w:proofErr w:type="spellStart"/>
      <w:r w:rsidRPr="00CD52DC">
        <w:rPr>
          <w:color w:val="222222"/>
          <w:sz w:val="28"/>
          <w:szCs w:val="28"/>
        </w:rPr>
        <w:t>Минпросвещения</w:t>
      </w:r>
      <w:proofErr w:type="spellEnd"/>
      <w:r w:rsidRPr="00CD52DC">
        <w:rPr>
          <w:color w:val="222222"/>
          <w:sz w:val="28"/>
          <w:szCs w:val="28"/>
        </w:rPr>
        <w:t>, смотрите в таблице.</w:t>
      </w:r>
    </w:p>
    <w:tbl>
      <w:tblPr>
        <w:tblW w:w="5000" w:type="pct"/>
        <w:tblCellSpacing w:w="15" w:type="dxa"/>
        <w:tblCellMar>
          <w:top w:w="15" w:type="dxa"/>
          <w:left w:w="15" w:type="dxa"/>
          <w:bottom w:w="15" w:type="dxa"/>
          <w:right w:w="15" w:type="dxa"/>
        </w:tblCellMar>
        <w:tblLook w:val="04A0"/>
      </w:tblPr>
      <w:tblGrid>
        <w:gridCol w:w="9360"/>
        <w:gridCol w:w="84"/>
      </w:tblGrid>
      <w:tr w:rsidR="00420F35" w:rsidRPr="001C4061" w:rsidTr="00EA0FE8">
        <w:trPr>
          <w:tblHeader/>
          <w:tblCellSpacing w:w="15" w:type="dxa"/>
        </w:trPr>
        <w:tc>
          <w:tcPr>
            <w:tcW w:w="0" w:type="auto"/>
            <w:hideMark/>
          </w:tcPr>
          <w:tbl>
            <w:tblPr>
              <w:tblStyle w:val="afa"/>
              <w:tblW w:w="0" w:type="auto"/>
              <w:tblInd w:w="279" w:type="dxa"/>
              <w:tblLook w:val="04A0"/>
            </w:tblPr>
            <w:tblGrid>
              <w:gridCol w:w="3425"/>
              <w:gridCol w:w="4938"/>
            </w:tblGrid>
            <w:tr w:rsidR="00420F35" w:rsidTr="00420F35">
              <w:tc>
                <w:tcPr>
                  <w:tcW w:w="3425" w:type="dxa"/>
                </w:tcPr>
                <w:p w:rsidR="00420F35" w:rsidRPr="00420F35" w:rsidRDefault="00420F35" w:rsidP="00EA0FE8">
                  <w:pPr>
                    <w:ind w:left="0"/>
                    <w:rPr>
                      <w:rFonts w:ascii="Times New Roman" w:eastAsia="Times New Roman" w:hAnsi="Times New Roman" w:cs="Times New Roman"/>
                      <w:b/>
                      <w:bCs/>
                      <w:color w:val="auto"/>
                      <w:sz w:val="24"/>
                      <w:szCs w:val="24"/>
                      <w:lang w:val="ru-RU" w:eastAsia="ru-RU"/>
                    </w:rPr>
                  </w:pPr>
                  <w:r w:rsidRPr="00420F35">
                    <w:rPr>
                      <w:rFonts w:ascii="Times New Roman" w:eastAsia="Times New Roman" w:hAnsi="Times New Roman" w:cs="Times New Roman"/>
                      <w:b/>
                      <w:bCs/>
                      <w:color w:val="auto"/>
                      <w:sz w:val="24"/>
                      <w:szCs w:val="24"/>
                      <w:lang w:val="ru-RU" w:eastAsia="ru-RU"/>
                    </w:rPr>
                    <w:t>Название карты</w:t>
                  </w:r>
                </w:p>
              </w:tc>
              <w:tc>
                <w:tcPr>
                  <w:tcW w:w="4938" w:type="dxa"/>
                </w:tcPr>
                <w:p w:rsidR="00420F35" w:rsidRPr="00420F35" w:rsidRDefault="00420F35" w:rsidP="00EA0FE8">
                  <w:pPr>
                    <w:ind w:left="0"/>
                    <w:rPr>
                      <w:rFonts w:ascii="Times New Roman" w:eastAsia="Times New Roman" w:hAnsi="Times New Roman" w:cs="Times New Roman"/>
                      <w:b/>
                      <w:bCs/>
                      <w:color w:val="auto"/>
                      <w:sz w:val="24"/>
                      <w:szCs w:val="24"/>
                      <w:lang w:val="ru-RU" w:eastAsia="ru-RU"/>
                    </w:rPr>
                  </w:pPr>
                  <w:r w:rsidRPr="00420F35">
                    <w:rPr>
                      <w:rFonts w:ascii="Times New Roman" w:eastAsia="Times New Roman" w:hAnsi="Times New Roman" w:cs="Times New Roman"/>
                      <w:b/>
                      <w:bCs/>
                      <w:color w:val="auto"/>
                      <w:sz w:val="24"/>
                      <w:szCs w:val="24"/>
                      <w:lang w:val="ru-RU" w:eastAsia="ru-RU"/>
                    </w:rPr>
                    <w:t>Автор</w:t>
                  </w:r>
                </w:p>
              </w:tc>
            </w:tr>
            <w:tr w:rsidR="00420F35" w:rsidRPr="00C63847" w:rsidTr="00420F35">
              <w:tc>
                <w:tcPr>
                  <w:tcW w:w="3425" w:type="dxa"/>
                </w:tcPr>
                <w:p w:rsidR="00420F35" w:rsidRPr="00420F35" w:rsidRDefault="00420F35" w:rsidP="00EA0FE8">
                  <w:pPr>
                    <w:ind w:left="0"/>
                    <w:rPr>
                      <w:rFonts w:ascii="Times New Roman" w:eastAsia="Times New Roman" w:hAnsi="Times New Roman" w:cs="Times New Roman"/>
                      <w:b/>
                      <w:bCs/>
                      <w:color w:val="auto"/>
                      <w:sz w:val="24"/>
                      <w:szCs w:val="24"/>
                      <w:lang w:val="ru-RU" w:eastAsia="ru-RU"/>
                    </w:rPr>
                  </w:pPr>
                  <w:r w:rsidRPr="00420F35">
                    <w:rPr>
                      <w:rFonts w:ascii="Times New Roman" w:eastAsia="Times New Roman" w:hAnsi="Times New Roman" w:cs="Times New Roman"/>
                      <w:b/>
                      <w:bCs/>
                      <w:color w:val="auto"/>
                      <w:sz w:val="24"/>
                      <w:szCs w:val="24"/>
                      <w:lang w:val="ru-RU" w:eastAsia="ru-RU"/>
                    </w:rPr>
                    <w:t>Карта нормативного развития</w:t>
                  </w:r>
                </w:p>
              </w:tc>
              <w:tc>
                <w:tcPr>
                  <w:tcW w:w="4938" w:type="dxa"/>
                </w:tcPr>
                <w:p w:rsidR="00420F35" w:rsidRPr="00420F35" w:rsidRDefault="00420F35" w:rsidP="00EA0FE8">
                  <w:pPr>
                    <w:ind w:left="0"/>
                    <w:rPr>
                      <w:rFonts w:ascii="Times New Roman" w:eastAsia="Times New Roman" w:hAnsi="Times New Roman" w:cs="Times New Roman"/>
                      <w:b/>
                      <w:bCs/>
                      <w:color w:val="auto"/>
                      <w:sz w:val="24"/>
                      <w:szCs w:val="24"/>
                      <w:lang w:val="ru-RU" w:eastAsia="ru-RU"/>
                    </w:rPr>
                  </w:pPr>
                  <w:r w:rsidRPr="00420F35">
                    <w:rPr>
                      <w:rFonts w:ascii="Times New Roman" w:eastAsia="Times New Roman" w:hAnsi="Times New Roman" w:cs="Times New Roman"/>
                      <w:b/>
                      <w:bCs/>
                      <w:color w:val="auto"/>
                      <w:sz w:val="24"/>
                      <w:szCs w:val="24"/>
                      <w:lang w:val="ru-RU" w:eastAsia="ru-RU"/>
                    </w:rPr>
                    <w:t xml:space="preserve">Н.А. Короткова, П.Г. </w:t>
                  </w:r>
                  <w:proofErr w:type="spellStart"/>
                  <w:r w:rsidRPr="00420F35">
                    <w:rPr>
                      <w:rFonts w:ascii="Times New Roman" w:eastAsia="Times New Roman" w:hAnsi="Times New Roman" w:cs="Times New Roman"/>
                      <w:b/>
                      <w:bCs/>
                      <w:color w:val="auto"/>
                      <w:sz w:val="24"/>
                      <w:szCs w:val="24"/>
                      <w:lang w:val="ru-RU" w:eastAsia="ru-RU"/>
                    </w:rPr>
                    <w:t>Нежнов</w:t>
                  </w:r>
                  <w:proofErr w:type="spellEnd"/>
                </w:p>
              </w:tc>
            </w:tr>
            <w:tr w:rsidR="00420F35" w:rsidTr="00420F35">
              <w:tc>
                <w:tcPr>
                  <w:tcW w:w="3425" w:type="dxa"/>
                </w:tcPr>
                <w:p w:rsidR="00420F35" w:rsidRPr="00420F35" w:rsidRDefault="00420F35" w:rsidP="00EA0FE8">
                  <w:pPr>
                    <w:ind w:left="0"/>
                    <w:rPr>
                      <w:rFonts w:ascii="Times New Roman" w:eastAsia="Times New Roman" w:hAnsi="Times New Roman" w:cs="Times New Roman"/>
                      <w:b/>
                      <w:bCs/>
                      <w:color w:val="auto"/>
                      <w:sz w:val="24"/>
                      <w:szCs w:val="24"/>
                      <w:lang w:val="ru-RU" w:eastAsia="ru-RU"/>
                    </w:rPr>
                  </w:pPr>
                  <w:r w:rsidRPr="00420F35">
                    <w:rPr>
                      <w:rFonts w:ascii="Times New Roman" w:eastAsia="Times New Roman" w:hAnsi="Times New Roman" w:cs="Times New Roman"/>
                      <w:b/>
                      <w:bCs/>
                      <w:color w:val="auto"/>
                      <w:sz w:val="24"/>
                      <w:szCs w:val="24"/>
                      <w:lang w:val="ru-RU" w:eastAsia="ru-RU"/>
                    </w:rPr>
                    <w:t>Карта проявления самостоятельности</w:t>
                  </w:r>
                </w:p>
              </w:tc>
              <w:tc>
                <w:tcPr>
                  <w:tcW w:w="4938" w:type="dxa"/>
                </w:tcPr>
                <w:p w:rsidR="00420F35" w:rsidRPr="00420F35" w:rsidRDefault="00420F35" w:rsidP="00EA0FE8">
                  <w:pPr>
                    <w:ind w:left="0"/>
                    <w:rPr>
                      <w:rFonts w:ascii="Times New Roman" w:eastAsia="Times New Roman" w:hAnsi="Times New Roman" w:cs="Times New Roman"/>
                      <w:b/>
                      <w:bCs/>
                      <w:color w:val="auto"/>
                      <w:sz w:val="24"/>
                      <w:szCs w:val="24"/>
                      <w:lang w:val="ru-RU" w:eastAsia="ru-RU"/>
                    </w:rPr>
                  </w:pPr>
                  <w:r w:rsidRPr="00420F35">
                    <w:rPr>
                      <w:rFonts w:ascii="Times New Roman" w:eastAsia="Times New Roman" w:hAnsi="Times New Roman" w:cs="Times New Roman"/>
                      <w:b/>
                      <w:bCs/>
                      <w:color w:val="auto"/>
                      <w:sz w:val="24"/>
                      <w:szCs w:val="24"/>
                      <w:lang w:val="ru-RU" w:eastAsia="ru-RU"/>
                    </w:rPr>
                    <w:t>А.М. Щетинина</w:t>
                  </w:r>
                </w:p>
              </w:tc>
            </w:tr>
            <w:tr w:rsidR="00420F35" w:rsidRPr="00C63847" w:rsidTr="00420F35">
              <w:tc>
                <w:tcPr>
                  <w:tcW w:w="3425" w:type="dxa"/>
                </w:tcPr>
                <w:p w:rsidR="00420F35" w:rsidRPr="00420F35" w:rsidRDefault="00420F35" w:rsidP="00EA0FE8">
                  <w:pPr>
                    <w:ind w:left="0"/>
                    <w:rPr>
                      <w:rFonts w:ascii="Times New Roman" w:eastAsia="Times New Roman" w:hAnsi="Times New Roman" w:cs="Times New Roman"/>
                      <w:b/>
                      <w:bCs/>
                      <w:color w:val="auto"/>
                      <w:sz w:val="24"/>
                      <w:szCs w:val="24"/>
                      <w:lang w:val="ru-RU" w:eastAsia="ru-RU"/>
                    </w:rPr>
                  </w:pPr>
                  <w:r w:rsidRPr="00420F35">
                    <w:rPr>
                      <w:rFonts w:ascii="Times New Roman" w:eastAsia="Times New Roman" w:hAnsi="Times New Roman" w:cs="Times New Roman"/>
                      <w:b/>
                      <w:bCs/>
                      <w:color w:val="auto"/>
                      <w:sz w:val="24"/>
                      <w:szCs w:val="24"/>
                      <w:lang w:val="ru-RU" w:eastAsia="ru-RU"/>
                    </w:rPr>
                    <w:t>Карта проявления активности</w:t>
                  </w:r>
                </w:p>
              </w:tc>
              <w:tc>
                <w:tcPr>
                  <w:tcW w:w="4938" w:type="dxa"/>
                </w:tcPr>
                <w:p w:rsidR="00420F35" w:rsidRPr="00420F35" w:rsidRDefault="00420F35" w:rsidP="00EA0FE8">
                  <w:pPr>
                    <w:ind w:left="0"/>
                    <w:rPr>
                      <w:rFonts w:ascii="Times New Roman" w:eastAsia="Times New Roman" w:hAnsi="Times New Roman" w:cs="Times New Roman"/>
                      <w:b/>
                      <w:bCs/>
                      <w:sz w:val="24"/>
                      <w:szCs w:val="24"/>
                      <w:lang w:val="ru-RU" w:eastAsia="ru-RU"/>
                    </w:rPr>
                  </w:pPr>
                  <w:r w:rsidRPr="00420F35">
                    <w:rPr>
                      <w:rFonts w:ascii="Times New Roman" w:eastAsia="Times New Roman" w:hAnsi="Times New Roman" w:cs="Times New Roman"/>
                      <w:b/>
                      <w:bCs/>
                      <w:color w:val="auto"/>
                      <w:sz w:val="24"/>
                      <w:szCs w:val="24"/>
                      <w:lang w:val="ru-RU" w:eastAsia="ru-RU"/>
                    </w:rPr>
                    <w:t>А.М. Щетинина</w:t>
                  </w:r>
                  <w:r>
                    <w:rPr>
                      <w:rFonts w:ascii="Times New Roman" w:eastAsia="Times New Roman" w:hAnsi="Times New Roman" w:cs="Times New Roman"/>
                      <w:b/>
                      <w:bCs/>
                      <w:color w:val="auto"/>
                      <w:sz w:val="24"/>
                      <w:szCs w:val="24"/>
                      <w:lang w:val="ru-RU" w:eastAsia="ru-RU"/>
                    </w:rPr>
                    <w:t>, Н.А. Абрамова</w:t>
                  </w:r>
                </w:p>
              </w:tc>
            </w:tr>
            <w:tr w:rsidR="00420F35" w:rsidTr="00420F35">
              <w:tc>
                <w:tcPr>
                  <w:tcW w:w="3425" w:type="dxa"/>
                </w:tcPr>
                <w:p w:rsidR="00420F35" w:rsidRPr="00420F35" w:rsidRDefault="00420F35" w:rsidP="00EA0FE8">
                  <w:pPr>
                    <w:ind w:left="0"/>
                    <w:rPr>
                      <w:rFonts w:ascii="Times New Roman" w:eastAsia="Times New Roman" w:hAnsi="Times New Roman" w:cs="Times New Roman"/>
                      <w:b/>
                      <w:bCs/>
                      <w:color w:val="auto"/>
                      <w:sz w:val="24"/>
                      <w:szCs w:val="24"/>
                      <w:lang w:val="ru-RU" w:eastAsia="ru-RU"/>
                    </w:rPr>
                  </w:pPr>
                  <w:r w:rsidRPr="00420F35">
                    <w:rPr>
                      <w:rFonts w:ascii="Times New Roman" w:eastAsia="Times New Roman" w:hAnsi="Times New Roman" w:cs="Times New Roman"/>
                      <w:b/>
                      <w:bCs/>
                      <w:color w:val="auto"/>
                      <w:sz w:val="24"/>
                      <w:szCs w:val="24"/>
                      <w:lang w:val="ru-RU" w:eastAsia="ru-RU"/>
                    </w:rPr>
                    <w:t>Карта проявления инициативности</w:t>
                  </w:r>
                </w:p>
              </w:tc>
              <w:tc>
                <w:tcPr>
                  <w:tcW w:w="4938" w:type="dxa"/>
                </w:tcPr>
                <w:p w:rsidR="00420F35" w:rsidRDefault="00420F35" w:rsidP="00EA0FE8">
                  <w:pPr>
                    <w:ind w:left="0"/>
                    <w:rPr>
                      <w:rFonts w:ascii="Times New Roman" w:eastAsia="Times New Roman" w:hAnsi="Times New Roman" w:cs="Times New Roman"/>
                      <w:b/>
                      <w:bCs/>
                      <w:sz w:val="24"/>
                      <w:szCs w:val="24"/>
                      <w:lang w:eastAsia="ru-RU"/>
                    </w:rPr>
                  </w:pPr>
                  <w:r w:rsidRPr="00420F35">
                    <w:rPr>
                      <w:rFonts w:ascii="Times New Roman" w:eastAsia="Times New Roman" w:hAnsi="Times New Roman" w:cs="Times New Roman"/>
                      <w:b/>
                      <w:bCs/>
                      <w:color w:val="auto"/>
                      <w:sz w:val="24"/>
                      <w:szCs w:val="24"/>
                      <w:lang w:val="ru-RU" w:eastAsia="ru-RU"/>
                    </w:rPr>
                    <w:t>А.М. Щетинина</w:t>
                  </w:r>
                </w:p>
              </w:tc>
            </w:tr>
          </w:tbl>
          <w:p w:rsidR="00420F35" w:rsidRPr="001C4061" w:rsidRDefault="00420F35" w:rsidP="00EA0FE8">
            <w:pPr>
              <w:spacing w:after="0" w:line="240" w:lineRule="auto"/>
              <w:rPr>
                <w:rFonts w:ascii="Times New Roman" w:eastAsia="Times New Roman" w:hAnsi="Times New Roman" w:cs="Times New Roman"/>
                <w:b/>
                <w:bCs/>
                <w:sz w:val="24"/>
                <w:szCs w:val="24"/>
                <w:lang w:eastAsia="ru-RU"/>
              </w:rPr>
            </w:pPr>
          </w:p>
        </w:tc>
        <w:tc>
          <w:tcPr>
            <w:tcW w:w="0" w:type="auto"/>
            <w:hideMark/>
          </w:tcPr>
          <w:p w:rsidR="00420F35" w:rsidRPr="001C4061" w:rsidRDefault="00420F35" w:rsidP="00EA0FE8">
            <w:pPr>
              <w:spacing w:after="0" w:line="240" w:lineRule="auto"/>
              <w:rPr>
                <w:rFonts w:ascii="Times New Roman" w:eastAsia="Times New Roman" w:hAnsi="Times New Roman" w:cs="Times New Roman"/>
                <w:b/>
                <w:bCs/>
                <w:sz w:val="24"/>
                <w:szCs w:val="24"/>
                <w:lang w:eastAsia="ru-RU"/>
              </w:rPr>
            </w:pPr>
          </w:p>
        </w:tc>
      </w:tr>
      <w:tr w:rsidR="00420F35" w:rsidRPr="00420F35" w:rsidTr="00EA0FE8">
        <w:trPr>
          <w:tblCellSpacing w:w="15" w:type="dxa"/>
        </w:trPr>
        <w:tc>
          <w:tcPr>
            <w:tcW w:w="0" w:type="auto"/>
            <w:hideMark/>
          </w:tcPr>
          <w:p w:rsidR="00420F35" w:rsidRPr="001C4061" w:rsidRDefault="00420F35" w:rsidP="00EA0FE8">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hideMark/>
          </w:tcPr>
          <w:p w:rsidR="00420F35" w:rsidRPr="00420F35" w:rsidRDefault="00420F35" w:rsidP="00EA0FE8">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0" w:name="dfasovxp1d"/>
            <w:bookmarkEnd w:id="0"/>
          </w:p>
        </w:tc>
      </w:tr>
      <w:tr w:rsidR="00420F35" w:rsidRPr="001C4061" w:rsidTr="00420F35">
        <w:trPr>
          <w:trHeight w:val="96"/>
          <w:tblCellSpacing w:w="15" w:type="dxa"/>
        </w:trPr>
        <w:tc>
          <w:tcPr>
            <w:tcW w:w="0" w:type="auto"/>
            <w:hideMark/>
          </w:tcPr>
          <w:p w:rsidR="00420F35" w:rsidRPr="001C4061" w:rsidRDefault="00420F35" w:rsidP="00EA0FE8">
            <w:pPr>
              <w:spacing w:before="100" w:beforeAutospacing="1" w:after="100" w:afterAutospacing="1" w:line="240" w:lineRule="auto"/>
              <w:rPr>
                <w:rFonts w:ascii="Times New Roman" w:eastAsia="Times New Roman" w:hAnsi="Times New Roman" w:cs="Times New Roman"/>
                <w:sz w:val="24"/>
                <w:szCs w:val="24"/>
                <w:lang w:eastAsia="ru-RU"/>
              </w:rPr>
            </w:pPr>
          </w:p>
        </w:tc>
        <w:tc>
          <w:tcPr>
            <w:tcW w:w="0" w:type="auto"/>
            <w:hideMark/>
          </w:tcPr>
          <w:p w:rsidR="00420F35" w:rsidRPr="001C4061" w:rsidRDefault="00420F35" w:rsidP="00EA0FE8">
            <w:pPr>
              <w:spacing w:before="100" w:beforeAutospacing="1" w:after="100" w:afterAutospacing="1" w:line="240" w:lineRule="auto"/>
              <w:rPr>
                <w:rFonts w:ascii="Times New Roman" w:eastAsia="Times New Roman" w:hAnsi="Times New Roman" w:cs="Times New Roman"/>
                <w:sz w:val="24"/>
                <w:szCs w:val="24"/>
                <w:lang w:eastAsia="ru-RU"/>
              </w:rPr>
            </w:pPr>
            <w:bookmarkStart w:id="1" w:name="dfasozem71"/>
            <w:bookmarkEnd w:id="1"/>
          </w:p>
        </w:tc>
      </w:tr>
      <w:tr w:rsidR="00420F35" w:rsidRPr="00420F35" w:rsidTr="00EA0FE8">
        <w:trPr>
          <w:tblCellSpacing w:w="15" w:type="dxa"/>
        </w:trPr>
        <w:tc>
          <w:tcPr>
            <w:tcW w:w="0" w:type="auto"/>
            <w:hideMark/>
          </w:tcPr>
          <w:p w:rsidR="00420F35" w:rsidRPr="00C63847" w:rsidRDefault="00420F35" w:rsidP="00C63847">
            <w:pPr>
              <w:spacing w:before="100" w:beforeAutospacing="1" w:after="100" w:afterAutospacing="1" w:line="240" w:lineRule="auto"/>
              <w:ind w:left="0"/>
              <w:rPr>
                <w:rFonts w:ascii="Times New Roman" w:eastAsia="Times New Roman" w:hAnsi="Times New Roman" w:cs="Times New Roman"/>
                <w:sz w:val="24"/>
                <w:szCs w:val="24"/>
                <w:lang w:val="ru-RU" w:eastAsia="ru-RU"/>
              </w:rPr>
            </w:pPr>
          </w:p>
        </w:tc>
        <w:tc>
          <w:tcPr>
            <w:tcW w:w="0" w:type="auto"/>
            <w:hideMark/>
          </w:tcPr>
          <w:p w:rsidR="00420F35" w:rsidRPr="00420F35" w:rsidRDefault="00420F35" w:rsidP="00EA0FE8">
            <w:pPr>
              <w:spacing w:before="100" w:beforeAutospacing="1" w:after="100" w:afterAutospacing="1" w:line="240" w:lineRule="auto"/>
              <w:rPr>
                <w:rFonts w:ascii="Times New Roman" w:eastAsia="Times New Roman" w:hAnsi="Times New Roman" w:cs="Times New Roman"/>
                <w:sz w:val="24"/>
                <w:szCs w:val="24"/>
                <w:lang w:val="ru-RU" w:eastAsia="ru-RU"/>
              </w:rPr>
            </w:pPr>
            <w:bookmarkStart w:id="2" w:name="dfas750z8o"/>
            <w:bookmarkEnd w:id="2"/>
          </w:p>
        </w:tc>
      </w:tr>
      <w:tr w:rsidR="00420F35" w:rsidRPr="001C4061" w:rsidTr="00EA0FE8">
        <w:trPr>
          <w:tblCellSpacing w:w="15" w:type="dxa"/>
        </w:trPr>
        <w:tc>
          <w:tcPr>
            <w:tcW w:w="0" w:type="auto"/>
            <w:hideMark/>
          </w:tcPr>
          <w:p w:rsidR="00420F35" w:rsidRPr="00420F35" w:rsidRDefault="00420F35" w:rsidP="00420F35">
            <w:pPr>
              <w:spacing w:before="100" w:beforeAutospacing="1" w:after="100" w:afterAutospacing="1" w:line="240" w:lineRule="auto"/>
              <w:ind w:left="0"/>
              <w:rPr>
                <w:rFonts w:ascii="Times New Roman" w:eastAsia="Times New Roman" w:hAnsi="Times New Roman" w:cs="Times New Roman"/>
                <w:sz w:val="24"/>
                <w:szCs w:val="24"/>
                <w:lang w:val="ru-RU" w:eastAsia="ru-RU"/>
              </w:rPr>
            </w:pPr>
          </w:p>
        </w:tc>
        <w:tc>
          <w:tcPr>
            <w:tcW w:w="0" w:type="auto"/>
            <w:hideMark/>
          </w:tcPr>
          <w:p w:rsidR="00420F35" w:rsidRPr="001C4061" w:rsidRDefault="00420F35" w:rsidP="00EA0FE8">
            <w:pPr>
              <w:spacing w:after="0" w:line="240" w:lineRule="auto"/>
              <w:rPr>
                <w:rFonts w:ascii="Times New Roman" w:eastAsia="Times New Roman" w:hAnsi="Times New Roman" w:cs="Times New Roman"/>
                <w:sz w:val="24"/>
                <w:szCs w:val="24"/>
                <w:lang w:eastAsia="ru-RU"/>
              </w:rPr>
            </w:pPr>
            <w:bookmarkStart w:id="3" w:name="dfasc8g2h9"/>
            <w:bookmarkEnd w:id="3"/>
          </w:p>
        </w:tc>
      </w:tr>
    </w:tbl>
    <w:p w:rsidR="001C53B0" w:rsidRPr="00296EA6" w:rsidRDefault="00296EA6" w:rsidP="00CD52DC">
      <w:pPr>
        <w:spacing w:line="240" w:lineRule="auto"/>
        <w:ind w:left="0"/>
        <w:jc w:val="both"/>
        <w:rPr>
          <w:rFonts w:ascii="Times New Roman" w:hAnsi="Times New Roman" w:cs="Times New Roman"/>
          <w:b/>
          <w:color w:val="auto"/>
          <w:sz w:val="28"/>
          <w:szCs w:val="28"/>
          <w:lang w:val="ru-RU"/>
        </w:rPr>
      </w:pPr>
      <w:r>
        <w:rPr>
          <w:rFonts w:ascii="Times New Roman" w:hAnsi="Times New Roman" w:cs="Times New Roman"/>
          <w:b/>
          <w:color w:val="222222"/>
          <w:spacing w:val="-1"/>
          <w:sz w:val="28"/>
          <w:szCs w:val="28"/>
          <w:lang w:val="ru-RU"/>
        </w:rPr>
        <w:t xml:space="preserve"> </w:t>
      </w:r>
      <w:r w:rsidR="001C53B0" w:rsidRPr="00296EA6">
        <w:rPr>
          <w:rFonts w:ascii="Times New Roman" w:hAnsi="Times New Roman" w:cs="Times New Roman"/>
          <w:b/>
          <w:color w:val="222222"/>
          <w:spacing w:val="-1"/>
          <w:sz w:val="28"/>
          <w:szCs w:val="28"/>
          <w:lang w:val="ru-RU"/>
        </w:rPr>
        <w:t>Как использовать результаты</w:t>
      </w:r>
    </w:p>
    <w:p w:rsidR="001C53B0" w:rsidRPr="00CD52DC" w:rsidRDefault="001C53B0" w:rsidP="00CD52DC">
      <w:pPr>
        <w:pStyle w:val="af4"/>
        <w:shd w:val="clear" w:color="auto" w:fill="FFFFFF"/>
        <w:spacing w:before="0" w:beforeAutospacing="0" w:after="0" w:afterAutospacing="0"/>
        <w:jc w:val="both"/>
        <w:rPr>
          <w:color w:val="222222"/>
          <w:sz w:val="28"/>
          <w:szCs w:val="28"/>
        </w:rPr>
      </w:pPr>
      <w:r w:rsidRPr="00CD52DC">
        <w:rPr>
          <w:color w:val="222222"/>
          <w:sz w:val="28"/>
          <w:szCs w:val="28"/>
        </w:rPr>
        <w:t xml:space="preserve">Результаты диагностики позволяют педагогу выявить детей, которые нуждаются в индивидуальной работе. На основании полученных данных педагог проектирует образовательную работу: меняет тактику </w:t>
      </w:r>
      <w:r w:rsidRPr="00CD52DC">
        <w:rPr>
          <w:color w:val="222222"/>
          <w:sz w:val="28"/>
          <w:szCs w:val="28"/>
        </w:rPr>
        <w:lastRenderedPageBreak/>
        <w:t>взаимодействия с детьми, обновляет дидактические средства. Также педагог продумывает использование новых методов и технологии в работе с детьми.</w:t>
      </w:r>
    </w:p>
    <w:p w:rsidR="00296EA6" w:rsidRDefault="00296EA6" w:rsidP="00296EA6">
      <w:pPr>
        <w:spacing w:line="240" w:lineRule="auto"/>
        <w:jc w:val="both"/>
        <w:rPr>
          <w:rFonts w:ascii="Times New Roman" w:hAnsi="Times New Roman" w:cs="Times New Roman"/>
          <w:color w:val="222222"/>
          <w:sz w:val="28"/>
          <w:szCs w:val="28"/>
          <w:lang w:val="ru-RU"/>
        </w:rPr>
      </w:pPr>
    </w:p>
    <w:p w:rsidR="001C53B0" w:rsidRPr="00296EA6" w:rsidRDefault="001C53B0" w:rsidP="00296EA6">
      <w:pPr>
        <w:spacing w:line="240" w:lineRule="auto"/>
        <w:rPr>
          <w:rFonts w:ascii="Times New Roman" w:hAnsi="Times New Roman" w:cs="Times New Roman"/>
          <w:color w:val="auto"/>
          <w:sz w:val="28"/>
          <w:szCs w:val="28"/>
          <w:lang w:val="ru-RU"/>
        </w:rPr>
      </w:pPr>
      <w:r w:rsidRPr="00296EA6">
        <w:rPr>
          <w:rFonts w:ascii="Times New Roman" w:hAnsi="Times New Roman" w:cs="Times New Roman"/>
          <w:b/>
          <w:bCs/>
          <w:color w:val="222222"/>
          <w:sz w:val="28"/>
          <w:szCs w:val="28"/>
          <w:lang w:val="ru-RU"/>
        </w:rPr>
        <w:t>Карты диагностики не</w:t>
      </w:r>
      <w:r w:rsidRPr="00CD52DC">
        <w:rPr>
          <w:rFonts w:ascii="Times New Roman" w:hAnsi="Times New Roman" w:cs="Times New Roman"/>
          <w:b/>
          <w:bCs/>
          <w:color w:val="222222"/>
          <w:sz w:val="28"/>
          <w:szCs w:val="28"/>
        </w:rPr>
        <w:t> </w:t>
      </w:r>
      <w:r w:rsidRPr="00296EA6">
        <w:rPr>
          <w:rFonts w:ascii="Times New Roman" w:hAnsi="Times New Roman" w:cs="Times New Roman"/>
          <w:b/>
          <w:bCs/>
          <w:color w:val="222222"/>
          <w:sz w:val="28"/>
          <w:szCs w:val="28"/>
          <w:lang w:val="ru-RU"/>
        </w:rPr>
        <w:t>подлежат контролю</w:t>
      </w:r>
    </w:p>
    <w:p w:rsidR="001C53B0" w:rsidRPr="00CD52DC" w:rsidRDefault="00296EA6" w:rsidP="00CD52DC">
      <w:pPr>
        <w:pStyle w:val="af4"/>
        <w:spacing w:before="0" w:beforeAutospacing="0" w:after="150" w:afterAutospacing="0"/>
        <w:jc w:val="both"/>
        <w:rPr>
          <w:color w:val="222222"/>
          <w:sz w:val="28"/>
          <w:szCs w:val="28"/>
        </w:rPr>
      </w:pPr>
      <w:r>
        <w:rPr>
          <w:color w:val="222222"/>
          <w:sz w:val="28"/>
          <w:szCs w:val="28"/>
        </w:rPr>
        <w:t xml:space="preserve">     </w:t>
      </w:r>
      <w:r w:rsidR="001C53B0" w:rsidRPr="00CD52DC">
        <w:rPr>
          <w:color w:val="222222"/>
          <w:sz w:val="28"/>
          <w:szCs w:val="28"/>
        </w:rPr>
        <w:t>Контролирующий орган может запросить только обобщенные результаты диагностики, то есть средний по группе или по детскому саду уровень освоения ОП </w:t>
      </w:r>
      <w:proofErr w:type="gramStart"/>
      <w:r w:rsidR="001C53B0" w:rsidRPr="00CD52DC">
        <w:rPr>
          <w:color w:val="222222"/>
          <w:sz w:val="28"/>
          <w:szCs w:val="28"/>
        </w:rPr>
        <w:t>ДО</w:t>
      </w:r>
      <w:proofErr w:type="gramEnd"/>
      <w:r w:rsidR="001C53B0" w:rsidRPr="00CD52DC">
        <w:rPr>
          <w:color w:val="222222"/>
          <w:sz w:val="28"/>
          <w:szCs w:val="28"/>
        </w:rPr>
        <w:t>.</w:t>
      </w:r>
    </w:p>
    <w:p w:rsidR="001C53B0" w:rsidRPr="00CD52DC" w:rsidRDefault="00296EA6" w:rsidP="00CD52DC">
      <w:pPr>
        <w:pStyle w:val="af4"/>
        <w:spacing w:before="0" w:beforeAutospacing="0" w:after="150" w:afterAutospacing="0"/>
        <w:jc w:val="both"/>
        <w:rPr>
          <w:color w:val="222222"/>
          <w:sz w:val="28"/>
          <w:szCs w:val="28"/>
        </w:rPr>
      </w:pPr>
      <w:r>
        <w:rPr>
          <w:color w:val="222222"/>
          <w:sz w:val="28"/>
          <w:szCs w:val="28"/>
        </w:rPr>
        <w:t xml:space="preserve">     </w:t>
      </w:r>
      <w:r w:rsidR="001C53B0" w:rsidRPr="00CD52DC">
        <w:rPr>
          <w:color w:val="222222"/>
          <w:sz w:val="28"/>
          <w:szCs w:val="28"/>
        </w:rPr>
        <w:t xml:space="preserve">Итоги проведения педагогической диагностики подводит старший воспитатель. Педагоги готовят отчет о результатах </w:t>
      </w:r>
      <w:proofErr w:type="spellStart"/>
      <w:r w:rsidR="001C53B0" w:rsidRPr="00CD52DC">
        <w:rPr>
          <w:color w:val="222222"/>
          <w:sz w:val="28"/>
          <w:szCs w:val="28"/>
        </w:rPr>
        <w:t>педдиагностики</w:t>
      </w:r>
      <w:proofErr w:type="spellEnd"/>
      <w:r w:rsidR="001C53B0" w:rsidRPr="00CD52DC">
        <w:rPr>
          <w:color w:val="222222"/>
          <w:sz w:val="28"/>
          <w:szCs w:val="28"/>
        </w:rPr>
        <w:t xml:space="preserve"> и представляют его старшему воспитателю. Старший воспитатель на основе выводов педагогов составляет аналитическую справку в конце учебного года. В ней специалист указывает причины недостаточно высокого уровня освоения программного материала по образовательным областям.</w:t>
      </w:r>
    </w:p>
    <w:p w:rsidR="001C53B0" w:rsidRPr="00CD52DC" w:rsidRDefault="00296EA6" w:rsidP="00CD52DC">
      <w:pPr>
        <w:spacing w:after="150" w:line="240" w:lineRule="auto"/>
        <w:ind w:left="0"/>
        <w:jc w:val="both"/>
        <w:rPr>
          <w:rFonts w:ascii="Times New Roman" w:eastAsia="Times New Roman" w:hAnsi="Times New Roman" w:cs="Times New Roman"/>
          <w:color w:val="222222"/>
          <w:sz w:val="28"/>
          <w:szCs w:val="28"/>
          <w:lang w:val="ru-RU" w:eastAsia="ru-RU" w:bidi="ar-SA"/>
        </w:rPr>
      </w:pPr>
      <w:r>
        <w:rPr>
          <w:rFonts w:ascii="Times New Roman" w:eastAsia="Times New Roman" w:hAnsi="Times New Roman" w:cs="Times New Roman"/>
          <w:color w:val="222222"/>
          <w:sz w:val="28"/>
          <w:szCs w:val="28"/>
          <w:lang w:val="ru-RU" w:eastAsia="ru-RU" w:bidi="ar-SA"/>
        </w:rPr>
        <w:t xml:space="preserve">    </w:t>
      </w:r>
      <w:r w:rsidR="001C53B0" w:rsidRPr="00CD52DC">
        <w:rPr>
          <w:rFonts w:ascii="Times New Roman" w:eastAsia="Times New Roman" w:hAnsi="Times New Roman" w:cs="Times New Roman"/>
          <w:color w:val="222222"/>
          <w:sz w:val="28"/>
          <w:szCs w:val="28"/>
          <w:lang w:val="ru-RU" w:eastAsia="ru-RU" w:bidi="ar-SA"/>
        </w:rPr>
        <w:t>Также на основе полученных результатов старший воспитатель дает рекомендации по совершенствованию образовательного процесса на новый учебный год. Аналитическую справку по результатам диагностики индивидуального развития дошкольников старший воспитатель зачитывает на педагогическом совете.</w:t>
      </w:r>
    </w:p>
    <w:p w:rsidR="001C53B0" w:rsidRPr="00CD52DC" w:rsidRDefault="001C53B0" w:rsidP="00CD52DC">
      <w:pPr>
        <w:spacing w:after="0" w:line="240" w:lineRule="auto"/>
        <w:ind w:left="0"/>
        <w:jc w:val="both"/>
        <w:rPr>
          <w:rFonts w:ascii="Times New Roman" w:eastAsia="Times New Roman" w:hAnsi="Times New Roman" w:cs="Times New Roman"/>
          <w:color w:val="auto"/>
          <w:sz w:val="28"/>
          <w:szCs w:val="28"/>
          <w:lang w:val="ru-RU" w:eastAsia="ru-RU" w:bidi="ar-SA"/>
        </w:rPr>
      </w:pPr>
      <w:r w:rsidRPr="00CD52DC">
        <w:rPr>
          <w:rFonts w:ascii="Times New Roman" w:eastAsia="Times New Roman" w:hAnsi="Times New Roman" w:cs="Times New Roman"/>
          <w:color w:val="222222"/>
          <w:sz w:val="28"/>
          <w:szCs w:val="28"/>
          <w:lang w:val="ru-RU" w:eastAsia="ru-RU" w:bidi="ar-SA"/>
        </w:rPr>
        <w:br/>
      </w:r>
    </w:p>
    <w:p w:rsidR="001C53B0" w:rsidRPr="00CD52DC" w:rsidRDefault="001C53B0" w:rsidP="00CD52DC">
      <w:pPr>
        <w:spacing w:line="240" w:lineRule="auto"/>
        <w:jc w:val="both"/>
        <w:rPr>
          <w:rFonts w:ascii="Times New Roman" w:hAnsi="Times New Roman" w:cs="Times New Roman"/>
          <w:color w:val="auto"/>
          <w:sz w:val="28"/>
          <w:szCs w:val="28"/>
          <w:lang w:val="ru-RU"/>
        </w:rPr>
      </w:pPr>
    </w:p>
    <w:p w:rsidR="001C53B0" w:rsidRPr="00CD52DC" w:rsidRDefault="001C53B0" w:rsidP="00CD52DC">
      <w:pPr>
        <w:pStyle w:val="copyright-info"/>
        <w:spacing w:before="0" w:beforeAutospacing="0" w:after="150" w:afterAutospacing="0"/>
        <w:jc w:val="both"/>
        <w:rPr>
          <w:color w:val="222222"/>
          <w:sz w:val="28"/>
          <w:szCs w:val="28"/>
        </w:rPr>
      </w:pPr>
      <w:r w:rsidRPr="00CD52DC">
        <w:rPr>
          <w:color w:val="222222"/>
          <w:sz w:val="28"/>
          <w:szCs w:val="28"/>
        </w:rPr>
        <w:br/>
      </w:r>
    </w:p>
    <w:p w:rsidR="001C53B0" w:rsidRPr="00CD52DC" w:rsidRDefault="001C53B0" w:rsidP="00CD52DC">
      <w:pPr>
        <w:pStyle w:val="copyright-info"/>
        <w:spacing w:before="0" w:beforeAutospacing="0" w:after="150" w:afterAutospacing="0"/>
        <w:jc w:val="both"/>
        <w:rPr>
          <w:color w:val="222222"/>
          <w:sz w:val="28"/>
          <w:szCs w:val="28"/>
        </w:rPr>
      </w:pPr>
    </w:p>
    <w:p w:rsidR="001C53B0" w:rsidRPr="00CD52DC" w:rsidRDefault="001C53B0" w:rsidP="00CD52DC">
      <w:pPr>
        <w:spacing w:line="240" w:lineRule="auto"/>
        <w:jc w:val="both"/>
        <w:rPr>
          <w:rFonts w:ascii="Times New Roman" w:hAnsi="Times New Roman" w:cs="Times New Roman"/>
          <w:color w:val="222222"/>
          <w:sz w:val="28"/>
          <w:szCs w:val="28"/>
          <w:lang w:val="ru-RU"/>
        </w:rPr>
      </w:pPr>
    </w:p>
    <w:p w:rsidR="001C53B0" w:rsidRPr="00CD52DC" w:rsidRDefault="001C53B0" w:rsidP="00CD52DC">
      <w:pPr>
        <w:spacing w:after="0" w:line="240" w:lineRule="auto"/>
        <w:ind w:left="0"/>
        <w:jc w:val="both"/>
        <w:rPr>
          <w:rFonts w:ascii="Times New Roman" w:eastAsia="Times New Roman" w:hAnsi="Times New Roman" w:cs="Times New Roman"/>
          <w:color w:val="auto"/>
          <w:sz w:val="28"/>
          <w:szCs w:val="28"/>
          <w:lang w:val="ru-RU" w:eastAsia="ru-RU" w:bidi="ar-SA"/>
        </w:rPr>
      </w:pPr>
    </w:p>
    <w:p w:rsidR="001C53B0" w:rsidRPr="00CD52DC" w:rsidRDefault="001C53B0" w:rsidP="00CD52DC">
      <w:pPr>
        <w:spacing w:after="150" w:line="240" w:lineRule="auto"/>
        <w:ind w:left="0"/>
        <w:jc w:val="both"/>
        <w:rPr>
          <w:rFonts w:ascii="Times New Roman" w:eastAsia="Times New Roman" w:hAnsi="Times New Roman" w:cs="Times New Roman"/>
          <w:color w:val="222222"/>
          <w:sz w:val="28"/>
          <w:szCs w:val="28"/>
          <w:lang w:val="ru-RU" w:eastAsia="ru-RU" w:bidi="ar-SA"/>
        </w:rPr>
      </w:pPr>
      <w:r w:rsidRPr="00CD52DC">
        <w:rPr>
          <w:rFonts w:ascii="Times New Roman" w:eastAsia="Times New Roman" w:hAnsi="Times New Roman" w:cs="Times New Roman"/>
          <w:color w:val="222222"/>
          <w:sz w:val="28"/>
          <w:szCs w:val="28"/>
          <w:lang w:val="ru-RU" w:eastAsia="ru-RU" w:bidi="ar-SA"/>
        </w:rPr>
        <w:br/>
      </w:r>
    </w:p>
    <w:p w:rsidR="001C53B0" w:rsidRPr="00CD52DC" w:rsidRDefault="001C53B0" w:rsidP="00CD52DC">
      <w:pPr>
        <w:spacing w:line="240" w:lineRule="auto"/>
        <w:jc w:val="both"/>
        <w:rPr>
          <w:rFonts w:ascii="Times New Roman" w:hAnsi="Times New Roman" w:cs="Times New Roman"/>
          <w:color w:val="auto"/>
          <w:sz w:val="28"/>
          <w:szCs w:val="28"/>
          <w:lang w:val="ru-RU"/>
        </w:rPr>
      </w:pPr>
    </w:p>
    <w:p w:rsidR="001C53B0" w:rsidRPr="00CD52DC" w:rsidRDefault="001C53B0" w:rsidP="00CD52DC">
      <w:pPr>
        <w:pStyle w:val="copyright-info"/>
        <w:spacing w:before="0" w:beforeAutospacing="0" w:after="150" w:afterAutospacing="0"/>
        <w:jc w:val="both"/>
        <w:rPr>
          <w:color w:val="222222"/>
          <w:sz w:val="28"/>
          <w:szCs w:val="28"/>
        </w:rPr>
      </w:pPr>
      <w:r w:rsidRPr="00CD52DC">
        <w:rPr>
          <w:color w:val="222222"/>
          <w:sz w:val="28"/>
          <w:szCs w:val="28"/>
        </w:rPr>
        <w:br/>
      </w:r>
    </w:p>
    <w:p w:rsidR="001C53B0" w:rsidRPr="00CD52DC" w:rsidRDefault="001C53B0" w:rsidP="00CD52DC">
      <w:pPr>
        <w:spacing w:line="240" w:lineRule="auto"/>
        <w:ind w:left="0"/>
        <w:jc w:val="both"/>
        <w:rPr>
          <w:rFonts w:ascii="Times New Roman" w:eastAsia="Times New Roman" w:hAnsi="Times New Roman" w:cs="Times New Roman"/>
          <w:color w:val="auto"/>
          <w:sz w:val="28"/>
          <w:szCs w:val="28"/>
          <w:lang w:val="ru-RU" w:eastAsia="ru-RU" w:bidi="ar-SA"/>
        </w:rPr>
      </w:pPr>
    </w:p>
    <w:p w:rsidR="001C53B0" w:rsidRPr="00CD52DC" w:rsidRDefault="001C53B0" w:rsidP="00CD52DC">
      <w:pPr>
        <w:spacing w:after="150" w:line="240" w:lineRule="auto"/>
        <w:ind w:left="0"/>
        <w:jc w:val="both"/>
        <w:rPr>
          <w:rFonts w:ascii="Times New Roman" w:eastAsia="Times New Roman" w:hAnsi="Times New Roman" w:cs="Times New Roman"/>
          <w:color w:val="222222"/>
          <w:sz w:val="28"/>
          <w:szCs w:val="28"/>
          <w:lang w:val="ru-RU" w:eastAsia="ru-RU" w:bidi="ar-SA"/>
        </w:rPr>
      </w:pPr>
      <w:r w:rsidRPr="00CD52DC">
        <w:rPr>
          <w:rFonts w:ascii="Times New Roman" w:eastAsia="Times New Roman" w:hAnsi="Times New Roman" w:cs="Times New Roman"/>
          <w:color w:val="222222"/>
          <w:sz w:val="28"/>
          <w:szCs w:val="28"/>
          <w:lang w:val="ru-RU" w:eastAsia="ru-RU" w:bidi="ar-SA"/>
        </w:rPr>
        <w:br/>
      </w:r>
    </w:p>
    <w:p w:rsidR="009031C0" w:rsidRPr="00CD52DC" w:rsidRDefault="009031C0" w:rsidP="00420F35">
      <w:pPr>
        <w:spacing w:line="240" w:lineRule="auto"/>
        <w:ind w:left="0"/>
        <w:jc w:val="both"/>
        <w:rPr>
          <w:rFonts w:ascii="Times New Roman" w:hAnsi="Times New Roman" w:cs="Times New Roman"/>
          <w:color w:val="auto"/>
          <w:sz w:val="28"/>
          <w:szCs w:val="28"/>
          <w:lang w:val="ru-RU"/>
        </w:rPr>
      </w:pPr>
    </w:p>
    <w:p w:rsidR="009031C0" w:rsidRPr="00CD52DC" w:rsidRDefault="009031C0" w:rsidP="00CD52DC">
      <w:pPr>
        <w:spacing w:after="0" w:line="240" w:lineRule="auto"/>
        <w:ind w:left="0"/>
        <w:jc w:val="both"/>
        <w:rPr>
          <w:rFonts w:ascii="Times New Roman" w:eastAsia="Times New Roman" w:hAnsi="Times New Roman" w:cs="Times New Roman"/>
          <w:color w:val="auto"/>
          <w:sz w:val="28"/>
          <w:szCs w:val="28"/>
          <w:lang w:val="ru-RU" w:eastAsia="ru-RU" w:bidi="ar-SA"/>
        </w:rPr>
      </w:pPr>
    </w:p>
    <w:p w:rsidR="009031C0" w:rsidRPr="00CD52DC" w:rsidRDefault="009031C0" w:rsidP="00CD52DC">
      <w:pPr>
        <w:spacing w:after="150" w:line="240" w:lineRule="auto"/>
        <w:ind w:left="0"/>
        <w:jc w:val="both"/>
        <w:rPr>
          <w:rFonts w:ascii="Times New Roman" w:eastAsia="Times New Roman" w:hAnsi="Times New Roman" w:cs="Times New Roman"/>
          <w:color w:val="222222"/>
          <w:sz w:val="28"/>
          <w:szCs w:val="28"/>
          <w:lang w:val="ru-RU" w:eastAsia="ru-RU" w:bidi="ar-SA"/>
        </w:rPr>
      </w:pPr>
      <w:r w:rsidRPr="00CD52DC">
        <w:rPr>
          <w:rFonts w:ascii="Times New Roman" w:eastAsia="Times New Roman" w:hAnsi="Times New Roman" w:cs="Times New Roman"/>
          <w:color w:val="222222"/>
          <w:sz w:val="28"/>
          <w:szCs w:val="28"/>
          <w:lang w:val="ru-RU" w:eastAsia="ru-RU" w:bidi="ar-SA"/>
        </w:rPr>
        <w:br/>
      </w:r>
    </w:p>
    <w:p w:rsidR="009031C0" w:rsidRPr="00CD52DC" w:rsidRDefault="009031C0" w:rsidP="00CD52DC">
      <w:pPr>
        <w:spacing w:after="0" w:line="240" w:lineRule="auto"/>
        <w:ind w:left="0"/>
        <w:jc w:val="both"/>
        <w:rPr>
          <w:rFonts w:ascii="Times New Roman" w:eastAsia="Times New Roman" w:hAnsi="Times New Roman" w:cs="Times New Roman"/>
          <w:color w:val="auto"/>
          <w:sz w:val="28"/>
          <w:szCs w:val="28"/>
          <w:lang w:val="ru-RU" w:eastAsia="ru-RU" w:bidi="ar-SA"/>
        </w:rPr>
      </w:pPr>
    </w:p>
    <w:p w:rsidR="009031C0" w:rsidRPr="00CD52DC" w:rsidRDefault="009031C0" w:rsidP="00CD52DC">
      <w:pPr>
        <w:spacing w:after="0" w:line="240" w:lineRule="auto"/>
        <w:ind w:left="0"/>
        <w:jc w:val="both"/>
        <w:rPr>
          <w:rFonts w:ascii="Times New Roman" w:eastAsia="Times New Roman" w:hAnsi="Times New Roman" w:cs="Times New Roman"/>
          <w:color w:val="auto"/>
          <w:sz w:val="28"/>
          <w:szCs w:val="28"/>
          <w:lang w:val="ru-RU" w:eastAsia="ru-RU" w:bidi="ar-SA"/>
        </w:rPr>
      </w:pPr>
    </w:p>
    <w:p w:rsidR="00500DE2" w:rsidRPr="00296EA6" w:rsidRDefault="009031C0" w:rsidP="00296EA6">
      <w:pPr>
        <w:spacing w:after="0" w:line="240" w:lineRule="auto"/>
        <w:ind w:left="0"/>
        <w:jc w:val="both"/>
        <w:rPr>
          <w:rFonts w:ascii="Times New Roman" w:eastAsia="Times New Roman" w:hAnsi="Times New Roman" w:cs="Times New Roman"/>
          <w:color w:val="auto"/>
          <w:sz w:val="28"/>
          <w:szCs w:val="28"/>
          <w:lang w:val="ru-RU" w:eastAsia="ru-RU" w:bidi="ar-SA"/>
        </w:rPr>
      </w:pPr>
      <w:r w:rsidRPr="00CD52DC">
        <w:rPr>
          <w:rFonts w:ascii="Times New Roman" w:eastAsia="Times New Roman" w:hAnsi="Times New Roman" w:cs="Times New Roman"/>
          <w:color w:val="222222"/>
          <w:sz w:val="28"/>
          <w:szCs w:val="28"/>
          <w:lang w:val="ru-RU" w:eastAsia="ru-RU" w:bidi="ar-SA"/>
        </w:rPr>
        <w:br/>
      </w:r>
    </w:p>
    <w:sectPr w:rsidR="00500DE2" w:rsidRPr="00296EA6" w:rsidSect="00CD52DC">
      <w:pgSz w:w="11906" w:h="16838"/>
      <w:pgMar w:top="680" w:right="851" w:bottom="1134" w:left="1701" w:header="709" w:footer="709" w:gutter="0"/>
      <w:pgBorders w:offsetFrom="page">
        <w:top w:val="classicalWave" w:sz="10" w:space="24" w:color="auto"/>
        <w:left w:val="classicalWave" w:sz="10" w:space="24" w:color="auto"/>
        <w:bottom w:val="classicalWave" w:sz="10" w:space="24" w:color="auto"/>
        <w:right w:val="classicalWave" w:sz="10"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2FA" w:rsidRDefault="001532FA" w:rsidP="00CD52DC">
      <w:pPr>
        <w:spacing w:after="0" w:line="240" w:lineRule="auto"/>
      </w:pPr>
      <w:r>
        <w:separator/>
      </w:r>
    </w:p>
  </w:endnote>
  <w:endnote w:type="continuationSeparator" w:id="0">
    <w:p w:rsidR="001532FA" w:rsidRDefault="001532FA" w:rsidP="00CD52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2FA" w:rsidRDefault="001532FA" w:rsidP="00CD52DC">
      <w:pPr>
        <w:spacing w:after="0" w:line="240" w:lineRule="auto"/>
      </w:pPr>
      <w:r>
        <w:separator/>
      </w:r>
    </w:p>
  </w:footnote>
  <w:footnote w:type="continuationSeparator" w:id="0">
    <w:p w:rsidR="001532FA" w:rsidRDefault="001532FA" w:rsidP="00CD52D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47D18"/>
    <w:multiLevelType w:val="multilevel"/>
    <w:tmpl w:val="7BA4A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87762E"/>
    <w:multiLevelType w:val="multilevel"/>
    <w:tmpl w:val="4642B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7F232D"/>
    <w:multiLevelType w:val="multilevel"/>
    <w:tmpl w:val="7722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8410BB"/>
    <w:multiLevelType w:val="multilevel"/>
    <w:tmpl w:val="1B6A0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63C6A79"/>
    <w:multiLevelType w:val="multilevel"/>
    <w:tmpl w:val="E972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CF26D0"/>
    <w:multiLevelType w:val="multilevel"/>
    <w:tmpl w:val="70829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FFA11E7"/>
    <w:multiLevelType w:val="multilevel"/>
    <w:tmpl w:val="FF646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CF2468"/>
    <w:multiLevelType w:val="multilevel"/>
    <w:tmpl w:val="B672B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7"/>
  </w:num>
  <w:num w:numId="4">
    <w:abstractNumId w:val="2"/>
  </w:num>
  <w:num w:numId="5">
    <w:abstractNumId w:val="5"/>
  </w:num>
  <w:num w:numId="6">
    <w:abstractNumId w:val="3"/>
  </w:num>
  <w:num w:numId="7">
    <w:abstractNumId w:val="6"/>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9031C0"/>
    <w:rsid w:val="001532FA"/>
    <w:rsid w:val="00176928"/>
    <w:rsid w:val="001C53B0"/>
    <w:rsid w:val="00290740"/>
    <w:rsid w:val="00296EA6"/>
    <w:rsid w:val="00420F35"/>
    <w:rsid w:val="00500DE2"/>
    <w:rsid w:val="00607D0E"/>
    <w:rsid w:val="007A70EB"/>
    <w:rsid w:val="00814D67"/>
    <w:rsid w:val="008C0B15"/>
    <w:rsid w:val="009031C0"/>
    <w:rsid w:val="009D7DEA"/>
    <w:rsid w:val="00AE1CA0"/>
    <w:rsid w:val="00B02224"/>
    <w:rsid w:val="00C24C46"/>
    <w:rsid w:val="00C63847"/>
    <w:rsid w:val="00CD52DC"/>
    <w:rsid w:val="00EB7D08"/>
    <w:rsid w:val="00EE508B"/>
    <w:rsid w:val="00F740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en-US"/>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CA0"/>
    <w:rPr>
      <w:color w:val="5A5A5A" w:themeColor="text1" w:themeTint="A5"/>
    </w:rPr>
  </w:style>
  <w:style w:type="paragraph" w:styleId="1">
    <w:name w:val="heading 1"/>
    <w:basedOn w:val="a"/>
    <w:next w:val="a"/>
    <w:link w:val="10"/>
    <w:uiPriority w:val="9"/>
    <w:qFormat/>
    <w:rsid w:val="00AE1CA0"/>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2">
    <w:name w:val="heading 2"/>
    <w:basedOn w:val="a"/>
    <w:next w:val="a"/>
    <w:link w:val="20"/>
    <w:uiPriority w:val="9"/>
    <w:unhideWhenUsed/>
    <w:qFormat/>
    <w:rsid w:val="00AE1CA0"/>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3">
    <w:name w:val="heading 3"/>
    <w:basedOn w:val="a"/>
    <w:next w:val="a"/>
    <w:link w:val="30"/>
    <w:uiPriority w:val="9"/>
    <w:unhideWhenUsed/>
    <w:qFormat/>
    <w:rsid w:val="00AE1CA0"/>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4">
    <w:name w:val="heading 4"/>
    <w:basedOn w:val="a"/>
    <w:next w:val="a"/>
    <w:link w:val="40"/>
    <w:uiPriority w:val="9"/>
    <w:semiHidden/>
    <w:unhideWhenUsed/>
    <w:qFormat/>
    <w:rsid w:val="00AE1CA0"/>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5">
    <w:name w:val="heading 5"/>
    <w:basedOn w:val="a"/>
    <w:next w:val="a"/>
    <w:link w:val="50"/>
    <w:uiPriority w:val="9"/>
    <w:semiHidden/>
    <w:unhideWhenUsed/>
    <w:qFormat/>
    <w:rsid w:val="00AE1CA0"/>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6">
    <w:name w:val="heading 6"/>
    <w:basedOn w:val="a"/>
    <w:next w:val="a"/>
    <w:link w:val="60"/>
    <w:uiPriority w:val="9"/>
    <w:semiHidden/>
    <w:unhideWhenUsed/>
    <w:qFormat/>
    <w:rsid w:val="00AE1CA0"/>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7">
    <w:name w:val="heading 7"/>
    <w:basedOn w:val="a"/>
    <w:next w:val="a"/>
    <w:link w:val="70"/>
    <w:uiPriority w:val="9"/>
    <w:semiHidden/>
    <w:unhideWhenUsed/>
    <w:qFormat/>
    <w:rsid w:val="00AE1CA0"/>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8">
    <w:name w:val="heading 8"/>
    <w:basedOn w:val="a"/>
    <w:next w:val="a"/>
    <w:link w:val="80"/>
    <w:uiPriority w:val="9"/>
    <w:semiHidden/>
    <w:unhideWhenUsed/>
    <w:qFormat/>
    <w:rsid w:val="00AE1CA0"/>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9">
    <w:name w:val="heading 9"/>
    <w:basedOn w:val="a"/>
    <w:next w:val="a"/>
    <w:link w:val="90"/>
    <w:uiPriority w:val="9"/>
    <w:semiHidden/>
    <w:unhideWhenUsed/>
    <w:qFormat/>
    <w:rsid w:val="00AE1CA0"/>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1CA0"/>
    <w:rPr>
      <w:rFonts w:asciiTheme="majorHAnsi" w:eastAsiaTheme="majorEastAsia" w:hAnsiTheme="majorHAnsi" w:cstheme="majorBidi"/>
      <w:smallCaps/>
      <w:color w:val="0F243E" w:themeColor="text2" w:themeShade="7F"/>
      <w:spacing w:val="20"/>
      <w:sz w:val="32"/>
      <w:szCs w:val="32"/>
    </w:rPr>
  </w:style>
  <w:style w:type="character" w:customStyle="1" w:styleId="20">
    <w:name w:val="Заголовок 2 Знак"/>
    <w:basedOn w:val="a0"/>
    <w:link w:val="2"/>
    <w:uiPriority w:val="9"/>
    <w:rsid w:val="00AE1CA0"/>
    <w:rPr>
      <w:rFonts w:asciiTheme="majorHAnsi" w:eastAsiaTheme="majorEastAsia" w:hAnsiTheme="majorHAnsi" w:cstheme="majorBidi"/>
      <w:smallCaps/>
      <w:color w:val="17365D" w:themeColor="text2" w:themeShade="BF"/>
      <w:spacing w:val="20"/>
      <w:sz w:val="28"/>
      <w:szCs w:val="28"/>
    </w:rPr>
  </w:style>
  <w:style w:type="character" w:customStyle="1" w:styleId="30">
    <w:name w:val="Заголовок 3 Знак"/>
    <w:basedOn w:val="a0"/>
    <w:link w:val="3"/>
    <w:uiPriority w:val="9"/>
    <w:rsid w:val="00AE1CA0"/>
    <w:rPr>
      <w:rFonts w:asciiTheme="majorHAnsi" w:eastAsiaTheme="majorEastAsia" w:hAnsiTheme="majorHAnsi" w:cstheme="majorBidi"/>
      <w:smallCaps/>
      <w:color w:val="1F497D" w:themeColor="text2"/>
      <w:spacing w:val="20"/>
      <w:sz w:val="24"/>
      <w:szCs w:val="24"/>
    </w:rPr>
  </w:style>
  <w:style w:type="character" w:customStyle="1" w:styleId="40">
    <w:name w:val="Заголовок 4 Знак"/>
    <w:basedOn w:val="a0"/>
    <w:link w:val="4"/>
    <w:uiPriority w:val="9"/>
    <w:semiHidden/>
    <w:rsid w:val="00AE1CA0"/>
    <w:rPr>
      <w:rFonts w:asciiTheme="majorHAnsi" w:eastAsiaTheme="majorEastAsia" w:hAnsiTheme="majorHAnsi" w:cstheme="majorBidi"/>
      <w:b/>
      <w:bCs/>
      <w:smallCaps/>
      <w:color w:val="3071C3" w:themeColor="text2" w:themeTint="BF"/>
      <w:spacing w:val="20"/>
    </w:rPr>
  </w:style>
  <w:style w:type="character" w:customStyle="1" w:styleId="50">
    <w:name w:val="Заголовок 5 Знак"/>
    <w:basedOn w:val="a0"/>
    <w:link w:val="5"/>
    <w:uiPriority w:val="9"/>
    <w:semiHidden/>
    <w:rsid w:val="00AE1CA0"/>
    <w:rPr>
      <w:rFonts w:asciiTheme="majorHAnsi" w:eastAsiaTheme="majorEastAsia" w:hAnsiTheme="majorHAnsi" w:cstheme="majorBidi"/>
      <w:smallCaps/>
      <w:color w:val="3071C3" w:themeColor="text2" w:themeTint="BF"/>
      <w:spacing w:val="20"/>
    </w:rPr>
  </w:style>
  <w:style w:type="character" w:customStyle="1" w:styleId="60">
    <w:name w:val="Заголовок 6 Знак"/>
    <w:basedOn w:val="a0"/>
    <w:link w:val="6"/>
    <w:uiPriority w:val="9"/>
    <w:semiHidden/>
    <w:rsid w:val="00AE1CA0"/>
    <w:rPr>
      <w:rFonts w:asciiTheme="majorHAnsi" w:eastAsiaTheme="majorEastAsia" w:hAnsiTheme="majorHAnsi" w:cstheme="majorBidi"/>
      <w:smallCaps/>
      <w:color w:val="938953" w:themeColor="background2" w:themeShade="7F"/>
      <w:spacing w:val="20"/>
    </w:rPr>
  </w:style>
  <w:style w:type="character" w:customStyle="1" w:styleId="70">
    <w:name w:val="Заголовок 7 Знак"/>
    <w:basedOn w:val="a0"/>
    <w:link w:val="7"/>
    <w:uiPriority w:val="9"/>
    <w:semiHidden/>
    <w:rsid w:val="00AE1CA0"/>
    <w:rPr>
      <w:rFonts w:asciiTheme="majorHAnsi" w:eastAsiaTheme="majorEastAsia" w:hAnsiTheme="majorHAnsi" w:cstheme="majorBidi"/>
      <w:b/>
      <w:bCs/>
      <w:smallCaps/>
      <w:color w:val="938953" w:themeColor="background2" w:themeShade="7F"/>
      <w:spacing w:val="20"/>
      <w:sz w:val="16"/>
      <w:szCs w:val="16"/>
    </w:rPr>
  </w:style>
  <w:style w:type="character" w:customStyle="1" w:styleId="80">
    <w:name w:val="Заголовок 8 Знак"/>
    <w:basedOn w:val="a0"/>
    <w:link w:val="8"/>
    <w:uiPriority w:val="9"/>
    <w:semiHidden/>
    <w:rsid w:val="00AE1CA0"/>
    <w:rPr>
      <w:rFonts w:asciiTheme="majorHAnsi" w:eastAsiaTheme="majorEastAsia" w:hAnsiTheme="majorHAnsi" w:cstheme="majorBidi"/>
      <w:b/>
      <w:smallCaps/>
      <w:color w:val="938953" w:themeColor="background2" w:themeShade="7F"/>
      <w:spacing w:val="20"/>
      <w:sz w:val="16"/>
      <w:szCs w:val="16"/>
    </w:rPr>
  </w:style>
  <w:style w:type="character" w:customStyle="1" w:styleId="90">
    <w:name w:val="Заголовок 9 Знак"/>
    <w:basedOn w:val="a0"/>
    <w:link w:val="9"/>
    <w:uiPriority w:val="9"/>
    <w:semiHidden/>
    <w:rsid w:val="00AE1CA0"/>
    <w:rPr>
      <w:rFonts w:asciiTheme="majorHAnsi" w:eastAsiaTheme="majorEastAsia" w:hAnsiTheme="majorHAnsi" w:cstheme="majorBidi"/>
      <w:smallCaps/>
      <w:color w:val="938953" w:themeColor="background2" w:themeShade="7F"/>
      <w:spacing w:val="20"/>
      <w:sz w:val="16"/>
      <w:szCs w:val="16"/>
    </w:rPr>
  </w:style>
  <w:style w:type="paragraph" w:styleId="a3">
    <w:name w:val="caption"/>
    <w:basedOn w:val="a"/>
    <w:next w:val="a"/>
    <w:uiPriority w:val="35"/>
    <w:semiHidden/>
    <w:unhideWhenUsed/>
    <w:qFormat/>
    <w:rsid w:val="00AE1CA0"/>
    <w:rPr>
      <w:b/>
      <w:bCs/>
      <w:smallCaps/>
      <w:color w:val="1F497D" w:themeColor="text2"/>
      <w:spacing w:val="10"/>
      <w:sz w:val="18"/>
      <w:szCs w:val="18"/>
    </w:rPr>
  </w:style>
  <w:style w:type="paragraph" w:styleId="a4">
    <w:name w:val="Title"/>
    <w:next w:val="a"/>
    <w:link w:val="a5"/>
    <w:uiPriority w:val="10"/>
    <w:qFormat/>
    <w:rsid w:val="00AE1CA0"/>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a5">
    <w:name w:val="Название Знак"/>
    <w:basedOn w:val="a0"/>
    <w:link w:val="a4"/>
    <w:uiPriority w:val="10"/>
    <w:rsid w:val="00AE1CA0"/>
    <w:rPr>
      <w:rFonts w:asciiTheme="majorHAnsi" w:eastAsiaTheme="majorEastAsia" w:hAnsiTheme="majorHAnsi" w:cstheme="majorBidi"/>
      <w:smallCaps/>
      <w:color w:val="17365D" w:themeColor="text2" w:themeShade="BF"/>
      <w:spacing w:val="5"/>
      <w:sz w:val="72"/>
      <w:szCs w:val="72"/>
    </w:rPr>
  </w:style>
  <w:style w:type="paragraph" w:styleId="a6">
    <w:name w:val="Subtitle"/>
    <w:next w:val="a"/>
    <w:link w:val="a7"/>
    <w:uiPriority w:val="11"/>
    <w:qFormat/>
    <w:rsid w:val="00AE1CA0"/>
    <w:pPr>
      <w:spacing w:after="600" w:line="240" w:lineRule="auto"/>
      <w:ind w:left="0"/>
    </w:pPr>
    <w:rPr>
      <w:smallCaps/>
      <w:color w:val="938953" w:themeColor="background2" w:themeShade="7F"/>
      <w:spacing w:val="5"/>
      <w:sz w:val="28"/>
      <w:szCs w:val="28"/>
    </w:rPr>
  </w:style>
  <w:style w:type="character" w:customStyle="1" w:styleId="a7">
    <w:name w:val="Подзаголовок Знак"/>
    <w:basedOn w:val="a0"/>
    <w:link w:val="a6"/>
    <w:uiPriority w:val="11"/>
    <w:rsid w:val="00AE1CA0"/>
    <w:rPr>
      <w:smallCaps/>
      <w:color w:val="938953" w:themeColor="background2" w:themeShade="7F"/>
      <w:spacing w:val="5"/>
      <w:sz w:val="28"/>
      <w:szCs w:val="28"/>
    </w:rPr>
  </w:style>
  <w:style w:type="character" w:styleId="a8">
    <w:name w:val="Strong"/>
    <w:uiPriority w:val="22"/>
    <w:qFormat/>
    <w:rsid w:val="00AE1CA0"/>
    <w:rPr>
      <w:b/>
      <w:bCs/>
      <w:spacing w:val="0"/>
    </w:rPr>
  </w:style>
  <w:style w:type="character" w:styleId="a9">
    <w:name w:val="Emphasis"/>
    <w:uiPriority w:val="20"/>
    <w:qFormat/>
    <w:rsid w:val="00AE1CA0"/>
    <w:rPr>
      <w:b/>
      <w:bCs/>
      <w:smallCaps/>
      <w:dstrike w:val="0"/>
      <w:color w:val="5A5A5A" w:themeColor="text1" w:themeTint="A5"/>
      <w:spacing w:val="20"/>
      <w:kern w:val="0"/>
      <w:vertAlign w:val="baseline"/>
    </w:rPr>
  </w:style>
  <w:style w:type="paragraph" w:styleId="aa">
    <w:name w:val="No Spacing"/>
    <w:basedOn w:val="a"/>
    <w:uiPriority w:val="1"/>
    <w:qFormat/>
    <w:rsid w:val="00AE1CA0"/>
    <w:pPr>
      <w:spacing w:after="0" w:line="240" w:lineRule="auto"/>
    </w:pPr>
  </w:style>
  <w:style w:type="paragraph" w:styleId="ab">
    <w:name w:val="List Paragraph"/>
    <w:basedOn w:val="a"/>
    <w:uiPriority w:val="34"/>
    <w:qFormat/>
    <w:rsid w:val="00AE1CA0"/>
    <w:pPr>
      <w:ind w:left="720"/>
      <w:contextualSpacing/>
    </w:pPr>
  </w:style>
  <w:style w:type="paragraph" w:styleId="21">
    <w:name w:val="Quote"/>
    <w:basedOn w:val="a"/>
    <w:next w:val="a"/>
    <w:link w:val="22"/>
    <w:uiPriority w:val="29"/>
    <w:qFormat/>
    <w:rsid w:val="00AE1CA0"/>
    <w:rPr>
      <w:i/>
      <w:iCs/>
    </w:rPr>
  </w:style>
  <w:style w:type="character" w:customStyle="1" w:styleId="22">
    <w:name w:val="Цитата 2 Знак"/>
    <w:basedOn w:val="a0"/>
    <w:link w:val="21"/>
    <w:uiPriority w:val="29"/>
    <w:rsid w:val="00AE1CA0"/>
    <w:rPr>
      <w:i/>
      <w:iCs/>
      <w:color w:val="5A5A5A" w:themeColor="text1" w:themeTint="A5"/>
      <w:sz w:val="20"/>
      <w:szCs w:val="20"/>
    </w:rPr>
  </w:style>
  <w:style w:type="paragraph" w:styleId="ac">
    <w:name w:val="Intense Quote"/>
    <w:basedOn w:val="a"/>
    <w:next w:val="a"/>
    <w:link w:val="ad"/>
    <w:uiPriority w:val="30"/>
    <w:qFormat/>
    <w:rsid w:val="00AE1CA0"/>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ad">
    <w:name w:val="Выделенная цитата Знак"/>
    <w:basedOn w:val="a0"/>
    <w:link w:val="ac"/>
    <w:uiPriority w:val="30"/>
    <w:rsid w:val="00AE1CA0"/>
    <w:rPr>
      <w:rFonts w:asciiTheme="majorHAnsi" w:eastAsiaTheme="majorEastAsia" w:hAnsiTheme="majorHAnsi" w:cstheme="majorBidi"/>
      <w:smallCaps/>
      <w:color w:val="365F91" w:themeColor="accent1" w:themeShade="BF"/>
      <w:sz w:val="20"/>
      <w:szCs w:val="20"/>
    </w:rPr>
  </w:style>
  <w:style w:type="character" w:styleId="ae">
    <w:name w:val="Subtle Emphasis"/>
    <w:uiPriority w:val="19"/>
    <w:qFormat/>
    <w:rsid w:val="00AE1CA0"/>
    <w:rPr>
      <w:smallCaps/>
      <w:dstrike w:val="0"/>
      <w:color w:val="5A5A5A" w:themeColor="text1" w:themeTint="A5"/>
      <w:vertAlign w:val="baseline"/>
    </w:rPr>
  </w:style>
  <w:style w:type="character" w:styleId="af">
    <w:name w:val="Intense Emphasis"/>
    <w:uiPriority w:val="21"/>
    <w:qFormat/>
    <w:rsid w:val="00AE1CA0"/>
    <w:rPr>
      <w:b/>
      <w:bCs/>
      <w:smallCaps/>
      <w:color w:val="4F81BD" w:themeColor="accent1"/>
      <w:spacing w:val="40"/>
    </w:rPr>
  </w:style>
  <w:style w:type="character" w:styleId="af0">
    <w:name w:val="Subtle Reference"/>
    <w:uiPriority w:val="31"/>
    <w:qFormat/>
    <w:rsid w:val="00AE1CA0"/>
    <w:rPr>
      <w:rFonts w:asciiTheme="majorHAnsi" w:eastAsiaTheme="majorEastAsia" w:hAnsiTheme="majorHAnsi" w:cstheme="majorBidi"/>
      <w:i/>
      <w:iCs/>
      <w:smallCaps/>
      <w:color w:val="5A5A5A" w:themeColor="text1" w:themeTint="A5"/>
      <w:spacing w:val="20"/>
    </w:rPr>
  </w:style>
  <w:style w:type="character" w:styleId="af1">
    <w:name w:val="Intense Reference"/>
    <w:uiPriority w:val="32"/>
    <w:qFormat/>
    <w:rsid w:val="00AE1CA0"/>
    <w:rPr>
      <w:rFonts w:asciiTheme="majorHAnsi" w:eastAsiaTheme="majorEastAsia" w:hAnsiTheme="majorHAnsi" w:cstheme="majorBidi"/>
      <w:b/>
      <w:bCs/>
      <w:i/>
      <w:iCs/>
      <w:smallCaps/>
      <w:color w:val="17365D" w:themeColor="text2" w:themeShade="BF"/>
      <w:spacing w:val="20"/>
    </w:rPr>
  </w:style>
  <w:style w:type="character" w:styleId="af2">
    <w:name w:val="Book Title"/>
    <w:uiPriority w:val="33"/>
    <w:qFormat/>
    <w:rsid w:val="00AE1CA0"/>
    <w:rPr>
      <w:rFonts w:asciiTheme="majorHAnsi" w:eastAsiaTheme="majorEastAsia" w:hAnsiTheme="majorHAnsi" w:cstheme="majorBidi"/>
      <w:b/>
      <w:bCs/>
      <w:smallCaps/>
      <w:color w:val="17365D" w:themeColor="text2" w:themeShade="BF"/>
      <w:spacing w:val="10"/>
      <w:u w:val="single"/>
    </w:rPr>
  </w:style>
  <w:style w:type="paragraph" w:styleId="af3">
    <w:name w:val="TOC Heading"/>
    <w:basedOn w:val="1"/>
    <w:next w:val="a"/>
    <w:uiPriority w:val="39"/>
    <w:semiHidden/>
    <w:unhideWhenUsed/>
    <w:qFormat/>
    <w:rsid w:val="00AE1CA0"/>
    <w:pPr>
      <w:outlineLvl w:val="9"/>
    </w:pPr>
  </w:style>
  <w:style w:type="paragraph" w:styleId="af4">
    <w:name w:val="Normal (Web)"/>
    <w:basedOn w:val="a"/>
    <w:uiPriority w:val="99"/>
    <w:unhideWhenUsed/>
    <w:rsid w:val="009031C0"/>
    <w:pPr>
      <w:spacing w:before="100" w:beforeAutospacing="1" w:after="100" w:afterAutospacing="1" w:line="240" w:lineRule="auto"/>
      <w:ind w:left="0"/>
    </w:pPr>
    <w:rPr>
      <w:rFonts w:ascii="Times New Roman" w:eastAsia="Times New Roman" w:hAnsi="Times New Roman" w:cs="Times New Roman"/>
      <w:color w:val="auto"/>
      <w:sz w:val="24"/>
      <w:szCs w:val="24"/>
      <w:lang w:val="ru-RU" w:eastAsia="ru-RU" w:bidi="ar-SA"/>
    </w:rPr>
  </w:style>
  <w:style w:type="character" w:styleId="af5">
    <w:name w:val="Hyperlink"/>
    <w:basedOn w:val="a0"/>
    <w:uiPriority w:val="99"/>
    <w:semiHidden/>
    <w:unhideWhenUsed/>
    <w:rsid w:val="009031C0"/>
    <w:rPr>
      <w:color w:val="0000FF"/>
      <w:u w:val="single"/>
    </w:rPr>
  </w:style>
  <w:style w:type="paragraph" w:customStyle="1" w:styleId="copyright-info">
    <w:name w:val="copyright-info"/>
    <w:basedOn w:val="a"/>
    <w:rsid w:val="009031C0"/>
    <w:pPr>
      <w:spacing w:before="100" w:beforeAutospacing="1" w:after="100" w:afterAutospacing="1" w:line="240" w:lineRule="auto"/>
      <w:ind w:left="0"/>
    </w:pPr>
    <w:rPr>
      <w:rFonts w:ascii="Times New Roman" w:eastAsia="Times New Roman" w:hAnsi="Times New Roman" w:cs="Times New Roman"/>
      <w:color w:val="auto"/>
      <w:sz w:val="24"/>
      <w:szCs w:val="24"/>
      <w:lang w:val="ru-RU" w:eastAsia="ru-RU" w:bidi="ar-SA"/>
    </w:rPr>
  </w:style>
  <w:style w:type="paragraph" w:customStyle="1" w:styleId="incut-v4title">
    <w:name w:val="incut-v4__title"/>
    <w:basedOn w:val="a"/>
    <w:rsid w:val="009031C0"/>
    <w:pPr>
      <w:spacing w:before="100" w:beforeAutospacing="1" w:after="100" w:afterAutospacing="1" w:line="240" w:lineRule="auto"/>
      <w:ind w:left="0"/>
    </w:pPr>
    <w:rPr>
      <w:rFonts w:ascii="Times New Roman" w:eastAsia="Times New Roman" w:hAnsi="Times New Roman" w:cs="Times New Roman"/>
      <w:color w:val="auto"/>
      <w:sz w:val="24"/>
      <w:szCs w:val="24"/>
      <w:lang w:val="ru-RU" w:eastAsia="ru-RU" w:bidi="ar-SA"/>
    </w:rPr>
  </w:style>
  <w:style w:type="paragraph" w:styleId="af6">
    <w:name w:val="header"/>
    <w:basedOn w:val="a"/>
    <w:link w:val="af7"/>
    <w:uiPriority w:val="99"/>
    <w:semiHidden/>
    <w:unhideWhenUsed/>
    <w:rsid w:val="00CD52DC"/>
    <w:pPr>
      <w:tabs>
        <w:tab w:val="center" w:pos="4677"/>
        <w:tab w:val="right" w:pos="9355"/>
      </w:tabs>
      <w:spacing w:after="0" w:line="240" w:lineRule="auto"/>
    </w:pPr>
  </w:style>
  <w:style w:type="character" w:customStyle="1" w:styleId="af7">
    <w:name w:val="Верхний колонтитул Знак"/>
    <w:basedOn w:val="a0"/>
    <w:link w:val="af6"/>
    <w:uiPriority w:val="99"/>
    <w:semiHidden/>
    <w:rsid w:val="00CD52DC"/>
    <w:rPr>
      <w:color w:val="5A5A5A" w:themeColor="text1" w:themeTint="A5"/>
    </w:rPr>
  </w:style>
  <w:style w:type="paragraph" w:styleId="af8">
    <w:name w:val="footer"/>
    <w:basedOn w:val="a"/>
    <w:link w:val="af9"/>
    <w:uiPriority w:val="99"/>
    <w:semiHidden/>
    <w:unhideWhenUsed/>
    <w:rsid w:val="00CD52DC"/>
    <w:pPr>
      <w:tabs>
        <w:tab w:val="center" w:pos="4677"/>
        <w:tab w:val="right" w:pos="9355"/>
      </w:tabs>
      <w:spacing w:after="0" w:line="240" w:lineRule="auto"/>
    </w:pPr>
  </w:style>
  <w:style w:type="character" w:customStyle="1" w:styleId="af9">
    <w:name w:val="Нижний колонтитул Знак"/>
    <w:basedOn w:val="a0"/>
    <w:link w:val="af8"/>
    <w:uiPriority w:val="99"/>
    <w:semiHidden/>
    <w:rsid w:val="00CD52DC"/>
    <w:rPr>
      <w:color w:val="5A5A5A" w:themeColor="text1" w:themeTint="A5"/>
    </w:rPr>
  </w:style>
  <w:style w:type="table" w:styleId="afa">
    <w:name w:val="Table Grid"/>
    <w:basedOn w:val="a1"/>
    <w:uiPriority w:val="59"/>
    <w:rsid w:val="00420F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0107212">
      <w:bodyDiv w:val="1"/>
      <w:marLeft w:val="0"/>
      <w:marRight w:val="0"/>
      <w:marTop w:val="0"/>
      <w:marBottom w:val="0"/>
      <w:divBdr>
        <w:top w:val="none" w:sz="0" w:space="0" w:color="auto"/>
        <w:left w:val="none" w:sz="0" w:space="0" w:color="auto"/>
        <w:bottom w:val="none" w:sz="0" w:space="0" w:color="auto"/>
        <w:right w:val="none" w:sz="0" w:space="0" w:color="auto"/>
      </w:divBdr>
    </w:div>
    <w:div w:id="151218673">
      <w:bodyDiv w:val="1"/>
      <w:marLeft w:val="0"/>
      <w:marRight w:val="0"/>
      <w:marTop w:val="0"/>
      <w:marBottom w:val="0"/>
      <w:divBdr>
        <w:top w:val="none" w:sz="0" w:space="0" w:color="auto"/>
        <w:left w:val="none" w:sz="0" w:space="0" w:color="auto"/>
        <w:bottom w:val="none" w:sz="0" w:space="0" w:color="auto"/>
        <w:right w:val="none" w:sz="0" w:space="0" w:color="auto"/>
      </w:divBdr>
    </w:div>
    <w:div w:id="278226897">
      <w:bodyDiv w:val="1"/>
      <w:marLeft w:val="0"/>
      <w:marRight w:val="0"/>
      <w:marTop w:val="0"/>
      <w:marBottom w:val="0"/>
      <w:divBdr>
        <w:top w:val="none" w:sz="0" w:space="0" w:color="auto"/>
        <w:left w:val="none" w:sz="0" w:space="0" w:color="auto"/>
        <w:bottom w:val="none" w:sz="0" w:space="0" w:color="auto"/>
        <w:right w:val="none" w:sz="0" w:space="0" w:color="auto"/>
      </w:divBdr>
      <w:divsChild>
        <w:div w:id="54011553">
          <w:marLeft w:val="0"/>
          <w:marRight w:val="0"/>
          <w:marTop w:val="360"/>
          <w:marBottom w:val="360"/>
          <w:divBdr>
            <w:top w:val="none" w:sz="0" w:space="0" w:color="auto"/>
            <w:left w:val="none" w:sz="0" w:space="0" w:color="auto"/>
            <w:bottom w:val="none" w:sz="0" w:space="0" w:color="auto"/>
            <w:right w:val="none" w:sz="0" w:space="0" w:color="auto"/>
          </w:divBdr>
        </w:div>
      </w:divsChild>
    </w:div>
    <w:div w:id="352196056">
      <w:bodyDiv w:val="1"/>
      <w:marLeft w:val="0"/>
      <w:marRight w:val="0"/>
      <w:marTop w:val="0"/>
      <w:marBottom w:val="0"/>
      <w:divBdr>
        <w:top w:val="none" w:sz="0" w:space="0" w:color="auto"/>
        <w:left w:val="none" w:sz="0" w:space="0" w:color="auto"/>
        <w:bottom w:val="none" w:sz="0" w:space="0" w:color="auto"/>
        <w:right w:val="none" w:sz="0" w:space="0" w:color="auto"/>
      </w:divBdr>
      <w:divsChild>
        <w:div w:id="2065903716">
          <w:marLeft w:val="0"/>
          <w:marRight w:val="0"/>
          <w:marTop w:val="0"/>
          <w:marBottom w:val="180"/>
          <w:divBdr>
            <w:top w:val="none" w:sz="0" w:space="0" w:color="auto"/>
            <w:left w:val="none" w:sz="0" w:space="0" w:color="auto"/>
            <w:bottom w:val="none" w:sz="0" w:space="0" w:color="auto"/>
            <w:right w:val="none" w:sz="0" w:space="0" w:color="auto"/>
          </w:divBdr>
        </w:div>
      </w:divsChild>
    </w:div>
    <w:div w:id="485318833">
      <w:bodyDiv w:val="1"/>
      <w:marLeft w:val="0"/>
      <w:marRight w:val="0"/>
      <w:marTop w:val="0"/>
      <w:marBottom w:val="0"/>
      <w:divBdr>
        <w:top w:val="none" w:sz="0" w:space="0" w:color="auto"/>
        <w:left w:val="none" w:sz="0" w:space="0" w:color="auto"/>
        <w:bottom w:val="none" w:sz="0" w:space="0" w:color="auto"/>
        <w:right w:val="none" w:sz="0" w:space="0" w:color="auto"/>
      </w:divBdr>
      <w:divsChild>
        <w:div w:id="55249017">
          <w:marLeft w:val="0"/>
          <w:marRight w:val="0"/>
          <w:marTop w:val="0"/>
          <w:marBottom w:val="0"/>
          <w:divBdr>
            <w:top w:val="none" w:sz="0" w:space="0" w:color="auto"/>
            <w:left w:val="none" w:sz="0" w:space="0" w:color="auto"/>
            <w:bottom w:val="none" w:sz="0" w:space="0" w:color="auto"/>
            <w:right w:val="none" w:sz="0" w:space="0" w:color="auto"/>
          </w:divBdr>
          <w:divsChild>
            <w:div w:id="2089576202">
              <w:marLeft w:val="0"/>
              <w:marRight w:val="0"/>
              <w:marTop w:val="0"/>
              <w:marBottom w:val="300"/>
              <w:divBdr>
                <w:top w:val="none" w:sz="0" w:space="0" w:color="auto"/>
                <w:left w:val="none" w:sz="0" w:space="0" w:color="auto"/>
                <w:bottom w:val="none" w:sz="0" w:space="0" w:color="auto"/>
                <w:right w:val="none" w:sz="0" w:space="0" w:color="auto"/>
              </w:divBdr>
              <w:divsChild>
                <w:div w:id="456992067">
                  <w:marLeft w:val="0"/>
                  <w:marRight w:val="0"/>
                  <w:marTop w:val="0"/>
                  <w:marBottom w:val="0"/>
                  <w:divBdr>
                    <w:top w:val="none" w:sz="0" w:space="0" w:color="auto"/>
                    <w:left w:val="none" w:sz="0" w:space="0" w:color="auto"/>
                    <w:bottom w:val="none" w:sz="0" w:space="0" w:color="auto"/>
                    <w:right w:val="none" w:sz="0" w:space="0" w:color="auto"/>
                  </w:divBdr>
                  <w:divsChild>
                    <w:div w:id="113648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111408">
      <w:bodyDiv w:val="1"/>
      <w:marLeft w:val="0"/>
      <w:marRight w:val="0"/>
      <w:marTop w:val="0"/>
      <w:marBottom w:val="0"/>
      <w:divBdr>
        <w:top w:val="none" w:sz="0" w:space="0" w:color="auto"/>
        <w:left w:val="none" w:sz="0" w:space="0" w:color="auto"/>
        <w:bottom w:val="none" w:sz="0" w:space="0" w:color="auto"/>
        <w:right w:val="none" w:sz="0" w:space="0" w:color="auto"/>
      </w:divBdr>
    </w:div>
    <w:div w:id="507446763">
      <w:bodyDiv w:val="1"/>
      <w:marLeft w:val="0"/>
      <w:marRight w:val="0"/>
      <w:marTop w:val="0"/>
      <w:marBottom w:val="0"/>
      <w:divBdr>
        <w:top w:val="none" w:sz="0" w:space="0" w:color="auto"/>
        <w:left w:val="none" w:sz="0" w:space="0" w:color="auto"/>
        <w:bottom w:val="none" w:sz="0" w:space="0" w:color="auto"/>
        <w:right w:val="none" w:sz="0" w:space="0" w:color="auto"/>
      </w:divBdr>
    </w:div>
    <w:div w:id="590429812">
      <w:bodyDiv w:val="1"/>
      <w:marLeft w:val="0"/>
      <w:marRight w:val="0"/>
      <w:marTop w:val="0"/>
      <w:marBottom w:val="0"/>
      <w:divBdr>
        <w:top w:val="none" w:sz="0" w:space="0" w:color="auto"/>
        <w:left w:val="none" w:sz="0" w:space="0" w:color="auto"/>
        <w:bottom w:val="none" w:sz="0" w:space="0" w:color="auto"/>
        <w:right w:val="none" w:sz="0" w:space="0" w:color="auto"/>
      </w:divBdr>
      <w:divsChild>
        <w:div w:id="700402901">
          <w:marLeft w:val="0"/>
          <w:marRight w:val="0"/>
          <w:marTop w:val="0"/>
          <w:marBottom w:val="180"/>
          <w:divBdr>
            <w:top w:val="none" w:sz="0" w:space="0" w:color="auto"/>
            <w:left w:val="none" w:sz="0" w:space="0" w:color="auto"/>
            <w:bottom w:val="none" w:sz="0" w:space="0" w:color="auto"/>
            <w:right w:val="none" w:sz="0" w:space="0" w:color="auto"/>
          </w:divBdr>
        </w:div>
      </w:divsChild>
    </w:div>
    <w:div w:id="616371731">
      <w:bodyDiv w:val="1"/>
      <w:marLeft w:val="0"/>
      <w:marRight w:val="0"/>
      <w:marTop w:val="0"/>
      <w:marBottom w:val="0"/>
      <w:divBdr>
        <w:top w:val="none" w:sz="0" w:space="0" w:color="auto"/>
        <w:left w:val="none" w:sz="0" w:space="0" w:color="auto"/>
        <w:bottom w:val="none" w:sz="0" w:space="0" w:color="auto"/>
        <w:right w:val="none" w:sz="0" w:space="0" w:color="auto"/>
      </w:divBdr>
    </w:div>
    <w:div w:id="680662498">
      <w:bodyDiv w:val="1"/>
      <w:marLeft w:val="0"/>
      <w:marRight w:val="0"/>
      <w:marTop w:val="0"/>
      <w:marBottom w:val="0"/>
      <w:divBdr>
        <w:top w:val="none" w:sz="0" w:space="0" w:color="auto"/>
        <w:left w:val="none" w:sz="0" w:space="0" w:color="auto"/>
        <w:bottom w:val="none" w:sz="0" w:space="0" w:color="auto"/>
        <w:right w:val="none" w:sz="0" w:space="0" w:color="auto"/>
      </w:divBdr>
    </w:div>
    <w:div w:id="701589912">
      <w:bodyDiv w:val="1"/>
      <w:marLeft w:val="0"/>
      <w:marRight w:val="0"/>
      <w:marTop w:val="0"/>
      <w:marBottom w:val="0"/>
      <w:divBdr>
        <w:top w:val="none" w:sz="0" w:space="0" w:color="auto"/>
        <w:left w:val="none" w:sz="0" w:space="0" w:color="auto"/>
        <w:bottom w:val="none" w:sz="0" w:space="0" w:color="auto"/>
        <w:right w:val="none" w:sz="0" w:space="0" w:color="auto"/>
      </w:divBdr>
    </w:div>
    <w:div w:id="768938575">
      <w:bodyDiv w:val="1"/>
      <w:marLeft w:val="0"/>
      <w:marRight w:val="0"/>
      <w:marTop w:val="0"/>
      <w:marBottom w:val="0"/>
      <w:divBdr>
        <w:top w:val="none" w:sz="0" w:space="0" w:color="auto"/>
        <w:left w:val="none" w:sz="0" w:space="0" w:color="auto"/>
        <w:bottom w:val="none" w:sz="0" w:space="0" w:color="auto"/>
        <w:right w:val="none" w:sz="0" w:space="0" w:color="auto"/>
      </w:divBdr>
      <w:divsChild>
        <w:div w:id="1110590043">
          <w:marLeft w:val="0"/>
          <w:marRight w:val="0"/>
          <w:marTop w:val="0"/>
          <w:marBottom w:val="180"/>
          <w:divBdr>
            <w:top w:val="none" w:sz="0" w:space="0" w:color="auto"/>
            <w:left w:val="none" w:sz="0" w:space="0" w:color="auto"/>
            <w:bottom w:val="none" w:sz="0" w:space="0" w:color="auto"/>
            <w:right w:val="none" w:sz="0" w:space="0" w:color="auto"/>
          </w:divBdr>
        </w:div>
      </w:divsChild>
    </w:div>
    <w:div w:id="830605586">
      <w:bodyDiv w:val="1"/>
      <w:marLeft w:val="0"/>
      <w:marRight w:val="0"/>
      <w:marTop w:val="0"/>
      <w:marBottom w:val="0"/>
      <w:divBdr>
        <w:top w:val="none" w:sz="0" w:space="0" w:color="auto"/>
        <w:left w:val="none" w:sz="0" w:space="0" w:color="auto"/>
        <w:bottom w:val="none" w:sz="0" w:space="0" w:color="auto"/>
        <w:right w:val="none" w:sz="0" w:space="0" w:color="auto"/>
      </w:divBdr>
    </w:div>
    <w:div w:id="869143467">
      <w:bodyDiv w:val="1"/>
      <w:marLeft w:val="0"/>
      <w:marRight w:val="0"/>
      <w:marTop w:val="0"/>
      <w:marBottom w:val="0"/>
      <w:divBdr>
        <w:top w:val="none" w:sz="0" w:space="0" w:color="auto"/>
        <w:left w:val="none" w:sz="0" w:space="0" w:color="auto"/>
        <w:bottom w:val="none" w:sz="0" w:space="0" w:color="auto"/>
        <w:right w:val="none" w:sz="0" w:space="0" w:color="auto"/>
      </w:divBdr>
      <w:divsChild>
        <w:div w:id="634987667">
          <w:marLeft w:val="0"/>
          <w:marRight w:val="0"/>
          <w:marTop w:val="360"/>
          <w:marBottom w:val="360"/>
          <w:divBdr>
            <w:top w:val="none" w:sz="0" w:space="0" w:color="auto"/>
            <w:left w:val="none" w:sz="0" w:space="0" w:color="auto"/>
            <w:bottom w:val="none" w:sz="0" w:space="0" w:color="auto"/>
            <w:right w:val="none" w:sz="0" w:space="0" w:color="auto"/>
          </w:divBdr>
        </w:div>
      </w:divsChild>
    </w:div>
    <w:div w:id="954601922">
      <w:bodyDiv w:val="1"/>
      <w:marLeft w:val="0"/>
      <w:marRight w:val="0"/>
      <w:marTop w:val="0"/>
      <w:marBottom w:val="0"/>
      <w:divBdr>
        <w:top w:val="none" w:sz="0" w:space="0" w:color="auto"/>
        <w:left w:val="none" w:sz="0" w:space="0" w:color="auto"/>
        <w:bottom w:val="none" w:sz="0" w:space="0" w:color="auto"/>
        <w:right w:val="none" w:sz="0" w:space="0" w:color="auto"/>
      </w:divBdr>
      <w:divsChild>
        <w:div w:id="1328824613">
          <w:marLeft w:val="0"/>
          <w:marRight w:val="0"/>
          <w:marTop w:val="0"/>
          <w:marBottom w:val="180"/>
          <w:divBdr>
            <w:top w:val="none" w:sz="0" w:space="0" w:color="auto"/>
            <w:left w:val="none" w:sz="0" w:space="0" w:color="auto"/>
            <w:bottom w:val="none" w:sz="0" w:space="0" w:color="auto"/>
            <w:right w:val="none" w:sz="0" w:space="0" w:color="auto"/>
          </w:divBdr>
        </w:div>
      </w:divsChild>
    </w:div>
    <w:div w:id="1203707838">
      <w:bodyDiv w:val="1"/>
      <w:marLeft w:val="0"/>
      <w:marRight w:val="0"/>
      <w:marTop w:val="0"/>
      <w:marBottom w:val="0"/>
      <w:divBdr>
        <w:top w:val="none" w:sz="0" w:space="0" w:color="auto"/>
        <w:left w:val="none" w:sz="0" w:space="0" w:color="auto"/>
        <w:bottom w:val="none" w:sz="0" w:space="0" w:color="auto"/>
        <w:right w:val="none" w:sz="0" w:space="0" w:color="auto"/>
      </w:divBdr>
    </w:div>
    <w:div w:id="1543636194">
      <w:bodyDiv w:val="1"/>
      <w:marLeft w:val="0"/>
      <w:marRight w:val="0"/>
      <w:marTop w:val="0"/>
      <w:marBottom w:val="0"/>
      <w:divBdr>
        <w:top w:val="none" w:sz="0" w:space="0" w:color="auto"/>
        <w:left w:val="none" w:sz="0" w:space="0" w:color="auto"/>
        <w:bottom w:val="none" w:sz="0" w:space="0" w:color="auto"/>
        <w:right w:val="none" w:sz="0" w:space="0" w:color="auto"/>
      </w:divBdr>
      <w:divsChild>
        <w:div w:id="825630404">
          <w:marLeft w:val="0"/>
          <w:marRight w:val="0"/>
          <w:marTop w:val="0"/>
          <w:marBottom w:val="180"/>
          <w:divBdr>
            <w:top w:val="none" w:sz="0" w:space="0" w:color="auto"/>
            <w:left w:val="none" w:sz="0" w:space="0" w:color="auto"/>
            <w:bottom w:val="none" w:sz="0" w:space="0" w:color="auto"/>
            <w:right w:val="none" w:sz="0" w:space="0" w:color="auto"/>
          </w:divBdr>
        </w:div>
      </w:divsChild>
    </w:div>
    <w:div w:id="1547058367">
      <w:bodyDiv w:val="1"/>
      <w:marLeft w:val="0"/>
      <w:marRight w:val="0"/>
      <w:marTop w:val="0"/>
      <w:marBottom w:val="0"/>
      <w:divBdr>
        <w:top w:val="none" w:sz="0" w:space="0" w:color="auto"/>
        <w:left w:val="none" w:sz="0" w:space="0" w:color="auto"/>
        <w:bottom w:val="none" w:sz="0" w:space="0" w:color="auto"/>
        <w:right w:val="none" w:sz="0" w:space="0" w:color="auto"/>
      </w:divBdr>
    </w:div>
    <w:div w:id="1570728867">
      <w:bodyDiv w:val="1"/>
      <w:marLeft w:val="0"/>
      <w:marRight w:val="0"/>
      <w:marTop w:val="0"/>
      <w:marBottom w:val="0"/>
      <w:divBdr>
        <w:top w:val="none" w:sz="0" w:space="0" w:color="auto"/>
        <w:left w:val="none" w:sz="0" w:space="0" w:color="auto"/>
        <w:bottom w:val="none" w:sz="0" w:space="0" w:color="auto"/>
        <w:right w:val="none" w:sz="0" w:space="0" w:color="auto"/>
      </w:divBdr>
    </w:div>
    <w:div w:id="1579052317">
      <w:bodyDiv w:val="1"/>
      <w:marLeft w:val="0"/>
      <w:marRight w:val="0"/>
      <w:marTop w:val="0"/>
      <w:marBottom w:val="0"/>
      <w:divBdr>
        <w:top w:val="none" w:sz="0" w:space="0" w:color="auto"/>
        <w:left w:val="none" w:sz="0" w:space="0" w:color="auto"/>
        <w:bottom w:val="none" w:sz="0" w:space="0" w:color="auto"/>
        <w:right w:val="none" w:sz="0" w:space="0" w:color="auto"/>
      </w:divBdr>
    </w:div>
    <w:div w:id="1628464663">
      <w:bodyDiv w:val="1"/>
      <w:marLeft w:val="0"/>
      <w:marRight w:val="0"/>
      <w:marTop w:val="0"/>
      <w:marBottom w:val="0"/>
      <w:divBdr>
        <w:top w:val="none" w:sz="0" w:space="0" w:color="auto"/>
        <w:left w:val="none" w:sz="0" w:space="0" w:color="auto"/>
        <w:bottom w:val="none" w:sz="0" w:space="0" w:color="auto"/>
        <w:right w:val="none" w:sz="0" w:space="0" w:color="auto"/>
      </w:divBdr>
      <w:divsChild>
        <w:div w:id="460072281">
          <w:marLeft w:val="0"/>
          <w:marRight w:val="0"/>
          <w:marTop w:val="360"/>
          <w:marBottom w:val="360"/>
          <w:divBdr>
            <w:top w:val="none" w:sz="0" w:space="0" w:color="auto"/>
            <w:left w:val="none" w:sz="0" w:space="0" w:color="auto"/>
            <w:bottom w:val="none" w:sz="0" w:space="0" w:color="auto"/>
            <w:right w:val="none" w:sz="0" w:space="0" w:color="auto"/>
          </w:divBdr>
        </w:div>
      </w:divsChild>
    </w:div>
    <w:div w:id="1636060471">
      <w:bodyDiv w:val="1"/>
      <w:marLeft w:val="0"/>
      <w:marRight w:val="0"/>
      <w:marTop w:val="0"/>
      <w:marBottom w:val="0"/>
      <w:divBdr>
        <w:top w:val="none" w:sz="0" w:space="0" w:color="auto"/>
        <w:left w:val="none" w:sz="0" w:space="0" w:color="auto"/>
        <w:bottom w:val="none" w:sz="0" w:space="0" w:color="auto"/>
        <w:right w:val="none" w:sz="0" w:space="0" w:color="auto"/>
      </w:divBdr>
      <w:divsChild>
        <w:div w:id="684399477">
          <w:marLeft w:val="0"/>
          <w:marRight w:val="0"/>
          <w:marTop w:val="0"/>
          <w:marBottom w:val="180"/>
          <w:divBdr>
            <w:top w:val="none" w:sz="0" w:space="0" w:color="auto"/>
            <w:left w:val="none" w:sz="0" w:space="0" w:color="auto"/>
            <w:bottom w:val="none" w:sz="0" w:space="0" w:color="auto"/>
            <w:right w:val="none" w:sz="0" w:space="0" w:color="auto"/>
          </w:divBdr>
        </w:div>
      </w:divsChild>
    </w:div>
    <w:div w:id="1781532279">
      <w:bodyDiv w:val="1"/>
      <w:marLeft w:val="0"/>
      <w:marRight w:val="0"/>
      <w:marTop w:val="0"/>
      <w:marBottom w:val="0"/>
      <w:divBdr>
        <w:top w:val="none" w:sz="0" w:space="0" w:color="auto"/>
        <w:left w:val="none" w:sz="0" w:space="0" w:color="auto"/>
        <w:bottom w:val="none" w:sz="0" w:space="0" w:color="auto"/>
        <w:right w:val="none" w:sz="0" w:space="0" w:color="auto"/>
      </w:divBdr>
      <w:divsChild>
        <w:div w:id="4795564">
          <w:marLeft w:val="0"/>
          <w:marRight w:val="0"/>
          <w:marTop w:val="0"/>
          <w:marBottom w:val="180"/>
          <w:divBdr>
            <w:top w:val="none" w:sz="0" w:space="0" w:color="auto"/>
            <w:left w:val="none" w:sz="0" w:space="0" w:color="auto"/>
            <w:bottom w:val="none" w:sz="0" w:space="0" w:color="auto"/>
            <w:right w:val="none" w:sz="0" w:space="0" w:color="auto"/>
          </w:divBdr>
        </w:div>
      </w:divsChild>
    </w:div>
    <w:div w:id="1794014237">
      <w:bodyDiv w:val="1"/>
      <w:marLeft w:val="0"/>
      <w:marRight w:val="0"/>
      <w:marTop w:val="0"/>
      <w:marBottom w:val="0"/>
      <w:divBdr>
        <w:top w:val="none" w:sz="0" w:space="0" w:color="auto"/>
        <w:left w:val="none" w:sz="0" w:space="0" w:color="auto"/>
        <w:bottom w:val="none" w:sz="0" w:space="0" w:color="auto"/>
        <w:right w:val="none" w:sz="0" w:space="0" w:color="auto"/>
      </w:divBdr>
      <w:divsChild>
        <w:div w:id="949554426">
          <w:marLeft w:val="0"/>
          <w:marRight w:val="0"/>
          <w:marTop w:val="0"/>
          <w:marBottom w:val="180"/>
          <w:divBdr>
            <w:top w:val="none" w:sz="0" w:space="0" w:color="auto"/>
            <w:left w:val="none" w:sz="0" w:space="0" w:color="auto"/>
            <w:bottom w:val="none" w:sz="0" w:space="0" w:color="auto"/>
            <w:right w:val="none" w:sz="0" w:space="0" w:color="auto"/>
          </w:divBdr>
        </w:div>
      </w:divsChild>
    </w:div>
    <w:div w:id="1902062553">
      <w:bodyDiv w:val="1"/>
      <w:marLeft w:val="0"/>
      <w:marRight w:val="0"/>
      <w:marTop w:val="0"/>
      <w:marBottom w:val="0"/>
      <w:divBdr>
        <w:top w:val="none" w:sz="0" w:space="0" w:color="auto"/>
        <w:left w:val="none" w:sz="0" w:space="0" w:color="auto"/>
        <w:bottom w:val="none" w:sz="0" w:space="0" w:color="auto"/>
        <w:right w:val="none" w:sz="0" w:space="0" w:color="auto"/>
      </w:divBdr>
      <w:divsChild>
        <w:div w:id="2066369054">
          <w:marLeft w:val="0"/>
          <w:marRight w:val="0"/>
          <w:marTop w:val="0"/>
          <w:marBottom w:val="180"/>
          <w:divBdr>
            <w:top w:val="none" w:sz="0" w:space="0" w:color="auto"/>
            <w:left w:val="none" w:sz="0" w:space="0" w:color="auto"/>
            <w:bottom w:val="none" w:sz="0" w:space="0" w:color="auto"/>
            <w:right w:val="none" w:sz="0" w:space="0" w:color="auto"/>
          </w:divBdr>
        </w:div>
      </w:divsChild>
    </w:div>
    <w:div w:id="2001352315">
      <w:bodyDiv w:val="1"/>
      <w:marLeft w:val="0"/>
      <w:marRight w:val="0"/>
      <w:marTop w:val="0"/>
      <w:marBottom w:val="0"/>
      <w:divBdr>
        <w:top w:val="none" w:sz="0" w:space="0" w:color="auto"/>
        <w:left w:val="none" w:sz="0" w:space="0" w:color="auto"/>
        <w:bottom w:val="none" w:sz="0" w:space="0" w:color="auto"/>
        <w:right w:val="none" w:sz="0" w:space="0" w:color="auto"/>
      </w:divBdr>
    </w:div>
    <w:div w:id="2011133684">
      <w:bodyDiv w:val="1"/>
      <w:marLeft w:val="0"/>
      <w:marRight w:val="0"/>
      <w:marTop w:val="0"/>
      <w:marBottom w:val="0"/>
      <w:divBdr>
        <w:top w:val="none" w:sz="0" w:space="0" w:color="auto"/>
        <w:left w:val="none" w:sz="0" w:space="0" w:color="auto"/>
        <w:bottom w:val="none" w:sz="0" w:space="0" w:color="auto"/>
        <w:right w:val="none" w:sz="0" w:space="0" w:color="auto"/>
      </w:divBdr>
    </w:div>
    <w:div w:id="2057125477">
      <w:bodyDiv w:val="1"/>
      <w:marLeft w:val="0"/>
      <w:marRight w:val="0"/>
      <w:marTop w:val="0"/>
      <w:marBottom w:val="0"/>
      <w:divBdr>
        <w:top w:val="none" w:sz="0" w:space="0" w:color="auto"/>
        <w:left w:val="none" w:sz="0" w:space="0" w:color="auto"/>
        <w:bottom w:val="none" w:sz="0" w:space="0" w:color="auto"/>
        <w:right w:val="none" w:sz="0" w:space="0" w:color="auto"/>
      </w:divBdr>
      <w:divsChild>
        <w:div w:id="77483227">
          <w:marLeft w:val="0"/>
          <w:marRight w:val="0"/>
          <w:marTop w:val="360"/>
          <w:marBottom w:val="3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metodist.ru/" TargetMode="External"/><Relationship Id="rId13" Type="http://schemas.openxmlformats.org/officeDocument/2006/relationships/hyperlink" Target="https://1metodist.ru/" TargetMode="External"/><Relationship Id="rId18" Type="http://schemas.openxmlformats.org/officeDocument/2006/relationships/hyperlink" Target="https://1metodist.r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1metodist.ru/" TargetMode="External"/><Relationship Id="rId12" Type="http://schemas.openxmlformats.org/officeDocument/2006/relationships/hyperlink" Target="https://1metodist.ru/" TargetMode="External"/><Relationship Id="rId17" Type="http://schemas.openxmlformats.org/officeDocument/2006/relationships/hyperlink" Target="https://1metodist.ru/" TargetMode="External"/><Relationship Id="rId2" Type="http://schemas.openxmlformats.org/officeDocument/2006/relationships/styles" Target="styles.xml"/><Relationship Id="rId16" Type="http://schemas.openxmlformats.org/officeDocument/2006/relationships/hyperlink" Target="https://1metodist.r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1metodist.ru/" TargetMode="External"/><Relationship Id="rId5" Type="http://schemas.openxmlformats.org/officeDocument/2006/relationships/footnotes" Target="footnotes.xml"/><Relationship Id="rId15" Type="http://schemas.openxmlformats.org/officeDocument/2006/relationships/hyperlink" Target="https://1metodist.ru/" TargetMode="External"/><Relationship Id="rId10" Type="http://schemas.openxmlformats.org/officeDocument/2006/relationships/hyperlink" Target="https://1metodist.ru/" TargetMode="External"/><Relationship Id="rId19" Type="http://schemas.openxmlformats.org/officeDocument/2006/relationships/hyperlink" Target="https://1metodist.ru/" TargetMode="External"/><Relationship Id="rId4" Type="http://schemas.openxmlformats.org/officeDocument/2006/relationships/webSettings" Target="webSettings.xml"/><Relationship Id="rId9" Type="http://schemas.openxmlformats.org/officeDocument/2006/relationships/hyperlink" Target="https://1metodist.ru/" TargetMode="External"/><Relationship Id="rId14" Type="http://schemas.openxmlformats.org/officeDocument/2006/relationships/hyperlink" Target="https://1metodi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2539</Words>
  <Characters>14477</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16983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2024-10-08T06:27:00Z</dcterms:created>
  <dcterms:modified xsi:type="dcterms:W3CDTF">2024-10-21T09:00:00Z</dcterms:modified>
</cp:coreProperties>
</file>