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59" w:rsidRPr="00CF6F82" w:rsidRDefault="00B235AB" w:rsidP="00CF6F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AD4C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слайд</w:t>
      </w:r>
      <w:r w:rsidR="00AD4C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D4CC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="00CF6F82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Презентация опыта работы по теме:</w:t>
      </w:r>
      <w:r w:rsidR="00557326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</w:t>
      </w:r>
      <w:r w:rsidR="00A44EB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6F82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            </w:t>
      </w:r>
      <w:r w:rsidR="003B0D59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«Развитие ритмических способностей</w:t>
      </w:r>
    </w:p>
    <w:p w:rsidR="00557326" w:rsidRDefault="003B0D59" w:rsidP="00104D8D">
      <w:pPr>
        <w:rPr>
          <w:b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 дошкольников в игровой форме».</w:t>
      </w:r>
    </w:p>
    <w:p w:rsidR="00104D8D" w:rsidRPr="00A7260C" w:rsidRDefault="00104D8D" w:rsidP="00104D8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слайд.  </w:t>
      </w:r>
      <w:r w:rsidRPr="00104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104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Приступая к работе по проблеме развития музыкально-ритмических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</w:t>
      </w:r>
      <w:r w:rsidRPr="00104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дошкольного возраста, я исходила из того, чтобы дать детям более глубокие знания по разделу музыкально-ритмическое воспитание. Развить положительные качества ребенка, что бы они могли проявить активность, инициативу, находчивость, решительность.</w:t>
      </w:r>
    </w:p>
    <w:p w:rsidR="00557326" w:rsidRPr="000109E2" w:rsidRDefault="00B235AB" w:rsidP="005573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04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="00AD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F6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557326"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B09" w:rsidRPr="0001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профессионального уровня педагогов.</w:t>
      </w:r>
    </w:p>
    <w:p w:rsidR="008F7B09" w:rsidRDefault="008F7B09" w:rsidP="00557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4F1" w:rsidRDefault="00104D8D" w:rsidP="00557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B23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  <w:r w:rsidR="00AD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23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7326"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0D24F1" w:rsidRDefault="00557326" w:rsidP="000D24F1">
      <w:pPr>
        <w:spacing w:after="0" w:line="240" w:lineRule="auto"/>
        <w:rPr>
          <w:rFonts w:ascii="Arial" w:hAnsi="Arial" w:cs="Arial"/>
          <w:color w:val="252525"/>
          <w:sz w:val="23"/>
          <w:szCs w:val="23"/>
          <w:shd w:val="clear" w:color="auto" w:fill="FFFFFF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0109E2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010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D24F1" w:rsidRPr="000109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Побуждать</w:t>
      </w:r>
      <w:proofErr w:type="gramEnd"/>
      <w:r w:rsidR="000D24F1" w:rsidRPr="000109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музыкальных руководителей дошкольных учреждений к мыслительной и практической деятельности по развитию ритмических способностей дошкольников</w:t>
      </w:r>
      <w:r w:rsidR="001920AD" w:rsidRPr="000109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557326" w:rsidRPr="00A7260C" w:rsidRDefault="00557326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8F7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Раскрыть содержание игр и упражнений по развитию ритмического чувства.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Разучить с музыкальными руково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дителями музыкально-речевые игры, игры с палочками, игры с использованием звуковых жестов.</w:t>
      </w:r>
    </w:p>
    <w:p w:rsidR="00557326" w:rsidRDefault="000D24F1" w:rsidP="001920A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24F1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251C1C2" wp14:editId="6582F5FB">
                <wp:extent cx="304800" cy="304800"/>
                <wp:effectExtent l="0" t="0" r="0" b="0"/>
                <wp:docPr id="3" name="AutoShape 1" descr="C:\Users\Home\AppData\Local\Temp\msohtmlclip1\01\clip_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CA34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Mj6gIAAAIGAAAOAAAAZHJzL2Uyb0RvYy54bWysVE1v2zAMvQ/YfxB0d2ynThobdYo0H9uA&#10;bivQ9hZgUGw51mZ9TFLidMP++yg5SZP2MmzzQaBE+fGRfOLV9Y43aEu1YVLkOO5FGFFRyJKJdY4f&#10;HxbBCCNjiShJIwXN8RM1+Hr89s1VqzLal7VsSqoRgAiTtSrHtbUqC0NT1JQT05OKCnBWUnNiYavX&#10;YalJC+i8CftRNAxbqUulZUGNgdNZ58Rjj19VtLCfq8pQi5ocAzfrV+3XlVvD8RXJ1pqomhV7GuQv&#10;WHDCBAQ9Qs2IJWij2Ssozgotjaxsr5A8lFXFCupzgGzi6EU29zVR1OcCxTHqWCbz/2CLT9s7jViZ&#10;4wuMBOHQosnGSh8ZxRiV1BRQrmm2fDTQ5eV7yelyopRLcHkrC9IsHyhXS25kbXlTNEzFyyheOuML&#10;42RNoyjufVVrV+lWmQwC3qs77WplFAB8M0jIaU3Emk6Mgn6BioDJ4Uhr2daUlJBy7CDCMwy3MYCG&#10;Vu1HWQJ3Atx9H3aV5i4GVBjtfLufju2mO4sKOLyIklEEoijAtbddBJIdflba2HdUcuSMHGtg58HJ&#10;9tbY7urhiosl5II1DZyTrBFnB4DZnUBo+NX5HAkvkJ9plM5H81ESJP3hPEii2SyYLKZJMFzEl4PZ&#10;xWw6ncW/XNw4yWpWllS4MAexxsmfiWH/bDqZHeVqZMNKB+coGb1eTRuNtgQey8J/vuTgeb4WntPw&#10;9YJcXqQU95Popp8Gi+HoMkgWySBIL6NREMXpTTqMkjSZLc5TumWC/ntKqM1xOugPfJdOSL/ILfLf&#10;69xIxpmFcdQwnmOQBnzuEsmcAuei9LYlrOnsk1I4+s+lgHYfGu316iTaqX8lyyeQq5YgJ1AeDE4w&#10;aql/YNTCEMqx+b4hmmLUfBAg+TROEje1/CYZXPZho089q1MPEQVA5dhi1JlT2026jdJsXUOk2BdG&#10;SPfEK+Yl7J5Qx2r/uGDQ+Ez2Q9E99NO9v/U8us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ODAyPqAgAAA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0D24F1">
        <w:rPr>
          <w:rFonts w:ascii="Arial" w:eastAsia="Times New Roman" w:hAnsi="Arial" w:cs="Arial"/>
          <w:color w:val="000000"/>
          <w:lang w:eastAsia="ru-RU"/>
        </w:rPr>
        <w:t> </w:t>
      </w:r>
      <w:r w:rsidRPr="000D24F1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C239B76" wp14:editId="2D0FF2AF">
                <wp:extent cx="304800" cy="304800"/>
                <wp:effectExtent l="0" t="0" r="0" b="0"/>
                <wp:docPr id="4" name="AutoShape 2" descr="C:\Users\Home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99A6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sJ6gIAAAIGAAAOAAAAZHJzL2Uyb0RvYy54bWysVMlu2zAQvRfoPxC8y1oiO5YQOXC8tAXS&#10;NkCSm4GCliiLrbiUZCKnRf+9Q8p27ORStNWBGHKoN29mHuficstb9Ei1YVIUOB5EGFFRyoqJTYHv&#10;75bBGCNjiahIKwUt8BM1+HLy9s1Fp3KayEa2FdUIQITJO1XgxlqVh6EpG8qJGUhFBThrqTmxsNWb&#10;sNKkA3TehkkUjcJO6kppWVJj4HTeO/HE49c1Le3nujbUorbAwM36Vft17dZwckHyjSaqYeWOBvkL&#10;FpwwAUEPUHNiCXrQ7BUUZ6WWRtZ2UEoeyrpmJfU5QDZx9CKb24Yo6nOB4hh1KJP5f7Dlp8cbjVhV&#10;4BQjQTi0aPpgpY+MEowqakoo1yxf3Rvo8uq95HQ1VcoluLqWJWlXd5SrFTeysbwtW6biVRSvnPGF&#10;cbKhUZQMvqqNq3SnTA4Bb9WNdrUyCgC+GSTkrCFiQ6dGQb9ARcBkf6S17BpKKkg5dhDhCYbbGEBD&#10;6+6jrIA7Ae6+D9tacxcDKoy2vt1Ph3bTrUUlHJ5F6TgCUZTg2tkuAsn3Pytt7DsqOXJGgTWw8+Dk&#10;8drY/ur+iosl5JK1LZyTvBUnB4DZn0Bo+NX5HAkvkJ9ZlC3Gi3EapMloEaTRfB5Ml7M0GC3j8+H8&#10;bD6bzeNfLm6c5g2rKipcmL1Y4/TPxLB7Nr3MDnI1smWVg3OUjN6sZ61GjwQey9J/vuTgeb4WntLw&#10;9YJcXqQUJ2l0lWTBcjQ+D9JlOgyy82gcRHF2lY2iNEvny9OUrpmg/54S6gqcDZOh79IR6Re5Rf57&#10;nRvJObMwjlrGCwzSgM9dIrlT4EJU3raEtb19VApH/7kU0O59o71enUR79a9l9QRy1RLkBMqDwQlG&#10;I/UPjDoYQgU23x+Iphi1HwRIPovT1E0tv0mH5wls9LFnfewhogSoAluMenNm+0n3oDTbNBAp9oUR&#10;0j3xmnkJuyfUs9o9Lhg0PpPdUHQP/Xjvbz2P7sl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k5iwnqAgAAA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7326"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материал: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палочки, ритмические карточки</w:t>
      </w:r>
      <w:r w:rsidR="00557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ФНГ, мультимедиа</w:t>
      </w:r>
      <w:r w:rsid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7326" w:rsidRPr="00A7260C" w:rsidRDefault="00557326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уровня профессиональной компетенции педагогов, совершенствование практических навыков по проведению музыкально-ритмических игр.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6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Теоретическая часть: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Вступительное слово по теме: </w:t>
      </w:r>
      <w:r w:rsidRPr="00192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подходы к организации музыкально-эстетического воспитания детей дошкольного возраста. </w:t>
      </w:r>
      <w:r w:rsidRPr="00A72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вопросы музыкально-ритмического развития детей дошкольного возраста.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3648F" w:rsidRDefault="00557326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Практическая часть</w:t>
      </w:r>
      <w:r w:rsidR="00436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95AEA" w:rsidRDefault="0043648F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анятие с педагогами с показом эффективных приемов развития чувства ритма.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AEA" w:rsidRDefault="00E95AEA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5AEA" w:rsidRPr="001920AD" w:rsidRDefault="00104D8D" w:rsidP="00192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20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="00B235AB" w:rsidRPr="001920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слайд.</w:t>
      </w:r>
      <w:r w:rsidR="00B235AB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5AEA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Музыкально-ритмические способности-это способность активно </w:t>
      </w:r>
      <w:r w:rsidR="00AD4CCC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="00AD4CCC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E95AEA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proofErr w:type="gramEnd"/>
      <w:r w:rsidR="00E95AEA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двигательно</w:t>
      </w:r>
      <w:proofErr w:type="spellEnd"/>
      <w:r w:rsidR="00E95AEA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переживать музыку, чувствовать эмоциональную выразительность музыкального ритма и точно воспроизводить его.</w:t>
      </w:r>
    </w:p>
    <w:p w:rsidR="000D24F1" w:rsidRPr="001920AD" w:rsidRDefault="00DB2FF3" w:rsidP="00192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</w:t>
      </w:r>
      <w:proofErr w:type="spellStart"/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Б.М.Теплов</w:t>
      </w:r>
      <w:proofErr w:type="spellEnd"/>
    </w:p>
    <w:p w:rsidR="000D24F1" w:rsidRPr="000D24F1" w:rsidRDefault="000D24F1" w:rsidP="001920A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пением и музыкальным сопровождением являются одним из самых интересных и любимых видов деятельности у</w:t>
      </w: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С помощью этих игр я  не только доставляю</w:t>
      </w: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малышам рад</w:t>
      </w: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и удовольствие, но и решаю</w:t>
      </w: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педагогические задачи по развитию ритмических способностей.</w:t>
      </w:r>
    </w:p>
    <w:p w:rsidR="000D24F1" w:rsidRPr="000D24F1" w:rsidRDefault="000D24F1" w:rsidP="001920A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даже если ребенок не станет профессиональным танцором или музыкантом, развитое чувство ритма поможет ему хорошо двигаться под</w:t>
      </w: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музыку, координировать движения своего тела и даже правильно, ровно дышать. От чувства ритма зависит и артикуляция, плавность и </w:t>
      </w:r>
      <w:proofErr w:type="spellStart"/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чѐткость</w:t>
      </w:r>
      <w:proofErr w:type="spellEnd"/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речи.</w:t>
      </w:r>
    </w:p>
    <w:p w:rsidR="000D24F1" w:rsidRDefault="000D24F1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35AB" w:rsidRPr="00B235AB" w:rsidRDefault="00104D8D" w:rsidP="0017605D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235AB" w:rsidRPr="00B235AB">
        <w:rPr>
          <w:rFonts w:ascii="Times New Roman" w:hAnsi="Times New Roman" w:cs="Times New Roman"/>
          <w:b/>
          <w:sz w:val="28"/>
          <w:szCs w:val="28"/>
        </w:rPr>
        <w:t xml:space="preserve"> слайд. Общепедагогические </w:t>
      </w:r>
      <w:proofErr w:type="spellStart"/>
      <w:r w:rsidR="00B235AB" w:rsidRPr="00B235AB">
        <w:rPr>
          <w:rFonts w:ascii="Times New Roman" w:hAnsi="Times New Roman" w:cs="Times New Roman"/>
          <w:b/>
          <w:sz w:val="28"/>
          <w:szCs w:val="28"/>
        </w:rPr>
        <w:t>иследования</w:t>
      </w:r>
      <w:proofErr w:type="spellEnd"/>
    </w:p>
    <w:p w:rsidR="009A118E" w:rsidRDefault="009A118E" w:rsidP="0017605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Швейцарский музыкант, педагог, пианист и дирижер </w:t>
      </w:r>
      <w:r w:rsidRPr="003B27CD">
        <w:rPr>
          <w:rFonts w:ascii="Times New Roman" w:hAnsi="Times New Roman" w:cs="Times New Roman"/>
          <w:sz w:val="28"/>
          <w:szCs w:val="28"/>
        </w:rPr>
        <w:t xml:space="preserve">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Жак Эмиль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Далькроз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(1865-1950)</w:t>
      </w:r>
      <w:r w:rsidRPr="003B27CD">
        <w:rPr>
          <w:rFonts w:ascii="Times New Roman" w:hAnsi="Times New Roman" w:cs="Times New Roman"/>
          <w:sz w:val="28"/>
          <w:szCs w:val="28"/>
        </w:rPr>
        <w:t xml:space="preserve"> стал осново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положником современной теории ритмического воспитания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считал, что ребенку сначала надо пережить то, что он впоследствии должен усвоить.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его теорию 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немецкий композитор и педагог Карл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Орф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(1895-1982)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 из создателей института в Зальцбурге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разрабатывающего проблемы детского музыкального воспитания «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Моцартеума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или Академии музыки и изобразительного искусства туда входит Институт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К.Орфа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118E" w:rsidRDefault="009A118E" w:rsidP="0017605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внимание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К.Орф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уделял ритмическому воспитанию, основой которого становятся движение, речь и игра на элементарных музыкальных инструментах. В составную часть занятий входят гимнастические упражнения, которые способствуют развитию чувства ритма через динамику движений. Для выработки чувства ритма используется также метод «вербального эквивалента», т.е. усвоения ритмов через звучащее слово: воробей, кошечка и т.д</w:t>
      </w:r>
      <w:r w:rsidR="00886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Прежде чем овладеть приёмам игра на д</w:t>
      </w:r>
      <w:r w:rsidR="008F7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етских музыкальных инструментах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методика </w:t>
      </w:r>
      <w:proofErr w:type="spellStart"/>
      <w:proofErr w:type="gram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К.Орфа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элементарное</w:t>
      </w:r>
      <w:proofErr w:type="gram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с использования природных «инструментов» - рук и ног.  Он вводит в урок так называемые «звучащие жесты» - хлопки, притопы, шлепки, щелчки. С их помощью дети, разделившись на группы, импровизируют сопровождение к звучащим песням и стихам</w:t>
      </w:r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В нашей стране система ритмического воспитания разработана Н. Н. Александровой, Е. В.  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Коноровой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Специальные исследования проведены Н. А. Ветлугиной, А. В. 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Кенеман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Б. М. Тепловым.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М.Т.Картавцева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считает, что именно дошкольный период является наиболее 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сентизивным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чувства ритма и, если не руководить развитием ребенка, эти спонтанные проявления останутся нереализованными.</w:t>
      </w:r>
    </w:p>
    <w:p w:rsidR="00462158" w:rsidRPr="00EF0AFE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0A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Современные подходы к дошкольному воспитанию требуют от педагогов не только организации новых форм деятельности, направленной на </w:t>
      </w:r>
      <w:r w:rsidRPr="00EF0A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музыкальное воспитание детей дошкольного возраста, сколько смены ее содержания. </w:t>
      </w:r>
    </w:p>
    <w:p w:rsidR="00462158" w:rsidRPr="00A7260C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62158" w:rsidRDefault="008F7B09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для себя поставила задачу</w:t>
      </w:r>
      <w:r w:rsidR="00462158" w:rsidRPr="00A726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сделать обучение, развитие, воспитание детей дошкольного возраста интересным и не заметным для самих детей. Конечно, всем известно, что ведущей формой обучения и развития детей-дошкольников является игра, но, также понятно, что современным детям необходимы новые интересные игры, которые соответствуют как потребностям детей, так и веяниям времени. И все мы находимся в поиске и разработке таких игр. </w:t>
      </w:r>
      <w:r w:rsidR="004621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</w:p>
    <w:p w:rsidR="00462158" w:rsidRPr="00EF0AFE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462158" w:rsidRPr="00EF0AFE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F0AF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Исследователи в области музыкальной педагогики отмечают, что ритмическое воспитание не может быть только зрительным и слуховым, оно должно быть двигательным. Исследователь Тарасова говорит, что в развитии чувства ритма должно участвовать все наше тело. </w:t>
      </w:r>
    </w:p>
    <w:p w:rsidR="00462158" w:rsidRPr="00A7260C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62158" w:rsidRDefault="00104D8D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="00AD4C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B235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слайд. </w:t>
      </w:r>
      <w:r w:rsidR="00462158" w:rsidRPr="00A726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Практическая часть</w:t>
      </w:r>
      <w:r w:rsidR="00462158" w:rsidRPr="00A726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462158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62158" w:rsidRPr="004D0974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моих </w:t>
      </w: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занятиях используются музыкально-двигательные игры, помогающие развить наблюдательность и сообразительность, эмоциональность и образность восприятия музыки. Большая часть упражнений предлагается к разучиванию через игру. Задания содействуют развитию воображения, необходимого для создания выразительных образов. Существенно, что каждое из заданий </w:t>
      </w:r>
      <w:r w:rsidR="003D77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очень естественно, интересно и </w:t>
      </w: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рассчитано именно на возможности детства. Вся система заданий не только пробуждает творческую активность, но и позволяет в занимательной, игровой форме многому научиться. Ребёнок не должен подозревать, что дело вовсе не в игре, а в каком-то её «обучающем эффекте», что с ним играют не ради самой игры.</w:t>
      </w:r>
    </w:p>
    <w:p w:rsidR="00462158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62158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Такое обучение, когда ребёнок овладевает каким-то навыком, развивает в себе нужное качество не в результате специальных сознательных усилий, т.е. не имея перед собой цели чему-то определённому научиться, а в результате игровой деятельности, можно назвать </w:t>
      </w:r>
      <w:r w:rsidRPr="004D09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непроизвольным обучением</w:t>
      </w: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И такое обучение – когда оно возможно – бывает очень эффективным. </w:t>
      </w:r>
    </w:p>
    <w:p w:rsidR="00462158" w:rsidRPr="00A7260C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62158" w:rsidRDefault="00462158" w:rsidP="0046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A72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хочу предложить вашему вниманию несколько упражнений и игр, способствующих развитию у детей чувства ритма.</w:t>
      </w:r>
      <w:r w:rsidRPr="00A72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1AB" w:rsidRPr="009D19B7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71AB" w:rsidRPr="00787CB0" w:rsidRDefault="006B71AB" w:rsidP="00890C37">
      <w:pPr>
        <w:spacing w:after="0" w:line="240" w:lineRule="auto"/>
        <w:ind w:left="142" w:hanging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Коммуникативная игра «Здравствуйте» слова и музыка М. </w:t>
      </w:r>
      <w:proofErr w:type="spellStart"/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Картушиной</w:t>
      </w:r>
      <w:proofErr w:type="spellEnd"/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B71AB" w:rsidRPr="00787CB0" w:rsidRDefault="006B71AB" w:rsidP="00890C37">
      <w:pPr>
        <w:spacing w:after="0" w:line="240" w:lineRule="auto"/>
        <w:ind w:left="142" w:hanging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ладошки! - Вытягивают руки, поворачивают ладонями вверх.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Хлоп-хлоп-хлоп! - 3 хлопка.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ножки! - Пружинка.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Топ-топ-топ! - Топают ногами.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Здравствуйте, щёчки! - Гладят ладонями щёчки.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Плюх-плюх-плюх! - 3 раза слегка похлопывают по щекам.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Пухленькие щёчки! - Круговые движения кулачками по щекам.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Плюх-плюх-плюх! - 3 раза слегка похлопывают по щекам.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губки! - Качают головой вправо-влево.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Чмок-чмок-чмок! - 3 раза чмокают губами.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зубки! - Качают головой вправо-влево.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Щёлк-щёлк-щёлк! - 3 раза щёлкают зубками.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мой носик! - Гладят нос ладонью.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Бип-бип-бип</w:t>
      </w:r>
      <w:proofErr w:type="spellEnd"/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! - Нажимают на нос указательным пальцем.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ребята! - Протягивают руки вперёд, ладонями вверх.</w:t>
      </w:r>
    </w:p>
    <w:p w:rsidR="006B71AB" w:rsidRPr="0087325C" w:rsidRDefault="006B71AB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Здравствуйте! - Машут рукой.</w:t>
      </w:r>
    </w:p>
    <w:p w:rsidR="00701D27" w:rsidRPr="0087325C" w:rsidRDefault="00701D27" w:rsidP="00890C37">
      <w:pPr>
        <w:ind w:firstLine="540"/>
        <w:rPr>
          <w:i/>
          <w:color w:val="000000" w:themeColor="text1"/>
          <w:sz w:val="28"/>
          <w:szCs w:val="28"/>
        </w:rPr>
      </w:pPr>
    </w:p>
    <w:p w:rsidR="0030451A" w:rsidRPr="00EF0AFE" w:rsidRDefault="0030451A" w:rsidP="00890C37">
      <w:pPr>
        <w:spacing w:after="0" w:line="259" w:lineRule="auto"/>
        <w:ind w:left="1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 xml:space="preserve">Музыкально – ритмические игры </w:t>
      </w:r>
    </w:p>
    <w:p w:rsidR="0030451A" w:rsidRPr="00EF0AFE" w:rsidRDefault="0030451A" w:rsidP="00890C37">
      <w:pPr>
        <w:spacing w:after="0" w:line="259" w:lineRule="auto"/>
        <w:ind w:left="5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451A" w:rsidRPr="00787CB0" w:rsidRDefault="0030451A" w:rsidP="0087325C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«Дорожка»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Цель:</w:t>
      </w: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детей передавать несложный ритмический рисунок на детском музыкальном инструменте.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игры: дети выбирают себе музыкальные инструменты (бубен, молоточек, барабан), садятся по кругу. В центре круга — ведущий (педагог или ребенок).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Ведущий. Я гуляю по дорожке (марширует)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Дети. На своих инструментах выполняют ритм стиха, выделяя сильную долю.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мои шагают ножки.   </w:t>
      </w:r>
    </w:p>
    <w:p w:rsidR="00890C37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потом, а потом (бежит на месте)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бегом, бегом, бегом.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лужи прыг-скок.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Прыг-скок, прыг-скок (прыжки с ноги на ногу).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на бугорок,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Стоп (притоп)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Надоело мне стоять,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Лучше буду танцевать (исполняет простые движения: нога на носок, на пятку, </w:t>
      </w:r>
      <w:proofErr w:type="spellStart"/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>ковырялочка</w:t>
      </w:r>
      <w:proofErr w:type="spellEnd"/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т.п.). </w:t>
      </w:r>
    </w:p>
    <w:p w:rsidR="0087325C" w:rsidRPr="0087325C" w:rsidRDefault="0087325C" w:rsidP="0087325C">
      <w:pPr>
        <w:pStyle w:val="a6"/>
        <w:rPr>
          <w:i/>
          <w:color w:val="000000" w:themeColor="text1"/>
          <w:sz w:val="28"/>
          <w:szCs w:val="28"/>
        </w:rPr>
      </w:pPr>
    </w:p>
    <w:p w:rsidR="00CA5F64" w:rsidRPr="00787CB0" w:rsidRDefault="00CA5F64" w:rsidP="00CA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Музыкально-дидактическая игра «ПЕРЕДАЙ РИТМ»</w:t>
      </w:r>
      <w:r w:rsidRPr="00787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87C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5F64" w:rsidRDefault="00CA5F64" w:rsidP="00CA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развитие ритмического восприятия и музыкальной памяти.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друг за другом, положите руки на плечи впереди стоящего.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(последний в цепочке) отстукивает ритм на плече того, за кем стоит. И тот передает ритм следующему. Последний участник (стоящий впереди всех) «передаёт» ритм, хлопая в ладоши.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Массажируя спину партнера,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способствует расслаблению и снятию усталости. </w:t>
      </w:r>
    </w:p>
    <w:p w:rsidR="0030451A" w:rsidRPr="00890C37" w:rsidRDefault="0030451A" w:rsidP="00890C37">
      <w:pPr>
        <w:spacing w:after="0" w:line="240" w:lineRule="auto"/>
        <w:ind w:left="566"/>
        <w:rPr>
          <w:sz w:val="28"/>
          <w:szCs w:val="28"/>
        </w:rPr>
      </w:pPr>
      <w:r w:rsidRPr="00890C37">
        <w:rPr>
          <w:sz w:val="28"/>
          <w:szCs w:val="28"/>
        </w:rPr>
        <w:lastRenderedPageBreak/>
        <w:t xml:space="preserve"> </w:t>
      </w:r>
    </w:p>
    <w:p w:rsidR="00890C37" w:rsidRPr="00EF0AFE" w:rsidRDefault="0030451A" w:rsidP="00EF0AFE">
      <w:pPr>
        <w:spacing w:after="0" w:line="240" w:lineRule="auto"/>
        <w:ind w:left="536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 </w:t>
      </w:r>
      <w:r w:rsidR="00890C37" w:rsidRPr="00EF0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37" w:rsidRPr="00EF0AFE" w:rsidRDefault="00890C37" w:rsidP="00EF0AFE">
      <w:pPr>
        <w:pStyle w:val="1"/>
        <w:spacing w:line="240" w:lineRule="auto"/>
        <w:ind w:left="531"/>
        <w:jc w:val="both"/>
        <w:rPr>
          <w:rFonts w:ascii="Times New Roman" w:hAnsi="Times New Roman" w:cs="Times New Roman"/>
          <w:szCs w:val="28"/>
        </w:rPr>
      </w:pPr>
      <w:r w:rsidRPr="00EF0AFE">
        <w:rPr>
          <w:rFonts w:ascii="Times New Roman" w:hAnsi="Times New Roman" w:cs="Times New Roman"/>
          <w:szCs w:val="28"/>
        </w:rPr>
        <w:t xml:space="preserve">Игра «Музыкальный ежик» 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(модифицированный вариант игр Е. И. Юдиной) </w:t>
      </w:r>
    </w:p>
    <w:p w:rsidR="00890C37" w:rsidRPr="00EF0AFE" w:rsidRDefault="00890C37" w:rsidP="00EF0AFE">
      <w:pPr>
        <w:spacing w:after="0" w:line="240" w:lineRule="auto"/>
        <w:ind w:left="531" w:right="132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  <w:u w:val="single" w:color="000000"/>
        </w:rPr>
        <w:t>Цель:</w:t>
      </w:r>
      <w:r w:rsidRPr="00EF0AFE">
        <w:rPr>
          <w:rFonts w:ascii="Times New Roman" w:hAnsi="Times New Roman" w:cs="Times New Roman"/>
          <w:sz w:val="28"/>
          <w:szCs w:val="28"/>
        </w:rPr>
        <w:t xml:space="preserve"> воспроизведение ребенком ритмического рисунка с помощью хлопков или детских музыкальных инструментов (барабан, бубен). Воспитатель. Не приходилось ли вам встречать музыкальных ежиков? Например, таких, которые играют на барабане? А вот молдавскому поэту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Георгию </w:t>
      </w:r>
      <w:proofErr w:type="spellStart"/>
      <w:r w:rsidRPr="00EF0AFE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EF0AFE">
        <w:rPr>
          <w:rFonts w:ascii="Times New Roman" w:hAnsi="Times New Roman" w:cs="Times New Roman"/>
          <w:sz w:val="28"/>
          <w:szCs w:val="28"/>
        </w:rPr>
        <w:t xml:space="preserve"> приходилось! Послушайте, как он изобразил такого ежика (читает стихотворение):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С барабаном ходит ежик.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 w:right="4762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Целый день играет ежик: 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С барабаном за плечами...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Ежик в сад забрел случайно.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Очень яблоки любил он.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Барабан в саду забыл он.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Ночью яблоки срывались: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И об землю ударялись: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Ой, как зайчики струхнули!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Глаз до зорьки не сомкнули! </w:t>
      </w:r>
    </w:p>
    <w:p w:rsidR="00890C37" w:rsidRPr="00EF0AFE" w:rsidRDefault="00890C37" w:rsidP="00EF0AFE">
      <w:pPr>
        <w:spacing w:after="0" w:line="240" w:lineRule="auto"/>
        <w:ind w:left="759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eastAsia="Bookman Old Style" w:hAnsi="Times New Roman" w:cs="Times New Roman"/>
          <w:i/>
          <w:sz w:val="28"/>
          <w:szCs w:val="28"/>
        </w:rPr>
        <w:t xml:space="preserve">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Забавное стихотворение, не правда ли? Сейчас мы устроим интересную игру. Какие слова все время повторяются в стихах? Сколько ударов барабана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изображают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эти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слова?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Попробуем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сопровождать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это стихотворение хлопками. Делать мы это должны одновременно, ведь у ежика был всего один барабан. Сейчас мы достанем игрушечные барабаны и на слова «бум-бум-бум» будем исполнять три удара двумя палочками — правой, левой, правой, вот так. (Дети под чтение педагогом стихотворения выполняют соответствующие движения.)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А теперь поиграем по-другому. Отметьте в стихах место, где «ночью яблоки срывались» — как это можно озвучить, иначе ведь, когда яблоки падают, их звук не похож на удар барабана? (Дети предлагают озвучить </w:t>
      </w:r>
      <w:r w:rsidRPr="00EF0AFE">
        <w:rPr>
          <w:rFonts w:ascii="Times New Roman" w:hAnsi="Times New Roman" w:cs="Times New Roman"/>
          <w:sz w:val="28"/>
          <w:szCs w:val="28"/>
        </w:rPr>
        <w:lastRenderedPageBreak/>
        <w:t xml:space="preserve">падение яблок мягкими хлопками; бубном и т.п. Игра повторяется с музыкальным оформлением.) </w:t>
      </w:r>
    </w:p>
    <w:p w:rsidR="00F5207F" w:rsidRDefault="00890C37" w:rsidP="00F5207F">
      <w:pPr>
        <w:spacing w:after="14" w:line="268" w:lineRule="auto"/>
        <w:ind w:left="2795" w:right="339" w:hanging="10"/>
      </w:pPr>
      <w:r w:rsidRPr="00890C37">
        <w:rPr>
          <w:sz w:val="28"/>
          <w:szCs w:val="28"/>
        </w:rPr>
        <w:t xml:space="preserve"> </w:t>
      </w:r>
      <w:r w:rsidR="00F5207F">
        <w:rPr>
          <w:rFonts w:ascii="Times New Roman" w:eastAsia="Times New Roman" w:hAnsi="Times New Roman" w:cs="Times New Roman"/>
          <w:b/>
          <w:sz w:val="28"/>
        </w:rPr>
        <w:t xml:space="preserve">ИГРЫ С ИГРУШКАМИ ИЛИ КАРТИНКАМИ </w:t>
      </w:r>
    </w:p>
    <w:p w:rsidR="00F5207F" w:rsidRDefault="00F5207F" w:rsidP="00F5207F">
      <w:pPr>
        <w:spacing w:after="0"/>
        <w:ind w:left="13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3" w:line="290" w:lineRule="auto"/>
        <w:ind w:left="835" w:right="73" w:firstLine="54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Педагог приносит на занятие любую игрушку (картинку), вместе с детьми здоровается с ней и чётко произносит её название, затем ещё раз, одновременно хлопая в ладоши. Название персонажа прохлопываем только четвертными длительностями. Игрушке даётся имя.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КОШ-КА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ТА-ТА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МИШ-КА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ТА-ТА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ЗАЙ-ЧИК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СТЁПА – ТА-ТА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ТА-ТА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28"/>
        <w:ind w:left="13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1403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В работе с детьми 5 года жизни ритм усложняется: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ЗАЙ-ЧИК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СТЁ-ПА – </w:t>
      </w:r>
      <w:proofErr w:type="spellStart"/>
      <w:r>
        <w:rPr>
          <w:rFonts w:ascii="Times New Roman" w:eastAsia="Times New Roman" w:hAnsi="Times New Roman" w:cs="Times New Roman"/>
          <w:sz w:val="28"/>
        </w:rPr>
        <w:t>ти-ти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ТА-ТА </w:t>
      </w:r>
    </w:p>
    <w:p w:rsidR="00C4206A" w:rsidRDefault="00F5207F" w:rsidP="00C4206A">
      <w:pPr>
        <w:tabs>
          <w:tab w:val="center" w:pos="1920"/>
          <w:tab w:val="center" w:pos="3259"/>
          <w:tab w:val="center" w:pos="4146"/>
          <w:tab w:val="center" w:pos="4931"/>
          <w:tab w:val="center" w:pos="5878"/>
        </w:tabs>
        <w:spacing w:after="12" w:line="268" w:lineRule="auto"/>
        <w:rPr>
          <w:rFonts w:ascii="Times New Roman" w:eastAsia="Times New Roman" w:hAnsi="Times New Roman" w:cs="Times New Roman"/>
          <w:sz w:val="28"/>
        </w:rPr>
      </w:pPr>
      <w:r>
        <w:tab/>
      </w:r>
      <w:r w:rsidR="00C4206A">
        <w:t xml:space="preserve">                    </w:t>
      </w:r>
      <w:r w:rsidR="00C4206A">
        <w:rPr>
          <w:rFonts w:ascii="Times New Roman" w:eastAsia="Times New Roman" w:hAnsi="Times New Roman" w:cs="Times New Roman"/>
          <w:sz w:val="28"/>
        </w:rPr>
        <w:t>КУК-</w:t>
      </w:r>
      <w:proofErr w:type="gramStart"/>
      <w:r w:rsidR="00C4206A">
        <w:rPr>
          <w:rFonts w:ascii="Times New Roman" w:eastAsia="Times New Roman" w:hAnsi="Times New Roman" w:cs="Times New Roman"/>
          <w:sz w:val="28"/>
        </w:rPr>
        <w:t>ЛА  КА</w:t>
      </w:r>
      <w:proofErr w:type="gramEnd"/>
      <w:r w:rsidR="00C4206A">
        <w:rPr>
          <w:rFonts w:ascii="Times New Roman" w:eastAsia="Times New Roman" w:hAnsi="Times New Roman" w:cs="Times New Roman"/>
          <w:sz w:val="28"/>
        </w:rPr>
        <w:t xml:space="preserve">-ТЯ </w:t>
      </w:r>
      <w:r w:rsidR="00C4206A">
        <w:rPr>
          <w:rFonts w:ascii="Times New Roman" w:eastAsia="Times New Roman" w:hAnsi="Times New Roman" w:cs="Times New Roman"/>
          <w:sz w:val="28"/>
        </w:rPr>
        <w:tab/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ти-ти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ТА-</w:t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0" wp14:anchorId="14E9A16E" wp14:editId="61E2A70A">
            <wp:simplePos x="0" y="0"/>
            <wp:positionH relativeFrom="column">
              <wp:posOffset>4003675</wp:posOffset>
            </wp:positionH>
            <wp:positionV relativeFrom="paragraph">
              <wp:posOffset>-104775</wp:posOffset>
            </wp:positionV>
            <wp:extent cx="2447925" cy="24479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</w:rPr>
        <w:t>ТА</w:t>
      </w:r>
    </w:p>
    <w:p w:rsidR="00F5207F" w:rsidRDefault="00F5207F" w:rsidP="00C4206A">
      <w:pPr>
        <w:tabs>
          <w:tab w:val="center" w:pos="1920"/>
          <w:tab w:val="center" w:pos="3259"/>
          <w:tab w:val="center" w:pos="4146"/>
          <w:tab w:val="center" w:pos="4931"/>
          <w:tab w:val="center" w:pos="5878"/>
        </w:tabs>
        <w:spacing w:after="12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Отхлопывать ритм можно по коленям, по животику, по щёчкам, по полу (ногами). </w:t>
      </w:r>
    </w:p>
    <w:p w:rsidR="00F5207F" w:rsidRDefault="00F5207F" w:rsidP="00F5207F">
      <w:pPr>
        <w:spacing w:after="35"/>
        <w:ind w:left="850" w:right="1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4" w:line="268" w:lineRule="auto"/>
        <w:ind w:left="3078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БАРАБАН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Цель игры: </w:t>
      </w:r>
      <w:r>
        <w:rPr>
          <w:rFonts w:ascii="Times New Roman" w:eastAsia="Times New Roman" w:hAnsi="Times New Roman" w:cs="Times New Roman"/>
          <w:sz w:val="28"/>
        </w:rPr>
        <w:t>закреплять умения исполнять простейший ритмический рисунок.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5207F" w:rsidRDefault="00F5207F" w:rsidP="00F5207F">
      <w:pPr>
        <w:spacing w:after="29"/>
        <w:ind w:left="850" w:right="12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игры. </w:t>
      </w:r>
    </w:p>
    <w:p w:rsidR="00F5207F" w:rsidRDefault="00F5207F" w:rsidP="00F5207F">
      <w:pPr>
        <w:spacing w:after="12" w:line="268" w:lineRule="auto"/>
        <w:ind w:left="835" w:right="898" w:firstLine="543"/>
      </w:pPr>
      <w:r>
        <w:rPr>
          <w:rFonts w:ascii="Times New Roman" w:eastAsia="Times New Roman" w:hAnsi="Times New Roman" w:cs="Times New Roman"/>
          <w:sz w:val="28"/>
        </w:rPr>
        <w:t xml:space="preserve">Педагог предлагает детям послушать, как разговаривает барабан.  </w:t>
      </w:r>
    </w:p>
    <w:p w:rsidR="00F5207F" w:rsidRDefault="00F5207F" w:rsidP="00F5207F">
      <w:pPr>
        <w:spacing w:after="3" w:line="290" w:lineRule="auto"/>
        <w:ind w:left="835" w:right="73" w:firstLine="54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Вместе повторить его песенку: «БАМ! БАМ! БАМ!». Далее вместе со стихотворением проговорить, пропеть слова, выполняя ритмические движения. </w:t>
      </w:r>
    </w:p>
    <w:p w:rsidR="00F5207F" w:rsidRDefault="00F5207F" w:rsidP="00F5207F">
      <w:pPr>
        <w:spacing w:after="0" w:line="280" w:lineRule="auto"/>
        <w:ind w:left="3225" w:right="183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Мне купили барабан – БАМ, БАМ, БАМ! Я на нём играю сам – БАМ. БАМ. БАМ! </w:t>
      </w:r>
    </w:p>
    <w:p w:rsidR="00F5207F" w:rsidRDefault="00F5207F" w:rsidP="00F5207F">
      <w:pPr>
        <w:spacing w:after="27"/>
        <w:ind w:left="13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41" w:line="268" w:lineRule="auto"/>
        <w:ind w:left="1403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Варианты исполнения: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Проговаривая текст, ритмично хлопать в ладоши или по коленям.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Хлопать ладошками по полу. </w:t>
      </w:r>
    </w:p>
    <w:p w:rsidR="00F5207F" w:rsidRDefault="00F5207F" w:rsidP="00F5207F">
      <w:pPr>
        <w:numPr>
          <w:ilvl w:val="0"/>
          <w:numId w:val="6"/>
        </w:numPr>
        <w:spacing w:after="38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Хлопать одной рукой по коленям одну фразу, другой рукой вторую фразу. </w:t>
      </w:r>
    </w:p>
    <w:p w:rsidR="00F5207F" w:rsidRDefault="00F5207F" w:rsidP="00F5207F">
      <w:pPr>
        <w:numPr>
          <w:ilvl w:val="0"/>
          <w:numId w:val="6"/>
        </w:numPr>
        <w:spacing w:after="38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Стучать палочками по полу, палочкой о палочку, менять руки с палочками на каждую фразу.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Ритмично ударять кулачком о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кулачёк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Ударять пальчиком о пальчик.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Дети ритмично маршируют по залу: на слова «БАМ, БАМ, БАМ!» шлёпают руками по коленям или хлопают в ладоши. </w:t>
      </w:r>
    </w:p>
    <w:p w:rsidR="00F5207F" w:rsidRDefault="00F5207F" w:rsidP="00F5207F">
      <w:pPr>
        <w:spacing w:after="29"/>
        <w:ind w:left="85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Возраст: 4-5 лет. </w:t>
      </w:r>
    </w:p>
    <w:p w:rsidR="00F5207F" w:rsidRDefault="00F5207F" w:rsidP="00F5207F">
      <w:pPr>
        <w:spacing w:after="31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0"/>
        <w:ind w:left="3683"/>
      </w:pPr>
    </w:p>
    <w:p w:rsidR="00F5207F" w:rsidRDefault="00F5207F" w:rsidP="00F5207F">
      <w:pPr>
        <w:spacing w:after="210" w:line="268" w:lineRule="auto"/>
        <w:ind w:left="3693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ИГРА С ЗАЙКОЙ </w:t>
      </w:r>
    </w:p>
    <w:p w:rsidR="00F5207F" w:rsidRDefault="00F5207F" w:rsidP="00F5207F">
      <w:pPr>
        <w:spacing w:after="3" w:line="290" w:lineRule="auto"/>
        <w:ind w:left="845" w:right="73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Цель игры</w:t>
      </w:r>
      <w:r>
        <w:rPr>
          <w:rFonts w:ascii="Times New Roman" w:eastAsia="Times New Roman" w:hAnsi="Times New Roman" w:cs="Times New Roman"/>
          <w:sz w:val="28"/>
        </w:rPr>
        <w:t xml:space="preserve">: развить сложные умения музыкального характера (узнавать сильные доли такта, воспроизводить их при помощи музыкального инструмента). </w:t>
      </w:r>
    </w:p>
    <w:p w:rsidR="00F5207F" w:rsidRDefault="00F5207F" w:rsidP="00F5207F">
      <w:pPr>
        <w:spacing w:after="13" w:line="268" w:lineRule="auto"/>
        <w:ind w:left="845" w:hanging="10"/>
      </w:pPr>
      <w:r>
        <w:rPr>
          <w:rFonts w:ascii="Times New Roman" w:eastAsia="Times New Roman" w:hAnsi="Times New Roman" w:cs="Times New Roman"/>
          <w:b/>
          <w:sz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</w:rPr>
        <w:t xml:space="preserve"> бубны (по количеству игроков) и мягкая игрушка — заяц.</w:t>
      </w:r>
      <w:r>
        <w:rPr>
          <w:rFonts w:ascii="Times New Roman" w:eastAsia="Times New Roman" w:hAnsi="Times New Roman" w:cs="Times New Roman"/>
          <w:i/>
          <w:sz w:val="28"/>
        </w:rPr>
        <w:t xml:space="preserve"> Игра может проводиться как с одним ребенком, так и с целой группой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34"/>
        <w:ind w:left="85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игры.  </w:t>
      </w:r>
    </w:p>
    <w:p w:rsidR="00F5207F" w:rsidRDefault="00F5207F" w:rsidP="00F5207F">
      <w:pPr>
        <w:spacing w:after="12" w:line="268" w:lineRule="auto"/>
        <w:ind w:left="845" w:hanging="10"/>
      </w:pPr>
      <w:r>
        <w:rPr>
          <w:rFonts w:ascii="Times New Roman" w:eastAsia="Times New Roman" w:hAnsi="Times New Roman" w:cs="Times New Roman"/>
          <w:sz w:val="28"/>
        </w:rPr>
        <w:t xml:space="preserve">Педагог предлагает прослушать музыкальные произведения и  сыграть на бубне  сильную долю. </w:t>
      </w:r>
    </w:p>
    <w:p w:rsidR="00F5207F" w:rsidRDefault="00F5207F" w:rsidP="00F5207F">
      <w:pPr>
        <w:spacing w:after="24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A2687" w:rsidRDefault="00F5207F" w:rsidP="00F5207F">
      <w:pPr>
        <w:spacing w:after="12" w:line="268" w:lineRule="auto"/>
        <w:ind w:left="845" w:right="898" w:hanging="10"/>
        <w:rPr>
          <w:rFonts w:ascii="Times New Roman" w:eastAsia="Times New Roman" w:hAnsi="Times New Roman" w:cs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3422650</wp:posOffset>
            </wp:positionH>
            <wp:positionV relativeFrom="paragraph">
              <wp:posOffset>109220</wp:posOffset>
            </wp:positionV>
            <wp:extent cx="2590800" cy="2590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</w:rPr>
        <w:t>Зайка-зайчик,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5207F" w:rsidRDefault="00F5207F" w:rsidP="002A2687">
      <w:pPr>
        <w:spacing w:after="12" w:line="268" w:lineRule="auto"/>
        <w:ind w:right="898"/>
      </w:pPr>
      <w:r>
        <w:rPr>
          <w:rFonts w:ascii="Times New Roman" w:eastAsia="Times New Roman" w:hAnsi="Times New Roman" w:cs="Times New Roman"/>
          <w:sz w:val="28"/>
        </w:rPr>
        <w:t xml:space="preserve"> Серенький кафтанчик. </w:t>
      </w:r>
    </w:p>
    <w:p w:rsidR="00F5207F" w:rsidRDefault="00F5207F" w:rsidP="00F5207F">
      <w:pPr>
        <w:spacing w:after="12" w:line="268" w:lineRule="auto"/>
        <w:ind w:left="845" w:right="898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Розовенький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носик.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Коротенький хвостик.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Любит заинька плясать,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Мы же любим поиграть... </w:t>
      </w:r>
    </w:p>
    <w:p w:rsidR="00F5207F" w:rsidRDefault="00F5207F" w:rsidP="00F5207F">
      <w:pPr>
        <w:spacing w:after="26"/>
        <w:ind w:left="850" w:right="8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Ну-ка, зайка, попляши, попляши, Свою удаль покажи, покажи. Лапками прыг </w:t>
      </w:r>
      <w:proofErr w:type="spellStart"/>
      <w:r>
        <w:rPr>
          <w:rFonts w:ascii="Times New Roman" w:eastAsia="Times New Roman" w:hAnsi="Times New Roman" w:cs="Times New Roman"/>
          <w:sz w:val="28"/>
        </w:rPr>
        <w:t>прыг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Ушками дрыг-дрыг. В бубны весело мы бьем, Зайке песенку поем... </w:t>
      </w:r>
    </w:p>
    <w:p w:rsidR="00F5207F" w:rsidRDefault="00F5207F" w:rsidP="00F5207F">
      <w:pPr>
        <w:spacing w:after="27"/>
        <w:ind w:left="850" w:right="8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45" w:right="6633" w:hanging="10"/>
      </w:pPr>
      <w:r>
        <w:rPr>
          <w:rFonts w:ascii="Times New Roman" w:eastAsia="Times New Roman" w:hAnsi="Times New Roman" w:cs="Times New Roman"/>
          <w:sz w:val="28"/>
        </w:rPr>
        <w:t xml:space="preserve">Вот и пляске конец. Ай да зайка! Молодец! </w:t>
      </w:r>
    </w:p>
    <w:p w:rsidR="00F5207F" w:rsidRPr="00886DCF" w:rsidRDefault="00F5207F" w:rsidP="00F5207F">
      <w:pPr>
        <w:spacing w:after="27"/>
        <w:ind w:left="850"/>
        <w:rPr>
          <w:color w:val="C0000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F5207F" w:rsidRPr="00C4206A" w:rsidRDefault="00F5207F" w:rsidP="00F5207F">
      <w:pPr>
        <w:spacing w:after="264" w:line="268" w:lineRule="auto"/>
        <w:ind w:left="4404" w:right="339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ЭХО </w:t>
      </w:r>
    </w:p>
    <w:p w:rsidR="00F5207F" w:rsidRPr="00C4206A" w:rsidRDefault="00F5207F" w:rsidP="00F5207F">
      <w:pPr>
        <w:spacing w:after="12" w:line="268" w:lineRule="auto"/>
        <w:ind w:left="845" w:right="89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color w:val="000000" w:themeColor="text1"/>
          <w:sz w:val="28"/>
        </w:rPr>
        <w:t>Цель игры:</w:t>
      </w: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развить музыкальный слух и чувство ритма у детей. </w:t>
      </w:r>
    </w:p>
    <w:p w:rsidR="00F5207F" w:rsidRPr="00C4206A" w:rsidRDefault="00F5207F" w:rsidP="00F5207F">
      <w:pPr>
        <w:spacing w:after="30"/>
        <w:ind w:left="85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F5207F" w:rsidRPr="00C4206A" w:rsidRDefault="00F5207F" w:rsidP="00F5207F">
      <w:pPr>
        <w:spacing w:after="0" w:line="268" w:lineRule="auto"/>
        <w:ind w:left="845" w:right="1841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i/>
          <w:color w:val="000000" w:themeColor="text1"/>
          <w:sz w:val="28"/>
        </w:rPr>
        <w:t xml:space="preserve">Ход игры.  </w:t>
      </w:r>
    </w:p>
    <w:p w:rsidR="00F5207F" w:rsidRPr="00C4206A" w:rsidRDefault="00F5207F" w:rsidP="00F5207F">
      <w:pPr>
        <w:spacing w:after="12" w:line="268" w:lineRule="auto"/>
        <w:ind w:left="835" w:firstLine="706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Педагог спрашивает у ребят, знают ли они, что такое эхо и где оно может быть. В доступной форме объясняет природу возникновения этого природного явления, после чего знакомит детей с условием игры: необходимо с наибольшей точностью повторить (прохлопать) прослушанный ритмический рисунок. </w:t>
      </w:r>
    </w:p>
    <w:p w:rsidR="00F5207F" w:rsidRPr="00C4206A" w:rsidRDefault="00F5207F" w:rsidP="00F5207F">
      <w:pPr>
        <w:spacing w:after="13" w:line="268" w:lineRule="auto"/>
        <w:ind w:left="845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i/>
          <w:color w:val="000000" w:themeColor="text1"/>
          <w:sz w:val="28"/>
        </w:rPr>
        <w:t>Примечание.</w:t>
      </w:r>
      <w:r w:rsidRPr="00C4206A"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 При повторении игры задание может быть несколько изменено: вместо педагога ритм задаёт ребенок, а детям нужно его точно повторить. </w:t>
      </w:r>
    </w:p>
    <w:p w:rsidR="00F5207F" w:rsidRPr="00C4206A" w:rsidRDefault="00F5207F" w:rsidP="00F5207F">
      <w:pPr>
        <w:spacing w:after="13" w:line="268" w:lineRule="auto"/>
        <w:ind w:left="845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Ребёнка, задающего ритм можно выбрать по считалочке (автор Л. М. </w:t>
      </w:r>
    </w:p>
    <w:p w:rsidR="00F5207F" w:rsidRPr="00C4206A" w:rsidRDefault="00F5207F" w:rsidP="00F5207F">
      <w:pPr>
        <w:spacing w:after="13" w:line="268" w:lineRule="auto"/>
        <w:ind w:left="845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Назарова): </w:t>
      </w:r>
    </w:p>
    <w:p w:rsidR="00F5207F" w:rsidRPr="00C4206A" w:rsidRDefault="00F5207F" w:rsidP="00F5207F">
      <w:pPr>
        <w:spacing w:after="12" w:line="268" w:lineRule="auto"/>
        <w:ind w:left="845" w:right="89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Раз, два, три, четыре, пять </w:t>
      </w:r>
    </w:p>
    <w:p w:rsidR="00F5207F" w:rsidRPr="00C4206A" w:rsidRDefault="00F5207F" w:rsidP="00F5207F">
      <w:pPr>
        <w:spacing w:after="12" w:line="268" w:lineRule="auto"/>
        <w:ind w:left="845" w:right="5271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Будем ритм мы повторять! Простучим, прохлопаем, Ножками протопаем. </w:t>
      </w:r>
    </w:p>
    <w:p w:rsidR="00F5207F" w:rsidRPr="00C4206A" w:rsidRDefault="00F5207F" w:rsidP="00F5207F">
      <w:pPr>
        <w:spacing w:after="12" w:line="268" w:lineRule="auto"/>
        <w:ind w:left="845" w:right="89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Раз, два, три, раз, два, три, </w:t>
      </w:r>
    </w:p>
    <w:p w:rsidR="00F5207F" w:rsidRPr="00C4206A" w:rsidRDefault="00F5207F" w:rsidP="00F5207F">
      <w:pPr>
        <w:spacing w:after="12" w:line="268" w:lineRule="auto"/>
        <w:ind w:left="845" w:right="627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Ты слова не говори, </w:t>
      </w:r>
      <w:proofErr w:type="gramStart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Раз</w:t>
      </w:r>
      <w:proofErr w:type="gramEnd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, два, три, раз, два, три, Кто попался – выходи! Бум, бум, та-</w:t>
      </w:r>
      <w:proofErr w:type="spellStart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ра</w:t>
      </w:r>
      <w:proofErr w:type="spellEnd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proofErr w:type="spellStart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ра</w:t>
      </w:r>
      <w:proofErr w:type="spellEnd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–   Начинается игра! </w:t>
      </w:r>
    </w:p>
    <w:p w:rsidR="00F5207F" w:rsidRDefault="00F5207F" w:rsidP="00F5207F">
      <w:pPr>
        <w:spacing w:after="31"/>
        <w:ind w:left="85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5207F" w:rsidRDefault="00F5207F" w:rsidP="00F5207F">
      <w:pPr>
        <w:spacing w:after="209" w:line="268" w:lineRule="auto"/>
        <w:ind w:left="3693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ИГРА С МЯЧОМ </w:t>
      </w:r>
    </w:p>
    <w:p w:rsidR="00F5207F" w:rsidRDefault="00F5207F" w:rsidP="00F5207F">
      <w:pPr>
        <w:spacing w:after="29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45" w:hanging="10"/>
      </w:pPr>
      <w:r>
        <w:rPr>
          <w:rFonts w:ascii="Times New Roman" w:eastAsia="Times New Roman" w:hAnsi="Times New Roman" w:cs="Times New Roman"/>
          <w:b/>
          <w:sz w:val="28"/>
        </w:rPr>
        <w:t>Цель игры:</w:t>
      </w:r>
      <w:r>
        <w:rPr>
          <w:rFonts w:ascii="Times New Roman" w:eastAsia="Times New Roman" w:hAnsi="Times New Roman" w:cs="Times New Roman"/>
          <w:sz w:val="28"/>
        </w:rPr>
        <w:t xml:space="preserve"> развитие чувство ритма, внимания, координацию движений, коммуникативные качества у детей. </w:t>
      </w:r>
    </w:p>
    <w:p w:rsidR="00F5207F" w:rsidRDefault="00F5207F" w:rsidP="00F5207F">
      <w:pPr>
        <w:spacing w:after="30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игры:  </w:t>
      </w:r>
    </w:p>
    <w:p w:rsidR="00F5207F" w:rsidRDefault="00F5207F" w:rsidP="00F5207F">
      <w:pPr>
        <w:spacing w:after="12" w:line="268" w:lineRule="auto"/>
        <w:ind w:left="835" w:firstLine="706"/>
      </w:pPr>
      <w:r>
        <w:rPr>
          <w:rFonts w:ascii="Times New Roman" w:eastAsia="Times New Roman" w:hAnsi="Times New Roman" w:cs="Times New Roman"/>
          <w:sz w:val="28"/>
        </w:rPr>
        <w:t xml:space="preserve">Дети стоят в кругу.  В руках у одного из них мяч.  Нужно передавать мяч по кругу точно на сильную долю, говоря при этом слова: </w:t>
      </w:r>
    </w:p>
    <w:p w:rsidR="00F5207F" w:rsidRDefault="00F5207F" w:rsidP="00F5207F">
      <w:pPr>
        <w:spacing w:after="27"/>
        <w:ind w:left="85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F5207F" w:rsidRDefault="00F5207F" w:rsidP="00F5207F">
      <w:pPr>
        <w:spacing w:after="12" w:line="268" w:lineRule="auto"/>
        <w:ind w:left="845" w:right="607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Ты лети весёлый мячик </w:t>
      </w:r>
    </w:p>
    <w:p w:rsidR="00F5207F" w:rsidRDefault="00F5207F" w:rsidP="00F5207F">
      <w:pPr>
        <w:spacing w:after="12" w:line="268" w:lineRule="auto"/>
        <w:ind w:left="845" w:right="607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Быстро, быстро по рукам. </w:t>
      </w:r>
    </w:p>
    <w:p w:rsidR="00F5207F" w:rsidRDefault="00F5207F" w:rsidP="00F5207F">
      <w:pPr>
        <w:spacing w:after="12" w:line="268" w:lineRule="auto"/>
        <w:ind w:left="845" w:right="6071" w:hanging="10"/>
      </w:pPr>
      <w:r>
        <w:rPr>
          <w:rFonts w:ascii="Times New Roman" w:eastAsia="Times New Roman" w:hAnsi="Times New Roman" w:cs="Times New Roman"/>
          <w:sz w:val="28"/>
        </w:rPr>
        <w:t xml:space="preserve">У кого весёлый мячик,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Тот сейчас станцует нам. </w:t>
      </w:r>
    </w:p>
    <w:p w:rsidR="00F5207F" w:rsidRDefault="00F5207F" w:rsidP="00F5207F">
      <w:pPr>
        <w:spacing w:after="0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35" w:firstLine="706"/>
      </w:pPr>
      <w:r>
        <w:rPr>
          <w:rFonts w:ascii="Times New Roman" w:eastAsia="Times New Roman" w:hAnsi="Times New Roman" w:cs="Times New Roman"/>
          <w:sz w:val="28"/>
        </w:rPr>
        <w:t xml:space="preserve">Ребёнок, у которого на слово </w:t>
      </w:r>
      <w:r>
        <w:rPr>
          <w:rFonts w:ascii="Times New Roman" w:eastAsia="Times New Roman" w:hAnsi="Times New Roman" w:cs="Times New Roman"/>
          <w:b/>
          <w:sz w:val="28"/>
        </w:rPr>
        <w:t xml:space="preserve">«нам» </w:t>
      </w:r>
      <w:r>
        <w:rPr>
          <w:rFonts w:ascii="Times New Roman" w:eastAsia="Times New Roman" w:hAnsi="Times New Roman" w:cs="Times New Roman"/>
          <w:sz w:val="28"/>
        </w:rPr>
        <w:t xml:space="preserve">остался в руках мячик, выходит в круг и танцует. Остальные дети аплодируют ему в такт музыки. </w:t>
      </w:r>
    </w:p>
    <w:p w:rsidR="00F5207F" w:rsidRDefault="00F5207F" w:rsidP="00F5207F">
      <w:pPr>
        <w:spacing w:after="31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31"/>
        <w:ind w:left="2972"/>
      </w:pPr>
    </w:p>
    <w:p w:rsidR="003C7EC1" w:rsidRDefault="003C7EC1" w:rsidP="003C7EC1">
      <w:pPr>
        <w:spacing w:after="14" w:line="271" w:lineRule="auto"/>
        <w:ind w:left="3693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ДОБРЫЙ МАСТЕР  </w:t>
      </w:r>
    </w:p>
    <w:p w:rsidR="003C7EC1" w:rsidRDefault="003C7EC1" w:rsidP="003C7EC1">
      <w:pPr>
        <w:spacing w:after="12" w:line="271" w:lineRule="auto"/>
        <w:ind w:left="2277" w:right="898" w:hanging="10"/>
      </w:pPr>
      <w:r>
        <w:rPr>
          <w:rFonts w:ascii="Times New Roman" w:eastAsia="Times New Roman" w:hAnsi="Times New Roman" w:cs="Times New Roman"/>
          <w:sz w:val="28"/>
        </w:rPr>
        <w:t>(песня-игра,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автор - Ирина Евгеньевна Костина)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C7EC1" w:rsidRDefault="003C7EC1" w:rsidP="003C7EC1">
      <w:pPr>
        <w:spacing w:after="29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845" w:hanging="10"/>
      </w:pPr>
      <w:r>
        <w:rPr>
          <w:rFonts w:ascii="Times New Roman" w:eastAsia="Times New Roman" w:hAnsi="Times New Roman" w:cs="Times New Roman"/>
          <w:b/>
          <w:sz w:val="28"/>
        </w:rPr>
        <w:t>Цель игры:</w:t>
      </w:r>
      <w:r>
        <w:rPr>
          <w:rFonts w:ascii="Times New Roman" w:eastAsia="Times New Roman" w:hAnsi="Times New Roman" w:cs="Times New Roman"/>
          <w:sz w:val="28"/>
        </w:rPr>
        <w:t xml:space="preserve"> развивать у детей внимание и выдержку, ритмическую память и умение играть в ансамбле. </w:t>
      </w:r>
    </w:p>
    <w:p w:rsidR="003C7EC1" w:rsidRDefault="003C7EC1" w:rsidP="003C7EC1">
      <w:pPr>
        <w:spacing w:after="30"/>
        <w:ind w:left="85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3C7EC1" w:rsidRDefault="003C7EC1" w:rsidP="003C7EC1">
      <w:pPr>
        <w:spacing w:after="0" w:line="271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игры. </w:t>
      </w:r>
    </w:p>
    <w:p w:rsidR="003C7EC1" w:rsidRDefault="003C7EC1" w:rsidP="003C7EC1">
      <w:pPr>
        <w:spacing w:after="3" w:line="291" w:lineRule="auto"/>
        <w:ind w:left="835" w:right="73" w:firstLine="70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Детям раздаются бубны, деревянные ложки, колокольчики. Звучит песня, в припеве которой, дети играют на предложенных детских музыкальных инструментах, но согласно тексту песни и его ритму. </w:t>
      </w:r>
    </w:p>
    <w:p w:rsidR="003C7EC1" w:rsidRDefault="003C7EC1" w:rsidP="003C7EC1">
      <w:pPr>
        <w:spacing w:after="0"/>
        <w:ind w:left="193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3C7EC1" w:rsidRDefault="003C7EC1" w:rsidP="003C7EC1">
      <w:pPr>
        <w:spacing w:after="27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3" w:line="291" w:lineRule="auto"/>
        <w:ind w:right="3475" w:hanging="283"/>
      </w:pP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Инструменты мастерил. Ложки, дудки,  погремушки Детям с радостью дарил. </w:t>
      </w:r>
    </w:p>
    <w:p w:rsidR="003C7EC1" w:rsidRDefault="003C7EC1" w:rsidP="003C7EC1">
      <w:pPr>
        <w:spacing w:after="25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Припев: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1D89FC34" wp14:editId="519D118F">
            <wp:simplePos x="0" y="0"/>
            <wp:positionH relativeFrom="column">
              <wp:posOffset>4430345</wp:posOffset>
            </wp:positionH>
            <wp:positionV relativeFrom="paragraph">
              <wp:posOffset>-55979</wp:posOffset>
            </wp:positionV>
            <wp:extent cx="1527175" cy="1696720"/>
            <wp:effectExtent l="0" t="0" r="0" b="0"/>
            <wp:wrapSquare wrapText="bothSides"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ложки в руки,  </w:t>
      </w:r>
    </w:p>
    <w:p w:rsidR="003C7EC1" w:rsidRDefault="003C7EC1" w:rsidP="003C7EC1">
      <w:pPr>
        <w:spacing w:after="12" w:line="271" w:lineRule="auto"/>
        <w:ind w:left="845" w:right="89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Тук-тук,</w:t>
      </w:r>
      <w:r>
        <w:rPr>
          <w:rFonts w:ascii="Times New Roman" w:eastAsia="Times New Roman" w:hAnsi="Times New Roman" w:cs="Times New Roman"/>
          <w:sz w:val="28"/>
        </w:rPr>
        <w:t xml:space="preserve"> туки-туки,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поиграйте, 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От меня не отставайте.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</w:p>
    <w:p w:rsidR="003C7EC1" w:rsidRDefault="003C7EC1" w:rsidP="003C7EC1">
      <w:pPr>
        <w:spacing w:after="12" w:line="271" w:lineRule="auto"/>
        <w:ind w:left="845" w:right="898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Тук-тук</w:t>
      </w:r>
      <w:r>
        <w:rPr>
          <w:rFonts w:ascii="Times New Roman" w:eastAsia="Times New Roman" w:hAnsi="Times New Roman" w:cs="Times New Roman"/>
          <w:sz w:val="28"/>
        </w:rPr>
        <w:t xml:space="preserve">, посмелее, </w:t>
      </w:r>
    </w:p>
    <w:p w:rsidR="003C7EC1" w:rsidRDefault="003C7EC1" w:rsidP="003C7EC1">
      <w:pPr>
        <w:spacing w:after="14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веселее, </w:t>
      </w:r>
    </w:p>
    <w:p w:rsidR="003C7EC1" w:rsidRDefault="003C7EC1" w:rsidP="003C7EC1">
      <w:pPr>
        <w:spacing w:after="27"/>
        <w:ind w:left="1930" w:right="89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12" w:line="271" w:lineRule="auto"/>
        <w:ind w:right="3475" w:hanging="283"/>
      </w:pP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Даже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бубны вырезал.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Песенки припев забавный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Он всё время повторял </w:t>
      </w:r>
    </w:p>
    <w:p w:rsidR="003C7EC1" w:rsidRDefault="003C7EC1" w:rsidP="003C7EC1">
      <w:pPr>
        <w:spacing w:after="28"/>
        <w:ind w:left="1930" w:right="339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 wp14:anchorId="11B77D68" wp14:editId="4752CC2F">
            <wp:simplePos x="0" y="0"/>
            <wp:positionH relativeFrom="column">
              <wp:posOffset>4565599</wp:posOffset>
            </wp:positionH>
            <wp:positionV relativeFrom="paragraph">
              <wp:posOffset>88934</wp:posOffset>
            </wp:positionV>
            <wp:extent cx="1746885" cy="1746885"/>
            <wp:effectExtent l="0" t="0" r="0" b="0"/>
            <wp:wrapSquare wrapText="bothSides"/>
            <wp:docPr id="1620" name="Picture 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Шлёп, шлёп,</w:t>
      </w:r>
      <w:r>
        <w:rPr>
          <w:rFonts w:ascii="Times New Roman" w:eastAsia="Times New Roman" w:hAnsi="Times New Roman" w:cs="Times New Roman"/>
          <w:sz w:val="28"/>
        </w:rPr>
        <w:t xml:space="preserve"> бубен в руки,     </w:t>
      </w:r>
    </w:p>
    <w:p w:rsidR="003C7EC1" w:rsidRDefault="003C7EC1" w:rsidP="003C7EC1">
      <w:pPr>
        <w:spacing w:after="14" w:line="271" w:lineRule="auto"/>
        <w:ind w:left="1940" w:right="339" w:hanging="10"/>
      </w:pPr>
      <w:r>
        <w:rPr>
          <w:rFonts w:ascii="Times New Roman" w:eastAsia="Times New Roman" w:hAnsi="Times New Roman" w:cs="Times New Roman"/>
          <w:b/>
          <w:sz w:val="28"/>
        </w:rPr>
        <w:t>Шлёп, шлёп,</w:t>
      </w:r>
      <w:r>
        <w:rPr>
          <w:rFonts w:ascii="Times New Roman" w:eastAsia="Times New Roman" w:hAnsi="Times New Roman" w:cs="Times New Roman"/>
          <w:sz w:val="28"/>
        </w:rPr>
        <w:t xml:space="preserve"> туки-туки, 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Шлёп, шлёп,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поиграйте,  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меня не отставайте.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</w:p>
    <w:p w:rsidR="003C7EC1" w:rsidRDefault="003C7EC1" w:rsidP="003C7EC1">
      <w:pPr>
        <w:spacing w:after="14" w:line="271" w:lineRule="auto"/>
        <w:ind w:left="845" w:right="339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посмелее, </w:t>
      </w:r>
    </w:p>
    <w:p w:rsidR="003C7EC1" w:rsidRDefault="003C7EC1" w:rsidP="003C7EC1">
      <w:pPr>
        <w:spacing w:after="14" w:line="271" w:lineRule="auto"/>
        <w:ind w:left="1940" w:right="339" w:hanging="10"/>
      </w:pP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веселее, </w:t>
      </w:r>
    </w:p>
    <w:p w:rsidR="003C7EC1" w:rsidRDefault="003C7EC1" w:rsidP="003C7EC1">
      <w:pPr>
        <w:spacing w:after="28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12" w:line="271" w:lineRule="auto"/>
        <w:ind w:right="3475" w:hanging="283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 wp14:anchorId="4E6FF2E7" wp14:editId="37C65ADD">
            <wp:simplePos x="0" y="0"/>
            <wp:positionH relativeFrom="column">
              <wp:posOffset>4631640</wp:posOffset>
            </wp:positionH>
            <wp:positionV relativeFrom="paragraph">
              <wp:posOffset>349971</wp:posOffset>
            </wp:positionV>
            <wp:extent cx="1680846" cy="2271395"/>
            <wp:effectExtent l="0" t="0" r="0" b="0"/>
            <wp:wrapSquare wrapText="bothSides"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0846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Инструменты мастерил. Колокольчики-звоночки  Детям с радостью дарил. </w:t>
      </w:r>
    </w:p>
    <w:p w:rsidR="003C7EC1" w:rsidRDefault="003C7EC1" w:rsidP="003C7EC1">
      <w:pPr>
        <w:spacing w:after="26"/>
        <w:ind w:left="1930" w:right="33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пошумите,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позвените,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поиграйте, От меня не отставайте. </w:t>
      </w:r>
    </w:p>
    <w:p w:rsidR="003C7EC1" w:rsidRDefault="003C7EC1" w:rsidP="003C7EC1">
      <w:pPr>
        <w:spacing w:after="14" w:line="271" w:lineRule="auto"/>
        <w:ind w:left="1940" w:right="339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посмелее,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веселее! </w:t>
      </w:r>
    </w:p>
    <w:p w:rsidR="003C7EC1" w:rsidRDefault="003C7EC1" w:rsidP="003C7EC1">
      <w:pPr>
        <w:spacing w:after="27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12" w:line="271" w:lineRule="auto"/>
        <w:ind w:right="3475" w:hanging="283"/>
      </w:pP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Очень музыку любил </w:t>
      </w:r>
    </w:p>
    <w:p w:rsidR="003C7EC1" w:rsidRDefault="003C7EC1" w:rsidP="003C7EC1">
      <w:pPr>
        <w:spacing w:after="12" w:line="271" w:lineRule="auto"/>
        <w:ind w:left="1940" w:right="3983" w:hanging="10"/>
      </w:pPr>
      <w:r>
        <w:rPr>
          <w:rFonts w:ascii="Times New Roman" w:eastAsia="Times New Roman" w:hAnsi="Times New Roman" w:cs="Times New Roman"/>
          <w:sz w:val="28"/>
        </w:rPr>
        <w:t xml:space="preserve">Музыкальных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инструментов  Много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детям подарил. </w:t>
      </w:r>
    </w:p>
    <w:p w:rsidR="003C7EC1" w:rsidRDefault="003C7EC1" w:rsidP="003C7EC1">
      <w:pPr>
        <w:spacing w:after="31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ложки в руки,  </w:t>
      </w:r>
    </w:p>
    <w:p w:rsidR="003C7EC1" w:rsidRDefault="003C7EC1" w:rsidP="003C7EC1">
      <w:pPr>
        <w:spacing w:after="14" w:line="271" w:lineRule="auto"/>
        <w:ind w:left="1940" w:right="4320" w:hanging="10"/>
      </w:pPr>
      <w:r>
        <w:rPr>
          <w:rFonts w:ascii="Times New Roman" w:eastAsia="Times New Roman" w:hAnsi="Times New Roman" w:cs="Times New Roman"/>
          <w:b/>
          <w:sz w:val="28"/>
        </w:rPr>
        <w:t>Тук-тук, туки-туки, Динь-динь</w:t>
      </w:r>
      <w:r>
        <w:rPr>
          <w:rFonts w:ascii="Times New Roman" w:eastAsia="Times New Roman" w:hAnsi="Times New Roman" w:cs="Times New Roman"/>
          <w:sz w:val="28"/>
        </w:rPr>
        <w:t xml:space="preserve">, погремушка, </w:t>
      </w:r>
      <w:r>
        <w:rPr>
          <w:rFonts w:ascii="Times New Roman" w:eastAsia="Times New Roman" w:hAnsi="Times New Roman" w:cs="Times New Roman"/>
          <w:b/>
          <w:sz w:val="28"/>
        </w:rPr>
        <w:t>Динь-динь</w:t>
      </w:r>
      <w:r>
        <w:rPr>
          <w:rFonts w:ascii="Times New Roman" w:eastAsia="Times New Roman" w:hAnsi="Times New Roman" w:cs="Times New Roman"/>
          <w:sz w:val="28"/>
        </w:rPr>
        <w:t xml:space="preserve"> возле ушка.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</w:p>
    <w:p w:rsidR="003C7EC1" w:rsidRDefault="003C7EC1" w:rsidP="003C7EC1">
      <w:pPr>
        <w:spacing w:after="14" w:line="271" w:lineRule="auto"/>
        <w:ind w:left="1940" w:right="339" w:hanging="10"/>
      </w:pP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</w:p>
    <w:p w:rsidR="003C7EC1" w:rsidRDefault="003C7EC1" w:rsidP="003C7EC1">
      <w:pPr>
        <w:spacing w:after="14" w:line="271" w:lineRule="auto"/>
        <w:ind w:left="1940" w:right="4239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посмелее,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веселее! </w:t>
      </w:r>
    </w:p>
    <w:p w:rsidR="003C7EC1" w:rsidRDefault="003C7EC1" w:rsidP="003C7EC1">
      <w:pPr>
        <w:spacing w:after="0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3" w:line="269" w:lineRule="auto"/>
        <w:ind w:left="845" w:hanging="1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 время проигрыша ритм может быть изменён. Звучат ритмические импровизации детей. </w:t>
      </w:r>
    </w:p>
    <w:p w:rsidR="007F7181" w:rsidRPr="00A7260C" w:rsidRDefault="001920AD" w:rsidP="007F71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Подводя итоги мне хочется отметить, что в</w:t>
      </w:r>
      <w:r w:rsidR="007F7181" w:rsidRPr="00390E4D">
        <w:rPr>
          <w:sz w:val="28"/>
          <w:szCs w:val="28"/>
          <w:shd w:val="clear" w:color="auto" w:fill="FFFFFF"/>
        </w:rPr>
        <w:t>се предложенные мной игры сраб</w:t>
      </w:r>
      <w:r w:rsidR="007F7181">
        <w:rPr>
          <w:sz w:val="28"/>
          <w:szCs w:val="28"/>
          <w:shd w:val="clear" w:color="auto" w:fill="FFFFFF"/>
        </w:rPr>
        <w:t xml:space="preserve">атывают на развитие ритмических </w:t>
      </w:r>
      <w:r w:rsidR="007F7181" w:rsidRPr="00390E4D">
        <w:rPr>
          <w:sz w:val="28"/>
          <w:szCs w:val="28"/>
          <w:shd w:val="clear" w:color="auto" w:fill="FFFFFF"/>
        </w:rPr>
        <w:t xml:space="preserve">способностей детей, позволяют развивать речь воспитанников </w:t>
      </w:r>
      <w:proofErr w:type="gramStart"/>
      <w:r w:rsidR="007F7181" w:rsidRPr="00390E4D">
        <w:rPr>
          <w:sz w:val="28"/>
          <w:szCs w:val="28"/>
          <w:shd w:val="clear" w:color="auto" w:fill="FFFFFF"/>
        </w:rPr>
        <w:t>и  подго</w:t>
      </w:r>
      <w:r w:rsidR="007F7181" w:rsidRPr="00390E4D">
        <w:rPr>
          <w:sz w:val="28"/>
          <w:szCs w:val="28"/>
          <w:shd w:val="clear" w:color="auto" w:fill="FFFFFF"/>
        </w:rPr>
        <w:softHyphen/>
        <w:t>тавливают</w:t>
      </w:r>
      <w:proofErr w:type="gramEnd"/>
      <w:r w:rsidR="007F7181" w:rsidRPr="00390E4D">
        <w:rPr>
          <w:sz w:val="28"/>
          <w:szCs w:val="28"/>
          <w:shd w:val="clear" w:color="auto" w:fill="FFFFFF"/>
        </w:rPr>
        <w:t xml:space="preserve"> их к учебной деятельности, а также воспитывают умение сопереживать, радоваться успехам друг друга, способствуют легче адаптироваться в социуме.</w:t>
      </w:r>
    </w:p>
    <w:p w:rsidR="007F7181" w:rsidRPr="00A7260C" w:rsidRDefault="007F7181" w:rsidP="007F7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7181" w:rsidRDefault="007F7181" w:rsidP="003C7EC1">
      <w:pPr>
        <w:spacing w:after="13" w:line="269" w:lineRule="auto"/>
        <w:ind w:left="845" w:hanging="10"/>
      </w:pPr>
    </w:p>
    <w:p w:rsidR="003C7EC1" w:rsidRDefault="003C7EC1" w:rsidP="003C7EC1">
      <w:pPr>
        <w:spacing w:after="30"/>
        <w:ind w:left="85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90C37" w:rsidRPr="00890C37" w:rsidRDefault="00890C37" w:rsidP="00890C37">
      <w:pPr>
        <w:spacing w:after="0" w:line="240" w:lineRule="auto"/>
        <w:ind w:left="566"/>
        <w:rPr>
          <w:sz w:val="28"/>
          <w:szCs w:val="28"/>
        </w:rPr>
      </w:pP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6AE8">
        <w:rPr>
          <w:rFonts w:ascii="Times New Roman" w:hAnsi="Times New Roman" w:cs="Times New Roman"/>
          <w:sz w:val="28"/>
          <w:szCs w:val="28"/>
        </w:rPr>
        <w:t xml:space="preserve">Используемая литература: </w:t>
      </w: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 xml:space="preserve">1. «Палочки - скакалочки»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Е.Поплянова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proofErr w:type="gramStart"/>
      <w:r w:rsidRPr="005F6AE8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  занятия</w:t>
      </w:r>
      <w:proofErr w:type="gramEnd"/>
      <w:r w:rsidRPr="005F6AE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 xml:space="preserve">3. «Развитие музыкальных способностей детей» М.А. Михайлова </w:t>
      </w:r>
    </w:p>
    <w:p w:rsidR="0030451A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 xml:space="preserve">4. «Танцуем, играем, всех </w:t>
      </w:r>
      <w:proofErr w:type="spellStart"/>
      <w:proofErr w:type="gramStart"/>
      <w:r w:rsidRPr="005F6AE8">
        <w:rPr>
          <w:rFonts w:ascii="Times New Roman" w:hAnsi="Times New Roman" w:cs="Times New Roman"/>
          <w:sz w:val="28"/>
          <w:szCs w:val="28"/>
        </w:rPr>
        <w:t>приглашаем»И.Г.Галиченко</w:t>
      </w:r>
      <w:proofErr w:type="spellEnd"/>
      <w:proofErr w:type="gramEnd"/>
      <w:r w:rsidRPr="005F6AE8">
        <w:rPr>
          <w:rFonts w:ascii="Times New Roman" w:hAnsi="Times New Roman" w:cs="Times New Roman"/>
          <w:sz w:val="28"/>
          <w:szCs w:val="28"/>
        </w:rPr>
        <w:t xml:space="preserve">, М.А. Михайлова 5. «Этот удивительный ритм»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</w:p>
    <w:bookmarkEnd w:id="0"/>
    <w:p w:rsidR="009D19B7" w:rsidRPr="005F6AE8" w:rsidRDefault="009D19B7" w:rsidP="005F6AE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71AB" w:rsidRDefault="006B71AB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Pr="009D19B7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FED" w:rsidRDefault="00665FED"/>
    <w:sectPr w:rsidR="0066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301FD"/>
    <w:multiLevelType w:val="hybridMultilevel"/>
    <w:tmpl w:val="D26AED46"/>
    <w:lvl w:ilvl="0" w:tplc="1AF44228">
      <w:start w:val="1"/>
      <w:numFmt w:val="bullet"/>
      <w:lvlText w:val="•"/>
      <w:lvlJc w:val="left"/>
      <w:pPr>
        <w:ind w:left="21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E4AA7A">
      <w:start w:val="1"/>
      <w:numFmt w:val="bullet"/>
      <w:lvlText w:val="o"/>
      <w:lvlJc w:val="left"/>
      <w:pPr>
        <w:ind w:left="19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4699FE">
      <w:start w:val="1"/>
      <w:numFmt w:val="bullet"/>
      <w:lvlText w:val="▪"/>
      <w:lvlJc w:val="left"/>
      <w:pPr>
        <w:ind w:left="27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C5C5D5E">
      <w:start w:val="1"/>
      <w:numFmt w:val="bullet"/>
      <w:lvlText w:val="•"/>
      <w:lvlJc w:val="left"/>
      <w:pPr>
        <w:ind w:left="34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04CA94">
      <w:start w:val="1"/>
      <w:numFmt w:val="bullet"/>
      <w:lvlText w:val="o"/>
      <w:lvlJc w:val="left"/>
      <w:pPr>
        <w:ind w:left="41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A621F40">
      <w:start w:val="1"/>
      <w:numFmt w:val="bullet"/>
      <w:lvlText w:val="▪"/>
      <w:lvlJc w:val="left"/>
      <w:pPr>
        <w:ind w:left="48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1CA770E">
      <w:start w:val="1"/>
      <w:numFmt w:val="bullet"/>
      <w:lvlText w:val="•"/>
      <w:lvlJc w:val="left"/>
      <w:pPr>
        <w:ind w:left="55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BA3018">
      <w:start w:val="1"/>
      <w:numFmt w:val="bullet"/>
      <w:lvlText w:val="o"/>
      <w:lvlJc w:val="left"/>
      <w:pPr>
        <w:ind w:left="63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2BCD43C">
      <w:start w:val="1"/>
      <w:numFmt w:val="bullet"/>
      <w:lvlText w:val="▪"/>
      <w:lvlJc w:val="left"/>
      <w:pPr>
        <w:ind w:left="70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AB559A2"/>
    <w:multiLevelType w:val="hybridMultilevel"/>
    <w:tmpl w:val="A86475B4"/>
    <w:lvl w:ilvl="0" w:tplc="E38CFB68">
      <w:start w:val="1"/>
      <w:numFmt w:val="bullet"/>
      <w:lvlText w:val="*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40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20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007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95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40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A99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8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461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D52719"/>
    <w:multiLevelType w:val="hybridMultilevel"/>
    <w:tmpl w:val="2CD074B2"/>
    <w:lvl w:ilvl="0" w:tplc="52FAA0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A24AE">
      <w:start w:val="1"/>
      <w:numFmt w:val="decimal"/>
      <w:lvlRestart w:val="0"/>
      <w:lvlText w:val="%2.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B2C2C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4DD5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8426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AA132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6145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E62C4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C007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1E3C1C"/>
    <w:multiLevelType w:val="hybridMultilevel"/>
    <w:tmpl w:val="6A50DB2A"/>
    <w:lvl w:ilvl="0" w:tplc="735AE4C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202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C4A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064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273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05E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0DD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230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24C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EF5918"/>
    <w:multiLevelType w:val="hybridMultilevel"/>
    <w:tmpl w:val="57AA807A"/>
    <w:lvl w:ilvl="0" w:tplc="548C05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831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86F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3D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E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655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0C1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6B9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AB0F6A"/>
    <w:multiLevelType w:val="multilevel"/>
    <w:tmpl w:val="EE4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930B1"/>
    <w:multiLevelType w:val="hybridMultilevel"/>
    <w:tmpl w:val="6870FAF8"/>
    <w:lvl w:ilvl="0" w:tplc="8E9ED85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497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DF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8B3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A28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4E1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8FD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86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85F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CD6E00"/>
    <w:multiLevelType w:val="hybridMultilevel"/>
    <w:tmpl w:val="72C69FC6"/>
    <w:lvl w:ilvl="0" w:tplc="0CBA784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248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898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EEE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A12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8EE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E8A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883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EEF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1E"/>
    <w:rsid w:val="000109E2"/>
    <w:rsid w:val="00013866"/>
    <w:rsid w:val="000D24F1"/>
    <w:rsid w:val="00104D8D"/>
    <w:rsid w:val="0017605D"/>
    <w:rsid w:val="001920AD"/>
    <w:rsid w:val="00254360"/>
    <w:rsid w:val="002A2687"/>
    <w:rsid w:val="002F1646"/>
    <w:rsid w:val="0030451A"/>
    <w:rsid w:val="00341F6A"/>
    <w:rsid w:val="003B0D59"/>
    <w:rsid w:val="003C7EC1"/>
    <w:rsid w:val="003D7783"/>
    <w:rsid w:val="0043648F"/>
    <w:rsid w:val="00462158"/>
    <w:rsid w:val="00557326"/>
    <w:rsid w:val="005F6AE8"/>
    <w:rsid w:val="00665FED"/>
    <w:rsid w:val="006B5C09"/>
    <w:rsid w:val="006B71AB"/>
    <w:rsid w:val="00701D27"/>
    <w:rsid w:val="00787CB0"/>
    <w:rsid w:val="007F7181"/>
    <w:rsid w:val="0087325C"/>
    <w:rsid w:val="00886DCF"/>
    <w:rsid w:val="00890C37"/>
    <w:rsid w:val="008F7B09"/>
    <w:rsid w:val="009A118E"/>
    <w:rsid w:val="009A165B"/>
    <w:rsid w:val="009D19B7"/>
    <w:rsid w:val="00A052B3"/>
    <w:rsid w:val="00A44EBC"/>
    <w:rsid w:val="00AC7081"/>
    <w:rsid w:val="00AD4CCC"/>
    <w:rsid w:val="00B235AB"/>
    <w:rsid w:val="00B3441E"/>
    <w:rsid w:val="00C4206A"/>
    <w:rsid w:val="00CA5F64"/>
    <w:rsid w:val="00CF6F82"/>
    <w:rsid w:val="00DB2FF3"/>
    <w:rsid w:val="00E56A9F"/>
    <w:rsid w:val="00E95AEA"/>
    <w:rsid w:val="00EF0AFE"/>
    <w:rsid w:val="00F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22A1B-839D-4328-8245-ADBAA7A1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59"/>
    <w:pPr>
      <w:spacing w:line="256" w:lineRule="auto"/>
    </w:pPr>
  </w:style>
  <w:style w:type="paragraph" w:styleId="1">
    <w:name w:val="heading 1"/>
    <w:next w:val="a"/>
    <w:link w:val="10"/>
    <w:uiPriority w:val="9"/>
    <w:unhideWhenUsed/>
    <w:qFormat/>
    <w:rsid w:val="0030451A"/>
    <w:pPr>
      <w:keepNext/>
      <w:keepLines/>
      <w:spacing w:after="0"/>
      <w:ind w:left="576" w:hanging="10"/>
      <w:outlineLvl w:val="0"/>
    </w:pPr>
    <w:rPr>
      <w:rFonts w:ascii="Cambria" w:eastAsia="Cambria" w:hAnsi="Cambria" w:cs="Cambria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C70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30451A"/>
    <w:rPr>
      <w:rFonts w:ascii="Cambria" w:eastAsia="Cambria" w:hAnsi="Cambria" w:cs="Cambria"/>
      <w:b/>
      <w:color w:val="000000"/>
      <w:sz w:val="28"/>
      <w:lang w:eastAsia="ru-RU"/>
    </w:rPr>
  </w:style>
  <w:style w:type="paragraph" w:styleId="a5">
    <w:name w:val="Normal (Web)"/>
    <w:basedOn w:val="a"/>
    <w:uiPriority w:val="99"/>
    <w:unhideWhenUsed/>
    <w:rsid w:val="007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3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12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36</cp:revision>
  <dcterms:created xsi:type="dcterms:W3CDTF">2021-09-20T04:35:00Z</dcterms:created>
  <dcterms:modified xsi:type="dcterms:W3CDTF">2022-04-04T08:36:00Z</dcterms:modified>
</cp:coreProperties>
</file>