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9A" w:rsidRPr="00352F1F" w:rsidRDefault="00E5689A" w:rsidP="00E56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F1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5689A" w:rsidRPr="00E5689A" w:rsidRDefault="00E5689A" w:rsidP="00E568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89A" w:rsidRPr="00E5689A" w:rsidRDefault="00E5689A" w:rsidP="00F16B34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9A">
        <w:rPr>
          <w:rFonts w:ascii="Times New Roman" w:hAnsi="Times New Roman" w:cs="Times New Roman"/>
          <w:b/>
          <w:sz w:val="24"/>
          <w:szCs w:val="24"/>
        </w:rPr>
        <w:t>- Вавилова Валерия Витальевна</w:t>
      </w:r>
    </w:p>
    <w:p w:rsidR="00E5689A" w:rsidRPr="00E5689A" w:rsidRDefault="00E5689A" w:rsidP="00E5689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 105 общеразвивающего вида с приоритетным осуществлением социально – личностного  развития воспитанников «</w:t>
      </w:r>
      <w:proofErr w:type="spellStart"/>
      <w:r w:rsidRPr="00E56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Дюймовочка</w:t>
      </w:r>
      <w:proofErr w:type="spellEnd"/>
      <w:r w:rsidRPr="00E56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г. Орска»</w:t>
      </w:r>
    </w:p>
    <w:p w:rsidR="00FC40ED" w:rsidRDefault="00CE6989" w:rsidP="00F16B34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Развивающая игра для детей «Время слов»</w:t>
      </w:r>
      <w:proofErr w:type="gramStart"/>
      <w:r w:rsidR="00352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9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352F1F" w:rsidRDefault="00E5689A" w:rsidP="00F16B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 </w:t>
      </w:r>
      <w:r w:rsidR="00352F1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2F1F" w:rsidRPr="00E5689A">
        <w:rPr>
          <w:rFonts w:ascii="Times New Roman" w:hAnsi="Times New Roman" w:cs="Times New Roman"/>
          <w:b/>
          <w:sz w:val="24"/>
          <w:szCs w:val="24"/>
        </w:rPr>
        <w:t>5-7 лет</w:t>
      </w:r>
      <w:r w:rsidR="00352F1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E6989" w:rsidRPr="00E5689A" w:rsidRDefault="002B1214" w:rsidP="00F16B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CE6989" w:rsidRPr="00E5689A">
        <w:rPr>
          <w:rFonts w:ascii="Times New Roman" w:hAnsi="Times New Roman" w:cs="Times New Roman"/>
          <w:b/>
          <w:sz w:val="24"/>
          <w:szCs w:val="24"/>
        </w:rPr>
        <w:t xml:space="preserve"> игр</w:t>
      </w:r>
      <w:proofErr w:type="gramStart"/>
      <w:r w:rsidR="00CE6989" w:rsidRPr="00E5689A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="00CE6989" w:rsidRPr="00E56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989" w:rsidRPr="00E5689A"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ребенком устной речью</w:t>
      </w:r>
      <w:r w:rsidR="000E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6989" w:rsidRPr="00E5689A">
        <w:rPr>
          <w:rFonts w:ascii="Times New Roman" w:hAnsi="Times New Roman" w:cs="Times New Roman"/>
          <w:sz w:val="24"/>
          <w:szCs w:val="24"/>
          <w:shd w:val="clear" w:color="auto" w:fill="FFFFFF"/>
        </w:rPr>
        <w:t>— речью грамотной, выразительно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й, точной,  правильной, </w:t>
      </w:r>
      <w:r w:rsidR="00CE6989" w:rsidRPr="00E5689A">
        <w:rPr>
          <w:rFonts w:ascii="Times New Roman" w:hAnsi="Times New Roman" w:cs="Times New Roman"/>
          <w:sz w:val="24"/>
          <w:szCs w:val="24"/>
          <w:shd w:val="clear" w:color="auto" w:fill="FFFFFF"/>
        </w:rPr>
        <w:t> формирование языковых способностей ребенка.</w:t>
      </w:r>
    </w:p>
    <w:p w:rsidR="00CE6989" w:rsidRDefault="00CE6989" w:rsidP="00F16B34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E2893" w:rsidRPr="000E2893" w:rsidRDefault="00143179" w:rsidP="00F16B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Обогащать связную речь</w:t>
      </w:r>
      <w:r w:rsidR="000E2893" w:rsidRPr="00E5689A">
        <w:rPr>
          <w:rFonts w:ascii="Times New Roman" w:hAnsi="Times New Roman" w:cs="Times New Roman"/>
          <w:b/>
          <w:sz w:val="24"/>
          <w:szCs w:val="24"/>
        </w:rPr>
        <w:t>.</w:t>
      </w:r>
    </w:p>
    <w:p w:rsidR="00CE6989" w:rsidRPr="00E5689A" w:rsidRDefault="000E2893" w:rsidP="00F16B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143179">
        <w:rPr>
          <w:rFonts w:ascii="Times New Roman" w:hAnsi="Times New Roman" w:cs="Times New Roman"/>
          <w:b/>
          <w:sz w:val="24"/>
          <w:szCs w:val="24"/>
        </w:rPr>
        <w:t>асширять объем</w:t>
      </w:r>
      <w:r w:rsidRPr="000E2893">
        <w:rPr>
          <w:rFonts w:ascii="Times New Roman" w:hAnsi="Times New Roman" w:cs="Times New Roman"/>
          <w:b/>
          <w:sz w:val="24"/>
          <w:szCs w:val="24"/>
        </w:rPr>
        <w:t xml:space="preserve"> словаря.</w:t>
      </w:r>
    </w:p>
    <w:p w:rsidR="0081248D" w:rsidRDefault="000E2893" w:rsidP="00F16B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</w:t>
      </w:r>
      <w:r w:rsidR="00143179">
        <w:rPr>
          <w:rFonts w:ascii="Times New Roman" w:hAnsi="Times New Roman" w:cs="Times New Roman"/>
          <w:b/>
          <w:sz w:val="24"/>
          <w:szCs w:val="24"/>
        </w:rPr>
        <w:t>вать слуховое внимание, память  и логическое мышление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E2893" w:rsidRPr="00E5689A" w:rsidRDefault="00143179" w:rsidP="00F16B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Воспиты</w:t>
      </w:r>
      <w:r w:rsidR="000E2893" w:rsidRPr="000E2893">
        <w:rPr>
          <w:rFonts w:ascii="Times New Roman" w:hAnsi="Times New Roman" w:cs="Times New Roman"/>
          <w:b/>
          <w:sz w:val="24"/>
          <w:szCs w:val="24"/>
        </w:rPr>
        <w:t>вать чувство коллектива, умение дружить, делать правильный выбор, сотрудничать со сверстниками.</w:t>
      </w:r>
    </w:p>
    <w:p w:rsidR="00B73035" w:rsidRPr="00E5689A" w:rsidRDefault="00B73035" w:rsidP="00B73035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Правила игры:</w:t>
      </w:r>
    </w:p>
    <w:p w:rsidR="0081248D" w:rsidRPr="00E5689A" w:rsidRDefault="0081248D" w:rsidP="00F16B34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Состав игры:</w:t>
      </w:r>
      <w:bookmarkStart w:id="0" w:name="_GoBack"/>
      <w:bookmarkEnd w:id="0"/>
    </w:p>
    <w:p w:rsidR="00F16B34" w:rsidRPr="00E5689A" w:rsidRDefault="00F16B34" w:rsidP="00F16B3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60 карточек.</w:t>
      </w:r>
    </w:p>
    <w:p w:rsidR="00F16B34" w:rsidRPr="00E5689A" w:rsidRDefault="00F16B34" w:rsidP="00F16B3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Игральный кубик.</w:t>
      </w:r>
    </w:p>
    <w:p w:rsidR="00F16B34" w:rsidRPr="00E5689A" w:rsidRDefault="00F16B34" w:rsidP="00F16B3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130 жетонов (65- 1 балл, 65- 2 балла).</w:t>
      </w:r>
    </w:p>
    <w:p w:rsidR="00F16B34" w:rsidRPr="00E5689A" w:rsidRDefault="00F16B34" w:rsidP="00F16B3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Песочные часы.</w:t>
      </w:r>
    </w:p>
    <w:p w:rsidR="00B73035" w:rsidRPr="00E5689A" w:rsidRDefault="00F16B34" w:rsidP="00F16B34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В игру можно играть двумя способам</w:t>
      </w:r>
      <w:proofErr w:type="gramStart"/>
      <w:r w:rsidRPr="00E5689A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E5689A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73035" w:rsidRPr="00E5689A">
        <w:rPr>
          <w:rFonts w:ascii="Times New Roman" w:hAnsi="Times New Roman" w:cs="Times New Roman"/>
          <w:b/>
          <w:sz w:val="24"/>
          <w:szCs w:val="24"/>
        </w:rPr>
        <w:t>ндивидуально и по командам.</w:t>
      </w:r>
    </w:p>
    <w:p w:rsidR="00B73035" w:rsidRPr="00E5689A" w:rsidRDefault="00B73035" w:rsidP="00F16B34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 xml:space="preserve">Подготовка к игре </w:t>
      </w:r>
      <w:r w:rsidR="00033570" w:rsidRPr="00E5689A">
        <w:rPr>
          <w:rFonts w:ascii="Times New Roman" w:hAnsi="Times New Roman" w:cs="Times New Roman"/>
          <w:b/>
          <w:sz w:val="24"/>
          <w:szCs w:val="24"/>
        </w:rPr>
        <w:t>(индивидуально)</w:t>
      </w:r>
      <w:r w:rsidRPr="00E5689A">
        <w:rPr>
          <w:rFonts w:ascii="Times New Roman" w:hAnsi="Times New Roman" w:cs="Times New Roman"/>
          <w:b/>
          <w:sz w:val="24"/>
          <w:szCs w:val="24"/>
        </w:rPr>
        <w:t>:</w:t>
      </w:r>
    </w:p>
    <w:p w:rsidR="00033570" w:rsidRPr="00E5689A" w:rsidRDefault="00033570" w:rsidP="0003357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Разложить карточки так, чтобы цифры на рубашках совпадали.</w:t>
      </w:r>
      <w:r w:rsidR="002C449E" w:rsidRPr="00E568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B34" w:rsidRPr="00E5689A" w:rsidRDefault="00B73035" w:rsidP="00F16B34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570" w:rsidRPr="00E56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9B58C9" wp14:editId="3AA9E146">
            <wp:extent cx="699878" cy="1080000"/>
            <wp:effectExtent l="0" t="0" r="5080" b="6350"/>
            <wp:docPr id="3" name="Рисунок 3" descr="C:\Users\например\Desktop\кар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пример\Desktop\карты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570" w:rsidRPr="00E5689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33570" w:rsidRPr="00E56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234147F" wp14:editId="43030C5A">
            <wp:extent cx="699878" cy="1080000"/>
            <wp:effectExtent l="0" t="0" r="5080" b="6350"/>
            <wp:docPr id="4" name="Рисунок 4" descr="C:\Users\например\Desktop\карт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пример\Desktop\карты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570" w:rsidRPr="00E568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3570" w:rsidRPr="00E56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FDA5B8" wp14:editId="2BCB798F">
            <wp:extent cx="699878" cy="1080000"/>
            <wp:effectExtent l="0" t="0" r="5080" b="6350"/>
            <wp:docPr id="5" name="Рисунок 5" descr="C:\Users\например\Desktop\карт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пример\Desktop\карты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49E" w:rsidRPr="00E568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449E" w:rsidRPr="00E56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032423" wp14:editId="6B8E2D9A">
            <wp:extent cx="699878" cy="1080000"/>
            <wp:effectExtent l="0" t="0" r="5080" b="6350"/>
            <wp:docPr id="6" name="Рисунок 6" descr="C:\Users\например\Desktop\карт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пример\Desktop\карты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49E" w:rsidRPr="00E568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449E" w:rsidRPr="00E56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785372" wp14:editId="4B2628D6">
            <wp:extent cx="699878" cy="1080000"/>
            <wp:effectExtent l="0" t="0" r="5080" b="6350"/>
            <wp:docPr id="7" name="Рисунок 7" descr="C:\Users\например\Desktop\карты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пример\Desktop\карты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49E" w:rsidRPr="00E568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449E" w:rsidRPr="00E56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F96D37" wp14:editId="28DF97CC">
            <wp:extent cx="699878" cy="1080000"/>
            <wp:effectExtent l="0" t="0" r="5080" b="6350"/>
            <wp:docPr id="8" name="Рисунок 8" descr="C:\Users\например\Desktop\карт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пример\Desktop\карты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49E" w:rsidRPr="00E5689A">
        <w:rPr>
          <w:rFonts w:ascii="Times New Roman" w:hAnsi="Times New Roman" w:cs="Times New Roman"/>
          <w:b/>
          <w:sz w:val="24"/>
          <w:szCs w:val="24"/>
        </w:rPr>
        <w:t xml:space="preserve">     прим. 1</w:t>
      </w:r>
    </w:p>
    <w:p w:rsidR="002C449E" w:rsidRPr="00E5689A" w:rsidRDefault="002C449E" w:rsidP="002C449E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Подготовка к игре (по командам):</w:t>
      </w:r>
    </w:p>
    <w:p w:rsidR="002C449E" w:rsidRPr="00E5689A" w:rsidRDefault="002C449E" w:rsidP="002C449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Разложить карточки как при индивидуальной игре (см. пример 1.);</w:t>
      </w:r>
    </w:p>
    <w:p w:rsidR="002C449E" w:rsidRPr="00E5689A" w:rsidRDefault="002C449E" w:rsidP="002C449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Игроки делятся по командам 2-6 человек;</w:t>
      </w:r>
    </w:p>
    <w:p w:rsidR="002C449E" w:rsidRPr="00E5689A" w:rsidRDefault="002C449E" w:rsidP="002C449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 xml:space="preserve">Выбирают </w:t>
      </w:r>
      <w:r w:rsidR="002972FA" w:rsidRPr="00E5689A">
        <w:rPr>
          <w:rFonts w:ascii="Times New Roman" w:hAnsi="Times New Roman" w:cs="Times New Roman"/>
          <w:b/>
          <w:sz w:val="24"/>
          <w:szCs w:val="24"/>
        </w:rPr>
        <w:t>капитана (</w:t>
      </w:r>
      <w:r w:rsidRPr="00E5689A">
        <w:rPr>
          <w:rFonts w:ascii="Times New Roman" w:hAnsi="Times New Roman" w:cs="Times New Roman"/>
          <w:b/>
          <w:sz w:val="24"/>
          <w:szCs w:val="24"/>
        </w:rPr>
        <w:t xml:space="preserve">капитан </w:t>
      </w:r>
      <w:proofErr w:type="gramStart"/>
      <w:r w:rsidR="002972FA" w:rsidRPr="00E5689A">
        <w:rPr>
          <w:rFonts w:ascii="Times New Roman" w:hAnsi="Times New Roman" w:cs="Times New Roman"/>
          <w:b/>
          <w:sz w:val="24"/>
          <w:szCs w:val="24"/>
        </w:rPr>
        <w:t>может</w:t>
      </w:r>
      <w:proofErr w:type="gramEnd"/>
      <w:r w:rsidR="002972FA" w:rsidRPr="00E56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9A">
        <w:rPr>
          <w:rFonts w:ascii="Times New Roman" w:hAnsi="Times New Roman" w:cs="Times New Roman"/>
          <w:b/>
          <w:sz w:val="24"/>
          <w:szCs w:val="24"/>
        </w:rPr>
        <w:t>решает кто бросает кубик и</w:t>
      </w:r>
      <w:r w:rsidR="002972FA" w:rsidRPr="00E5689A">
        <w:rPr>
          <w:rFonts w:ascii="Times New Roman" w:hAnsi="Times New Roman" w:cs="Times New Roman"/>
          <w:b/>
          <w:sz w:val="24"/>
          <w:szCs w:val="24"/>
        </w:rPr>
        <w:t xml:space="preserve"> кто пойдёт отвечать от команды)</w:t>
      </w:r>
      <w:r w:rsidRPr="00E5689A">
        <w:rPr>
          <w:rFonts w:ascii="Times New Roman" w:hAnsi="Times New Roman" w:cs="Times New Roman"/>
          <w:b/>
          <w:sz w:val="24"/>
          <w:szCs w:val="24"/>
        </w:rPr>
        <w:t xml:space="preserve"> на и названия для своих команд</w:t>
      </w:r>
      <w:r w:rsidR="002972FA" w:rsidRPr="00E5689A">
        <w:rPr>
          <w:rFonts w:ascii="Times New Roman" w:hAnsi="Times New Roman" w:cs="Times New Roman"/>
          <w:b/>
          <w:sz w:val="24"/>
          <w:szCs w:val="24"/>
        </w:rPr>
        <w:t>.</w:t>
      </w:r>
    </w:p>
    <w:p w:rsidR="002972FA" w:rsidRPr="00E5689A" w:rsidRDefault="002972FA" w:rsidP="002972FA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t>Ход игры:</w:t>
      </w:r>
    </w:p>
    <w:p w:rsidR="002972FA" w:rsidRPr="00E5689A" w:rsidRDefault="002972FA" w:rsidP="002972FA">
      <w:pPr>
        <w:rPr>
          <w:rFonts w:ascii="Times New Roman" w:hAnsi="Times New Roman" w:cs="Times New Roman"/>
          <w:b/>
          <w:sz w:val="24"/>
          <w:szCs w:val="24"/>
        </w:rPr>
      </w:pPr>
      <w:r w:rsidRPr="00E568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Броском кубика </w:t>
      </w:r>
      <w:proofErr w:type="gramStart"/>
      <w:r w:rsidRPr="00E5689A">
        <w:rPr>
          <w:rFonts w:ascii="Times New Roman" w:hAnsi="Times New Roman" w:cs="Times New Roman"/>
          <w:b/>
          <w:sz w:val="24"/>
          <w:szCs w:val="24"/>
        </w:rPr>
        <w:t>определяется</w:t>
      </w:r>
      <w:proofErr w:type="gramEnd"/>
      <w:r w:rsidRPr="00E5689A">
        <w:rPr>
          <w:rFonts w:ascii="Times New Roman" w:hAnsi="Times New Roman" w:cs="Times New Roman"/>
          <w:b/>
          <w:sz w:val="24"/>
          <w:szCs w:val="24"/>
        </w:rPr>
        <w:t xml:space="preserve"> из какой колоды игрок или команда берёт карточку. Задания в карточках делятся на 2 типа, легкие и усложнённые. У игроков есть выбор ответить на вопрос под цифрой 1 (лёгкий) и заработать 1 балл, или ответить на усложнённый вопрос (под цифрой 2) и заработать 2 балла. За каждый правильный и полный ответ команде или игроку даётся </w:t>
      </w:r>
      <w:r w:rsidR="00AB01AB" w:rsidRPr="00E5689A">
        <w:rPr>
          <w:rFonts w:ascii="Times New Roman" w:hAnsi="Times New Roman" w:cs="Times New Roman"/>
          <w:b/>
          <w:sz w:val="24"/>
          <w:szCs w:val="24"/>
        </w:rPr>
        <w:t>жетон (оранжевый-1балл, серый-2 балла)</w:t>
      </w:r>
      <w:r w:rsidRPr="00E5689A">
        <w:rPr>
          <w:rFonts w:ascii="Times New Roman" w:hAnsi="Times New Roman" w:cs="Times New Roman"/>
          <w:b/>
          <w:sz w:val="24"/>
          <w:szCs w:val="24"/>
        </w:rPr>
        <w:t>. Выигрывает та команда, которая наберёт большее количество баллов или пока в одной из колод не закончатся карточки.</w:t>
      </w:r>
    </w:p>
    <w:sectPr w:rsidR="002972FA" w:rsidRPr="00E5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5CAB"/>
    <w:multiLevelType w:val="hybridMultilevel"/>
    <w:tmpl w:val="49606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E0502"/>
    <w:multiLevelType w:val="hybridMultilevel"/>
    <w:tmpl w:val="9FF89F8C"/>
    <w:lvl w:ilvl="0" w:tplc="210E8F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750313D"/>
    <w:multiLevelType w:val="hybridMultilevel"/>
    <w:tmpl w:val="35FA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B6ADB"/>
    <w:multiLevelType w:val="hybridMultilevel"/>
    <w:tmpl w:val="AF6EBE4A"/>
    <w:lvl w:ilvl="0" w:tplc="698201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11111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17E5B"/>
    <w:multiLevelType w:val="hybridMultilevel"/>
    <w:tmpl w:val="E698D766"/>
    <w:lvl w:ilvl="0" w:tplc="0FD83A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3921C3B"/>
    <w:multiLevelType w:val="hybridMultilevel"/>
    <w:tmpl w:val="4E36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89"/>
    <w:rsid w:val="00033570"/>
    <w:rsid w:val="000E2893"/>
    <w:rsid w:val="00143179"/>
    <w:rsid w:val="002972FA"/>
    <w:rsid w:val="002B1214"/>
    <w:rsid w:val="002C449E"/>
    <w:rsid w:val="00352F1F"/>
    <w:rsid w:val="0081248D"/>
    <w:rsid w:val="00AB01AB"/>
    <w:rsid w:val="00B73035"/>
    <w:rsid w:val="00CE6989"/>
    <w:rsid w:val="00E5689A"/>
    <w:rsid w:val="00F16B34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</dc:creator>
  <cp:keywords/>
  <dc:description/>
  <cp:lastModifiedBy>Lenovo</cp:lastModifiedBy>
  <cp:revision>4</cp:revision>
  <dcterms:created xsi:type="dcterms:W3CDTF">2019-03-10T12:31:00Z</dcterms:created>
  <dcterms:modified xsi:type="dcterms:W3CDTF">2021-03-19T09:25:00Z</dcterms:modified>
</cp:coreProperties>
</file>