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uto" w:line="240" w:before="0" w:after="0"/>
        <w:jc w:val="center"/>
        <w:rPr>
          <w:rFonts w:ascii="Bookman Old Style" w:hAnsi="Bookman Old Style" w:cs="Times New Roman"/>
          <w:b/>
          <w:b/>
          <w:bCs/>
          <w:color w:val="002060"/>
          <w:sz w:val="28"/>
          <w:szCs w:val="28"/>
        </w:rPr>
      </w:pPr>
      <w:r>
        <w:rPr>
          <w:rFonts w:cs="Times New Roman" w:ascii="Bookman Old Style" w:hAnsi="Bookman Old Style"/>
          <w:b/>
          <w:bCs/>
          <w:color w:val="002060"/>
          <w:sz w:val="28"/>
          <w:szCs w:val="28"/>
        </w:rPr>
        <w:t xml:space="preserve">Заявка участника дистанционного 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Bookman Old Style" w:hAnsi="Bookman Old Style" w:cs="Times New Roman"/>
          <w:b/>
          <w:b/>
          <w:color w:val="002060"/>
          <w:sz w:val="28"/>
          <w:szCs w:val="28"/>
        </w:rPr>
      </w:pPr>
      <w:r>
        <w:rPr>
          <w:rFonts w:cs="Times New Roman" w:ascii="Bookman Old Style" w:hAnsi="Bookman Old Style"/>
          <w:b/>
          <w:bCs/>
          <w:color w:val="002060"/>
          <w:sz w:val="28"/>
          <w:szCs w:val="28"/>
        </w:rPr>
        <w:t>муниципального конкурса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Bookman Old Style" w:hAnsi="Bookman Old Style" w:cs="Times New Roman"/>
          <w:b/>
          <w:b/>
          <w:bCs/>
          <w:color w:val="002060"/>
          <w:sz w:val="28"/>
          <w:szCs w:val="28"/>
        </w:rPr>
      </w:pPr>
      <w:r>
        <w:rPr>
          <w:rFonts w:cs="Times New Roman" w:ascii="Bookman Old Style" w:hAnsi="Bookman Old Style"/>
          <w:b/>
          <w:color w:val="002060"/>
          <w:sz w:val="28"/>
          <w:szCs w:val="28"/>
        </w:rPr>
        <w:t>методических разработок</w:t>
      </w:r>
      <w:r>
        <w:rPr>
          <w:rFonts w:cs="Times New Roman" w:ascii="Bookman Old Style" w:hAnsi="Bookman Old Style"/>
          <w:b/>
          <w:bCs/>
          <w:color w:val="002060"/>
          <w:sz w:val="28"/>
          <w:szCs w:val="28"/>
        </w:rPr>
        <w:t xml:space="preserve">  для педагогов ДОУ г.Орска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Bookman Old Style" w:hAnsi="Bookman Old Style" w:cs="Times New Roman"/>
          <w:b/>
          <w:b/>
          <w:bCs/>
          <w:color w:val="002060"/>
          <w:sz w:val="28"/>
          <w:szCs w:val="28"/>
        </w:rPr>
      </w:pPr>
      <w:r>
        <w:rPr>
          <w:rFonts w:cs="Times New Roman" w:ascii="Bookman Old Style" w:hAnsi="Bookman Old Style"/>
          <w:b/>
          <w:bCs/>
          <w:color w:val="002060"/>
          <w:sz w:val="28"/>
          <w:szCs w:val="28"/>
        </w:rPr>
        <w:t>«Дидактическая находка - 2021»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Bookman Old Style" w:hAnsi="Bookman Old Style" w:cs="Times New Roman"/>
          <w:b/>
          <w:b/>
          <w:bCs/>
          <w:color w:val="002060"/>
          <w:sz w:val="28"/>
          <w:szCs w:val="28"/>
        </w:rPr>
      </w:pPr>
      <w:r>
        <w:rPr>
          <w:rFonts w:cs="Times New Roman" w:ascii="Bookman Old Style" w:hAnsi="Bookman Old Style"/>
          <w:b/>
          <w:bCs/>
          <w:color w:val="002060"/>
          <w:sz w:val="28"/>
          <w:szCs w:val="28"/>
        </w:rPr>
      </w:r>
    </w:p>
    <w:tbl>
      <w:tblPr>
        <w:tblStyle w:val="a3"/>
        <w:tblW w:w="87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3975"/>
      </w:tblGrid>
      <w:tr>
        <w:trPr/>
        <w:tc>
          <w:tcPr>
            <w:tcW w:w="478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FontAwesome" w:hAnsi="FontAwesome" w:eastAsia="Times New Roman" w:cs="Times New Roman"/>
                <w:color w:val="555555"/>
                <w:sz w:val="28"/>
                <w:szCs w:val="28"/>
              </w:rPr>
            </w:pPr>
            <w:r>
              <w:rPr>
                <w:rFonts w:eastAsia="Times New Roman" w:cs="Times New Roman" w:ascii="FontAwesome" w:hAnsi="FontAwesome"/>
                <w:color w:val="000000"/>
                <w:sz w:val="28"/>
                <w:szCs w:val="28"/>
              </w:rPr>
              <w:t>Название работы</w:t>
            </w:r>
          </w:p>
        </w:tc>
        <w:tc>
          <w:tcPr>
            <w:tcW w:w="397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left"/>
              <w:outlineLvl w:val="2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u w:val="none"/>
              </w:rPr>
              <w:t>Дидактическое пособие—игра «Солнышко речистое»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FontAwesome" w:hAnsi="FontAwesome" w:eastAsia="Times New Roman" w:cs="Times New Roman"/>
                <w:color w:val="555555"/>
                <w:sz w:val="28"/>
                <w:szCs w:val="28"/>
              </w:rPr>
            </w:pPr>
            <w:r>
              <w:rPr>
                <w:rFonts w:eastAsia="Times New Roman" w:cs="Times New Roman" w:ascii="FontAwesome" w:hAnsi="FontAwesome"/>
                <w:color w:val="000000"/>
                <w:sz w:val="28"/>
                <w:szCs w:val="28"/>
              </w:rPr>
              <w:t>Краткое описание</w:t>
            </w:r>
          </w:p>
        </w:tc>
        <w:tc>
          <w:tcPr>
            <w:tcW w:w="397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left"/>
              <w:outlineLvl w:val="2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u w:val="none"/>
              </w:rPr>
              <w:t>Развитие лексико- грамматического строя речи детей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FontAwesome" w:hAnsi="FontAwesome" w:eastAsia="Times New Roman" w:cs="Times New Roman"/>
                <w:b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eastAsia="Times New Roman" w:cs="Times New Roman" w:ascii="FontAwesome" w:hAnsi="FontAwesome"/>
                <w:color w:val="000000"/>
                <w:sz w:val="28"/>
                <w:szCs w:val="28"/>
              </w:rPr>
              <w:t>Автор работы (ФИО, должность)</w:t>
            </w:r>
          </w:p>
        </w:tc>
        <w:tc>
          <w:tcPr>
            <w:tcW w:w="397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u w:val="none"/>
              </w:rPr>
              <w:t>Калиниченко Ольга Юрьевна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FontAwesome" w:hAnsi="FontAwesome" w:eastAsia="Times New Roman" w:cs="Times New Roman"/>
                <w:color w:val="555555"/>
                <w:sz w:val="28"/>
                <w:szCs w:val="28"/>
              </w:rPr>
            </w:pPr>
            <w:r>
              <w:rPr>
                <w:rFonts w:eastAsia="Times New Roman" w:cs="Times New Roman" w:ascii="FontAwesome" w:hAnsi="FontAwesome"/>
                <w:color w:val="000000"/>
                <w:sz w:val="28"/>
                <w:szCs w:val="28"/>
              </w:rPr>
              <w:t>Организация</w:t>
            </w:r>
          </w:p>
        </w:tc>
        <w:tc>
          <w:tcPr>
            <w:tcW w:w="397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left"/>
              <w:outlineLvl w:val="2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202124"/>
                <w:spacing w:val="0"/>
                <w:sz w:val="28"/>
                <w:szCs w:val="28"/>
                <w:u w:val="none"/>
              </w:rPr>
              <w:t>МДОАУ "Детский Сад № 208 "Самоцветик" Г. Орска"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u w:val="none"/>
              </w:rPr>
              <w:t xml:space="preserve"> 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FontAwesome" w:hAnsi="FontAwesome" w:eastAsia="Times New Roman" w:cs="Times New Roman"/>
                <w:b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eastAsia="Times New Roman" w:cs="Times New Roman" w:ascii="FontAwesome" w:hAnsi="FontAwesome"/>
                <w:color w:val="000000"/>
                <w:sz w:val="28"/>
                <w:szCs w:val="28"/>
              </w:rPr>
              <w:t>Адрес электронной почты</w:t>
            </w:r>
          </w:p>
        </w:tc>
        <w:tc>
          <w:tcPr>
            <w:tcW w:w="3975" w:type="dxa"/>
            <w:tcBorders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225" w:after="150"/>
              <w:jc w:val="both"/>
              <w:outlineLvl w:val="2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strike w:val="false"/>
                <w:dstrike w:val="false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trike w:val="false"/>
                <w:dstrike w:val="false"/>
                <w:color w:val="000000"/>
                <w:sz w:val="28"/>
                <w:szCs w:val="28"/>
                <w:u w:val="none"/>
                <w:lang w:val="en-US"/>
              </w:rPr>
              <w:t>suifsi@mail.ru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="225" w:after="150"/>
        <w:jc w:val="both"/>
        <w:outlineLvl w:val="2"/>
        <w:rPr>
          <w:rFonts w:ascii="FontAwesome" w:hAnsi="FontAwesome" w:eastAsia="Times New Roman" w:cs="Times New Roman"/>
          <w:b/>
          <w:b/>
          <w:bCs/>
          <w:color w:val="000000"/>
          <w:sz w:val="43"/>
          <w:szCs w:val="43"/>
          <w:u w:val="single"/>
        </w:rPr>
      </w:pPr>
      <w:r>
        <w:rPr>
          <w:rFonts w:eastAsia="Times New Roman" w:cs="Times New Roman" w:ascii="FontAwesome" w:hAnsi="FontAwesome"/>
          <w:b/>
          <w:bCs/>
          <w:color w:val="000000"/>
          <w:sz w:val="43"/>
          <w:szCs w:val="43"/>
          <w:u w:val="single"/>
        </w:rPr>
      </w:r>
    </w:p>
    <w:p>
      <w:pPr>
        <w:pStyle w:val="Normal"/>
        <w:numPr>
          <w:ilvl w:val="0"/>
          <w:numId w:val="0"/>
        </w:numPr>
        <w:spacing w:lineRule="auto" w:line="240" w:before="225" w:after="150"/>
        <w:jc w:val="both"/>
        <w:outlineLvl w:val="2"/>
        <w:rPr>
          <w:rFonts w:ascii="FontAwesome" w:hAnsi="FontAwesome" w:eastAsia="Times New Roman" w:cs="Times New Roman"/>
          <w:bCs/>
          <w:color w:val="000000"/>
          <w:sz w:val="28"/>
          <w:szCs w:val="28"/>
        </w:rPr>
      </w:pPr>
      <w:r>
        <w:rPr>
          <w:rFonts w:eastAsia="Times New Roman" w:cs="Times New Roman" w:ascii="FontAwesome" w:hAnsi="FontAwesome"/>
          <w:bCs/>
          <w:color w:val="000000"/>
          <w:sz w:val="28"/>
          <w:szCs w:val="28"/>
        </w:rPr>
        <w:t xml:space="preserve">Участник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u w:val="single"/>
          <w:lang w:val="en-US"/>
        </w:rPr>
        <w:t>Калиниченко О. Ю.</w:t>
      </w:r>
    </w:p>
    <w:p>
      <w:pPr>
        <w:pStyle w:val="Normal"/>
        <w:numPr>
          <w:ilvl w:val="0"/>
          <w:numId w:val="0"/>
        </w:numPr>
        <w:spacing w:lineRule="auto" w:line="240" w:before="225" w:after="150"/>
        <w:jc w:val="both"/>
        <w:outlineLvl w:val="2"/>
        <w:rPr>
          <w:rFonts w:ascii="FontAwesome" w:hAnsi="FontAwesome" w:eastAsia="Times New Roman" w:cs="Times New Roman"/>
          <w:bCs/>
          <w:color w:val="000000"/>
          <w:sz w:val="28"/>
          <w:szCs w:val="28"/>
        </w:rPr>
      </w:pPr>
      <w:r>
        <w:rPr>
          <w:rFonts w:eastAsia="Times New Roman" w:cs="Times New Roman" w:ascii="FontAwesome" w:hAnsi="FontAwesome"/>
          <w:bCs/>
          <w:color w:val="000000"/>
          <w:sz w:val="28"/>
          <w:szCs w:val="28"/>
        </w:rPr>
        <w:t xml:space="preserve">Заведующий </w:t>
      </w:r>
      <w:r>
        <w:rPr>
          <w:rFonts w:eastAsia="Times New Roman" w:cs="Times New Roman" w:ascii="FontAwesome" w:hAnsi="FontAwesome"/>
          <w:bCs/>
          <w:color w:val="000000"/>
          <w:sz w:val="28"/>
          <w:szCs w:val="28"/>
          <w:lang w:val="ru-RU"/>
        </w:rPr>
        <w:t>Веприцкая Е. В.</w:t>
      </w:r>
    </w:p>
    <w:p>
      <w:pPr>
        <w:pStyle w:val="Normal"/>
        <w:numPr>
          <w:ilvl w:val="0"/>
          <w:numId w:val="0"/>
        </w:numPr>
        <w:spacing w:lineRule="auto" w:line="240" w:before="225" w:after="150"/>
        <w:jc w:val="both"/>
        <w:outlineLvl w:val="2"/>
        <w:rPr>
          <w:rFonts w:ascii="FontAwesome" w:hAnsi="FontAwesome" w:eastAsia="Times New Roman" w:cs="Times New Roman"/>
          <w:b/>
          <w:b/>
          <w:bCs/>
          <w:color w:val="000000"/>
          <w:sz w:val="43"/>
          <w:szCs w:val="43"/>
          <w:u w:val="single"/>
        </w:rPr>
      </w:pPr>
      <w:r>
        <w:rPr>
          <w:rFonts w:eastAsia="Times New Roman" w:cs="Times New Roman" w:ascii="FontAwesome" w:hAnsi="FontAwesome"/>
          <w:b/>
          <w:bCs/>
          <w:color w:val="000000"/>
          <w:sz w:val="43"/>
          <w:szCs w:val="43"/>
          <w:u w:val="single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Bookman Old Style">
    <w:charset w:val="cc"/>
    <w:family w:val="roman"/>
    <w:pitch w:val="variable"/>
  </w:font>
  <w:font w:name="FontAwesome">
    <w:charset w:val="cc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3">
    <w:name w:val="Heading 3"/>
    <w:basedOn w:val="Normal"/>
    <w:link w:val="30"/>
    <w:uiPriority w:val="9"/>
    <w:qFormat/>
    <w:rsid w:val="00a62bdd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1" w:customStyle="1">
    <w:name w:val="Заголовок 3 Знак"/>
    <w:basedOn w:val="DefaultParagraphFont"/>
    <w:link w:val="3"/>
    <w:uiPriority w:val="9"/>
    <w:qFormat/>
    <w:rsid w:val="00a62bdd"/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Ari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62bdd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LibreOffice/6.4.5.2$Windows_X86_64 LibreOffice_project/a726b36747cf2001e06b58ad5db1aa3a9a1872d6</Application>
  <Pages>1</Pages>
  <Words>58</Words>
  <Characters>420</Characters>
  <CharactersWithSpaces>464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2021-02-17T05:51:00Z</dcterms:created>
  <dc:creator>User</dc:creator>
  <dc:description/>
  <dc:language>ru-RU</dc:language>
  <cp:lastModifiedBy/>
  <dcterms:modified xsi:type="dcterms:W3CDTF">2021-02-17T20:43:43Z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