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74" w:rsidRPr="00BA672C" w:rsidRDefault="00C16E45" w:rsidP="00BA672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A672C">
        <w:rPr>
          <w:rFonts w:ascii="Times New Roman" w:hAnsi="Times New Roman" w:cs="Times New Roman"/>
          <w:noProof/>
          <w:sz w:val="28"/>
          <w:szCs w:val="28"/>
          <w:lang w:eastAsia="ru-RU"/>
        </w:rPr>
        <w:t>Муниципальное дошкольное образовательное автономное учереждение «Ц</w:t>
      </w:r>
      <w:r w:rsidR="00704F67" w:rsidRPr="00BA672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ентр развития ребенка  – детский сад </w:t>
      </w:r>
      <w:r w:rsidR="00913935" w:rsidRPr="00BA672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№ 113</w:t>
      </w:r>
      <w:r w:rsidR="00704F67" w:rsidRPr="00BA672C">
        <w:rPr>
          <w:rFonts w:ascii="Times New Roman" w:hAnsi="Times New Roman" w:cs="Times New Roman"/>
          <w:noProof/>
          <w:sz w:val="28"/>
          <w:szCs w:val="28"/>
          <w:lang w:eastAsia="ru-RU"/>
        </w:rPr>
        <w:t>»</w:t>
      </w:r>
      <w:r w:rsidR="00913935" w:rsidRPr="00BA672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г.</w:t>
      </w:r>
      <w:r w:rsidR="00704F67" w:rsidRPr="00BA672C">
        <w:rPr>
          <w:rFonts w:ascii="Times New Roman" w:hAnsi="Times New Roman" w:cs="Times New Roman"/>
          <w:noProof/>
          <w:sz w:val="28"/>
          <w:szCs w:val="28"/>
          <w:lang w:eastAsia="ru-RU"/>
        </w:rPr>
        <w:t>Орска</w:t>
      </w:r>
    </w:p>
    <w:p w:rsidR="00C16E45" w:rsidRPr="00704F67" w:rsidRDefault="00C16E45" w:rsidP="00704F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16E45" w:rsidRDefault="00C16E45" w:rsidP="00704F67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B02CE3" w:rsidRDefault="00B02CE3" w:rsidP="00704F67">
      <w:pPr>
        <w:jc w:val="both"/>
        <w:rPr>
          <w:rFonts w:ascii="Times New Roman" w:hAnsi="Times New Roman" w:cs="Times New Roman"/>
          <w:b/>
          <w:sz w:val="72"/>
          <w:szCs w:val="72"/>
        </w:rPr>
      </w:pPr>
      <w:r w:rsidRPr="00B02CE3">
        <w:rPr>
          <w:rFonts w:ascii="Times New Roman" w:hAnsi="Times New Roman" w:cs="Times New Roman"/>
          <w:b/>
          <w:sz w:val="72"/>
          <w:szCs w:val="72"/>
        </w:rPr>
        <w:t xml:space="preserve">                                 </w:t>
      </w:r>
    </w:p>
    <w:p w:rsidR="00C16E45" w:rsidRDefault="00B02CE3" w:rsidP="00704F67">
      <w:pPr>
        <w:spacing w:after="0" w:line="240" w:lineRule="auto"/>
        <w:jc w:val="both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              </w:t>
      </w:r>
    </w:p>
    <w:p w:rsidR="00704F67" w:rsidRPr="00B02CE3" w:rsidRDefault="00704F67" w:rsidP="00704F67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</w:p>
    <w:p w:rsidR="00C16E45" w:rsidRDefault="00C16E45" w:rsidP="00704F67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:rsidR="006B238A" w:rsidRPr="006B238A" w:rsidRDefault="00C16E45" w:rsidP="00704F67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  <w:r w:rsidRPr="006B238A">
        <w:rPr>
          <w:rFonts w:ascii="Times New Roman" w:hAnsi="Times New Roman" w:cs="Times New Roman"/>
          <w:sz w:val="40"/>
          <w:szCs w:val="40"/>
        </w:rPr>
        <w:t xml:space="preserve">Обобщение </w:t>
      </w:r>
      <w:r w:rsidR="006B238A" w:rsidRPr="006B238A">
        <w:rPr>
          <w:rFonts w:ascii="Times New Roman" w:hAnsi="Times New Roman" w:cs="Times New Roman"/>
          <w:sz w:val="40"/>
          <w:szCs w:val="40"/>
        </w:rPr>
        <w:t xml:space="preserve">педагогического опыта работы на тему: «Развитие мелкой моторики у детей </w:t>
      </w:r>
      <w:r w:rsidR="00704F67">
        <w:rPr>
          <w:rFonts w:ascii="Times New Roman" w:hAnsi="Times New Roman" w:cs="Times New Roman"/>
          <w:sz w:val="40"/>
          <w:szCs w:val="40"/>
        </w:rPr>
        <w:t xml:space="preserve">дошкольного возраста </w:t>
      </w:r>
      <w:r w:rsidR="006B238A" w:rsidRPr="006B238A">
        <w:rPr>
          <w:rFonts w:ascii="Times New Roman" w:hAnsi="Times New Roman" w:cs="Times New Roman"/>
          <w:sz w:val="40"/>
          <w:szCs w:val="40"/>
        </w:rPr>
        <w:t>в изобразительной деятельности (лепке)».</w:t>
      </w:r>
    </w:p>
    <w:p w:rsidR="00C16E45" w:rsidRDefault="00C16E45" w:rsidP="00704F67">
      <w:pPr>
        <w:pStyle w:val="a4"/>
        <w:jc w:val="both"/>
        <w:rPr>
          <w:rFonts w:ascii="Times New Roman" w:hAnsi="Times New Roman" w:cs="Times New Roman"/>
          <w:sz w:val="40"/>
          <w:szCs w:val="40"/>
        </w:rPr>
      </w:pPr>
    </w:p>
    <w:p w:rsidR="006B238A" w:rsidRDefault="006B238A" w:rsidP="00704F67">
      <w:pPr>
        <w:jc w:val="both"/>
      </w:pPr>
    </w:p>
    <w:p w:rsidR="006B238A" w:rsidRDefault="006B238A" w:rsidP="00704F67">
      <w:pPr>
        <w:jc w:val="both"/>
      </w:pPr>
    </w:p>
    <w:p w:rsidR="006B238A" w:rsidRDefault="006B238A" w:rsidP="00704F67">
      <w:pPr>
        <w:jc w:val="both"/>
      </w:pPr>
    </w:p>
    <w:p w:rsidR="006B238A" w:rsidRDefault="006B238A" w:rsidP="00704F67">
      <w:pPr>
        <w:jc w:val="both"/>
      </w:pPr>
    </w:p>
    <w:p w:rsidR="006B238A" w:rsidRDefault="006B238A" w:rsidP="00704F67">
      <w:pPr>
        <w:jc w:val="both"/>
      </w:pPr>
    </w:p>
    <w:p w:rsidR="00D41067" w:rsidRDefault="006B238A" w:rsidP="00704F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106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D41067" w:rsidRDefault="00D41067" w:rsidP="00704F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067" w:rsidRDefault="00D41067" w:rsidP="00704F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067" w:rsidRDefault="00D41067" w:rsidP="00704F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067" w:rsidRDefault="00D41067" w:rsidP="00704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1067" w:rsidRDefault="00D41067" w:rsidP="00704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6B238A" w:rsidRPr="006B238A" w:rsidRDefault="00D41067" w:rsidP="00704F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04F6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B238A" w:rsidRPr="006B238A">
        <w:rPr>
          <w:rFonts w:ascii="Times New Roman" w:hAnsi="Times New Roman" w:cs="Times New Roman"/>
          <w:sz w:val="28"/>
          <w:szCs w:val="28"/>
        </w:rPr>
        <w:t>В</w:t>
      </w:r>
      <w:r w:rsidR="00704F67">
        <w:rPr>
          <w:rFonts w:ascii="Times New Roman" w:hAnsi="Times New Roman" w:cs="Times New Roman"/>
          <w:sz w:val="28"/>
          <w:szCs w:val="28"/>
        </w:rPr>
        <w:t>ыполнил: воспитатель</w:t>
      </w:r>
    </w:p>
    <w:p w:rsidR="006B238A" w:rsidRDefault="00704F67" w:rsidP="00704F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B238A" w:rsidRPr="006B238A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</w:t>
      </w:r>
    </w:p>
    <w:p w:rsidR="00D41067" w:rsidRDefault="00704F67" w:rsidP="00704F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Байдагулова</w:t>
      </w:r>
      <w:r w:rsidR="00D410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У.Ю</w:t>
      </w:r>
      <w:r w:rsidR="00D41067">
        <w:rPr>
          <w:rFonts w:ascii="Times New Roman" w:hAnsi="Times New Roman" w:cs="Times New Roman"/>
          <w:sz w:val="28"/>
          <w:szCs w:val="28"/>
        </w:rPr>
        <w:t>.</w:t>
      </w:r>
    </w:p>
    <w:p w:rsidR="00D41067" w:rsidRPr="00D41067" w:rsidRDefault="00D41067" w:rsidP="00704F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04F67" w:rsidRDefault="00704F67" w:rsidP="00704F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1067" w:rsidRDefault="00D41067" w:rsidP="00704F67">
      <w:pPr>
        <w:tabs>
          <w:tab w:val="left" w:pos="31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2021 г.</w:t>
      </w:r>
    </w:p>
    <w:p w:rsidR="00B65BDA" w:rsidRPr="009701EF" w:rsidRDefault="00B65BDA" w:rsidP="00B65BDA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DA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lastRenderedPageBreak/>
        <w:t xml:space="preserve"> </w:t>
      </w:r>
      <w:r w:rsidRPr="009701EF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>В жизни любого человека есть короткий, но чрезвычайно важный возрастной период, когда мозг запрограммирован на интенсивное формирование и обучение. Педагоги и психологи неслучайно его называют «нежный возраст». В этот период происходит развитие мелкой моторики детей.</w:t>
      </w:r>
    </w:p>
    <w:p w:rsidR="00B65BDA" w:rsidRDefault="00B65BDA" w:rsidP="00B65BDA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 xml:space="preserve">         </w:t>
      </w:r>
    </w:p>
    <w:p w:rsidR="009701EF" w:rsidRPr="009701EF" w:rsidRDefault="00B65BDA" w:rsidP="00B65BDA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 xml:space="preserve">          </w:t>
      </w:r>
      <w:r w:rsidR="00693E5B" w:rsidRPr="009701EF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 xml:space="preserve">Почему для детей так важно развитие мелкой моторики рук? </w:t>
      </w:r>
    </w:p>
    <w:p w:rsidR="00B65BDA" w:rsidRPr="00EE09F5" w:rsidRDefault="00B65BDA" w:rsidP="00B65BDA">
      <w:pPr>
        <w:spacing w:after="0" w:line="240" w:lineRule="auto"/>
        <w:rPr>
          <w:rFonts w:eastAsiaTheme="minorEastAsia"/>
          <w:kern w:val="24"/>
          <w:sz w:val="28"/>
          <w:szCs w:val="28"/>
        </w:rPr>
      </w:pPr>
      <w:r w:rsidRPr="009701EF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>В прошлом веке знаменитая</w:t>
      </w:r>
      <w:r w:rsidRPr="009701EF">
        <w:rPr>
          <w:rFonts w:eastAsiaTheme="minorEastAsia" w:hAnsi="Trebuchet MS"/>
          <w:b/>
          <w:bCs/>
          <w:color w:val="404040" w:themeColor="text1" w:themeTint="BF"/>
          <w:kern w:val="24"/>
          <w:sz w:val="28"/>
          <w:szCs w:val="28"/>
          <w:lang w:eastAsia="ru-RU"/>
        </w:rPr>
        <w:t xml:space="preserve"> </w:t>
      </w:r>
      <w:r w:rsidRPr="009701EF">
        <w:rPr>
          <w:rFonts w:ascii="Times New Roman" w:eastAsiaTheme="minorEastAsia" w:hAnsi="Times New Roman" w:cs="Times New Roman"/>
          <w:b/>
          <w:bCs/>
          <w:color w:val="404040" w:themeColor="text1" w:themeTint="BF"/>
          <w:kern w:val="24"/>
          <w:sz w:val="28"/>
          <w:szCs w:val="28"/>
          <w:lang w:eastAsia="ru-RU"/>
        </w:rPr>
        <w:t xml:space="preserve">педагог-гуманист и философ Мария Монтессори </w:t>
      </w:r>
      <w:r w:rsidRPr="009701EF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 xml:space="preserve">заметила связь между развитием тонких движений руки и речью детей. Она заключила, что мелкая моторика влияет на развитие речи ребенка. Дело в том, что в головном мозге человека центры, отвечающие за речь и движения пальцев рук, расположены очень близко. Стимулируя мелкую моторику и активизируя тем самым соответствующие отделы мозга, мы активизируем и соседние зоны, отвечающие за </w:t>
      </w:r>
      <w:r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  <w:lang w:eastAsia="ru-RU"/>
        </w:rPr>
        <w:t>речь.</w:t>
      </w:r>
    </w:p>
    <w:p w:rsidR="00EE09F5" w:rsidRPr="00EE09F5" w:rsidRDefault="00B65BDA" w:rsidP="00B65BDA">
      <w:pPr>
        <w:spacing w:after="0" w:line="240" w:lineRule="auto"/>
        <w:ind w:firstLine="708"/>
        <w:jc w:val="both"/>
        <w:rPr>
          <w:sz w:val="28"/>
          <w:szCs w:val="28"/>
        </w:rPr>
      </w:pPr>
      <w:r w:rsidRPr="00EE09F5">
        <w:rPr>
          <w:rFonts w:ascii="Times New Roman" w:hAnsi="Times New Roman" w:cs="Times New Roman"/>
          <w:sz w:val="28"/>
          <w:szCs w:val="28"/>
        </w:rPr>
        <w:t xml:space="preserve">Ведь огромное количество нервных окончаний расположено именно в руке и на языке. Отсюда информация постоянно передается в мозг ребенка, где она сопоставляется с данными зрительных, слуховых и обонятельных рецепторов. </w:t>
      </w:r>
      <w:r w:rsidRPr="00EE09F5">
        <w:rPr>
          <w:rFonts w:ascii="Times New Roman" w:hAnsi="Times New Roman" w:cs="Times New Roman"/>
          <w:sz w:val="28"/>
          <w:szCs w:val="28"/>
        </w:rPr>
        <w:br/>
        <w:t xml:space="preserve">Учеными доказано, что развитие руки находиться в тесной связи с развитием речи, мышления ребенка. </w:t>
      </w:r>
    </w:p>
    <w:p w:rsidR="00034403" w:rsidRPr="00EE09F5" w:rsidRDefault="0066285C" w:rsidP="00704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09F5">
        <w:rPr>
          <w:rFonts w:ascii="Times New Roman" w:hAnsi="Times New Roman" w:cs="Times New Roman"/>
          <w:sz w:val="28"/>
          <w:szCs w:val="28"/>
        </w:rPr>
        <w:t xml:space="preserve">Ведь огромное количество нервных окончаний расположено именно в руке и на языке. Отсюда информация постоянно передается в мозг ребенка, где она сопоставляется с данными зрительных, слуховых и обонятельных рецепторов. </w:t>
      </w:r>
      <w:r w:rsidRPr="00EE09F5">
        <w:rPr>
          <w:rFonts w:ascii="Times New Roman" w:hAnsi="Times New Roman" w:cs="Times New Roman"/>
          <w:sz w:val="28"/>
          <w:szCs w:val="28"/>
        </w:rPr>
        <w:br/>
        <w:t>Учеными доказано, что развитие руки находиться в тесной связи с развитием речи, мышления ребенка. Уровень развития мелкой моторики – один из показателей интеллектуальной готовности к школьному обуче</w:t>
      </w:r>
      <w:r w:rsidR="00704F67">
        <w:rPr>
          <w:rFonts w:ascii="Times New Roman" w:hAnsi="Times New Roman" w:cs="Times New Roman"/>
          <w:sz w:val="28"/>
          <w:szCs w:val="28"/>
        </w:rPr>
        <w:t xml:space="preserve">нию. Обычно, </w:t>
      </w:r>
      <w:r w:rsidRPr="00EE09F5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="00704F67">
        <w:rPr>
          <w:rFonts w:ascii="Times New Roman" w:hAnsi="Times New Roman" w:cs="Times New Roman"/>
          <w:sz w:val="28"/>
          <w:szCs w:val="28"/>
        </w:rPr>
        <w:t>,</w:t>
      </w:r>
      <w:r w:rsidRPr="00EE09F5">
        <w:rPr>
          <w:rFonts w:ascii="Times New Roman" w:hAnsi="Times New Roman" w:cs="Times New Roman"/>
          <w:sz w:val="28"/>
          <w:szCs w:val="28"/>
        </w:rPr>
        <w:t xml:space="preserve"> имеющий высокий уровень развития мелкой моторики, умеет логический рассуждать, у него достаточно раз</w:t>
      </w:r>
      <w:r w:rsidR="00704F67">
        <w:rPr>
          <w:rFonts w:ascii="Times New Roman" w:hAnsi="Times New Roman" w:cs="Times New Roman"/>
          <w:sz w:val="28"/>
          <w:szCs w:val="28"/>
        </w:rPr>
        <w:t xml:space="preserve">виты память и внимание, связная </w:t>
      </w:r>
      <w:r w:rsidRPr="00EE09F5">
        <w:rPr>
          <w:rFonts w:ascii="Times New Roman" w:hAnsi="Times New Roman" w:cs="Times New Roman"/>
          <w:sz w:val="28"/>
          <w:szCs w:val="28"/>
        </w:rPr>
        <w:t xml:space="preserve">речь. </w:t>
      </w:r>
      <w:r w:rsidRPr="00EE09F5">
        <w:rPr>
          <w:rFonts w:ascii="Times New Roman" w:hAnsi="Times New Roman" w:cs="Times New Roman"/>
          <w:sz w:val="28"/>
          <w:szCs w:val="28"/>
        </w:rPr>
        <w:br/>
      </w:r>
      <w:r w:rsidR="00034403" w:rsidRPr="00EE09F5">
        <w:rPr>
          <w:rFonts w:ascii="Times New Roman" w:eastAsiaTheme="minorEastAsia" w:hAnsi="Times New Roman" w:cs="Times New Roman"/>
          <w:kern w:val="24"/>
          <w:sz w:val="28"/>
          <w:szCs w:val="28"/>
        </w:rPr>
        <w:t>Актуальность выбранной темы обуславливается тем, что в настоящее время внимание многих педагогов и психологов привлекает проблема сенсомоторного развития на занятиях лепкой, так как от него зависит речь ребенка, мелкая моторика, воображение, память, творческие способности.</w:t>
      </w:r>
    </w:p>
    <w:p w:rsidR="00034403" w:rsidRPr="00EE09F5" w:rsidRDefault="00FE220B" w:rsidP="00704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F5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="00034403" w:rsidRPr="00EE09F5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Лепка имеет большое значение для обучения и воспитания детей дошкольного возраста. Лепка наиболее полно отвечает возрастным особенностям детей дошкольного возраста, удовлетворяя их потребность в активной деятельности, дает возможность отражать свои мысли и чувства. </w:t>
      </w:r>
    </w:p>
    <w:p w:rsidR="00D93964" w:rsidRDefault="00034403" w:rsidP="00704F67">
      <w:pPr>
        <w:pStyle w:val="a3"/>
        <w:spacing w:before="0" w:beforeAutospacing="0" w:after="0" w:afterAutospacing="0"/>
        <w:jc w:val="both"/>
        <w:rPr>
          <w:rFonts w:eastAsiaTheme="minorEastAsia"/>
          <w:kern w:val="24"/>
          <w:sz w:val="28"/>
          <w:szCs w:val="28"/>
        </w:rPr>
      </w:pPr>
      <w:r w:rsidRPr="00EE09F5">
        <w:rPr>
          <w:rFonts w:eastAsiaTheme="minorEastAsia"/>
          <w:kern w:val="24"/>
          <w:sz w:val="28"/>
          <w:szCs w:val="28"/>
        </w:rPr>
        <w:t xml:space="preserve">Для развития точной ручной координации важно, чтобы ребёнок систематически занимался разнообразными видами ручной деятельности, а особенно хорошо в этом помогает лепка из глины, пластилина, соленое тесто, заварное </w:t>
      </w:r>
      <w:r w:rsidR="00EE09F5" w:rsidRPr="00EE09F5">
        <w:rPr>
          <w:rFonts w:eastAsiaTheme="minorEastAsia"/>
          <w:kern w:val="24"/>
          <w:sz w:val="28"/>
          <w:szCs w:val="28"/>
        </w:rPr>
        <w:t>тесто, съедобное</w:t>
      </w:r>
      <w:r w:rsidRPr="00EE09F5">
        <w:rPr>
          <w:rFonts w:eastAsiaTheme="minorEastAsia"/>
          <w:kern w:val="24"/>
          <w:sz w:val="28"/>
          <w:szCs w:val="28"/>
        </w:rPr>
        <w:t xml:space="preserve"> тесто, бумажная масса и песок и т.д. способствующая развитию тонких дифференцированных движений, координации, тактильных ощущений.</w:t>
      </w:r>
    </w:p>
    <w:p w:rsidR="00D93964" w:rsidRPr="00F51141" w:rsidRDefault="00034403" w:rsidP="00704F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E09F5">
        <w:rPr>
          <w:rFonts w:eastAsiaTheme="minorEastAsia"/>
          <w:kern w:val="24"/>
          <w:sz w:val="28"/>
          <w:szCs w:val="28"/>
        </w:rPr>
        <w:t xml:space="preserve"> </w:t>
      </w:r>
      <w:r w:rsidR="00D93964" w:rsidRPr="00F51141">
        <w:rPr>
          <w:sz w:val="28"/>
          <w:szCs w:val="28"/>
          <w:u w:val="single"/>
        </w:rPr>
        <w:t>Ведущая педагогическая идея работы звучит так</w:t>
      </w:r>
      <w:r w:rsidR="00D93964" w:rsidRPr="00F51141">
        <w:rPr>
          <w:sz w:val="28"/>
          <w:szCs w:val="28"/>
        </w:rPr>
        <w:t xml:space="preserve">: «Детская поделка – это воплощение души маленького человека, его видения окружающего мира и </w:t>
      </w:r>
      <w:r w:rsidR="00D93964" w:rsidRPr="00F51141">
        <w:rPr>
          <w:sz w:val="28"/>
          <w:szCs w:val="28"/>
        </w:rPr>
        <w:lastRenderedPageBreak/>
        <w:t xml:space="preserve">еще одно, пусть небольшое достижение в жизни» Поэтому все занятия по </w:t>
      </w:r>
      <w:r w:rsidR="00D93964">
        <w:rPr>
          <w:rStyle w:val="af"/>
          <w:sz w:val="28"/>
          <w:szCs w:val="28"/>
        </w:rPr>
        <w:t xml:space="preserve">лепке </w:t>
      </w:r>
      <w:r w:rsidR="00D93964" w:rsidRPr="00F51141">
        <w:rPr>
          <w:sz w:val="28"/>
          <w:szCs w:val="28"/>
        </w:rPr>
        <w:t xml:space="preserve"> я провожу в игровой форме, использую музыку, художественное слово, физминутки, пальчиковую гимнастику, сенсорные эталоны.</w:t>
      </w:r>
    </w:p>
    <w:p w:rsidR="00D93964" w:rsidRPr="00F51141" w:rsidRDefault="00D93964" w:rsidP="00704F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1141">
        <w:rPr>
          <w:sz w:val="28"/>
          <w:szCs w:val="28"/>
        </w:rPr>
        <w:t xml:space="preserve">Чтобы моя деятельность была успешной, я определила цель и наметила комплекс задач, решение которых позволило познакомить детей с основными приемами </w:t>
      </w:r>
      <w:r>
        <w:rPr>
          <w:rStyle w:val="af"/>
          <w:sz w:val="28"/>
          <w:szCs w:val="28"/>
        </w:rPr>
        <w:t>лепки</w:t>
      </w:r>
      <w:r w:rsidRPr="00F51141">
        <w:rPr>
          <w:sz w:val="28"/>
          <w:szCs w:val="28"/>
        </w:rPr>
        <w:t>, развивать ручную умелость, мелкую моторику.</w:t>
      </w:r>
    </w:p>
    <w:p w:rsidR="00D93964" w:rsidRPr="00F51141" w:rsidRDefault="00D93964" w:rsidP="00704F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1141">
        <w:rPr>
          <w:sz w:val="28"/>
          <w:szCs w:val="28"/>
        </w:rPr>
        <w:t xml:space="preserve">Вся работа проходила в 3 этапа. </w:t>
      </w:r>
    </w:p>
    <w:p w:rsidR="00D93964" w:rsidRDefault="00D93964" w:rsidP="00704F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93964">
        <w:rPr>
          <w:sz w:val="28"/>
          <w:szCs w:val="28"/>
        </w:rPr>
        <w:t>На первом этапе дети осваивали правил</w:t>
      </w:r>
      <w:r w:rsidR="00704F67">
        <w:rPr>
          <w:sz w:val="28"/>
          <w:szCs w:val="28"/>
        </w:rPr>
        <w:t xml:space="preserve">ьную постановку пальцев, приём </w:t>
      </w:r>
      <w:r w:rsidR="00704F67" w:rsidRPr="00704F67">
        <w:rPr>
          <w:sz w:val="28"/>
          <w:szCs w:val="28"/>
          <w:u w:val="single"/>
        </w:rPr>
        <w:t>о</w:t>
      </w:r>
      <w:r w:rsidRPr="00704F67">
        <w:rPr>
          <w:sz w:val="28"/>
          <w:szCs w:val="28"/>
          <w:u w:val="single"/>
        </w:rPr>
        <w:t>тщипывание</w:t>
      </w:r>
      <w:r w:rsidR="00704F67">
        <w:rPr>
          <w:sz w:val="28"/>
          <w:szCs w:val="28"/>
        </w:rPr>
        <w:t xml:space="preserve"> </w:t>
      </w:r>
      <w:r w:rsidRPr="00D93964">
        <w:rPr>
          <w:sz w:val="28"/>
          <w:szCs w:val="28"/>
        </w:rPr>
        <w:t>- отделение от большого куска пластилина небольших кусочков при помощи большого и указательного пальцев руки. Для этого сначала прищипывают с края большого куска небольшой кусочек, а затем отрывают его</w:t>
      </w:r>
      <w:r>
        <w:t>.</w:t>
      </w:r>
      <w:r w:rsidRPr="00F51141">
        <w:rPr>
          <w:sz w:val="28"/>
          <w:szCs w:val="28"/>
        </w:rPr>
        <w:t xml:space="preserve"> </w:t>
      </w:r>
    </w:p>
    <w:p w:rsidR="00D93964" w:rsidRDefault="00D93964" w:rsidP="00704F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04F67">
        <w:rPr>
          <w:sz w:val="28"/>
          <w:szCs w:val="28"/>
          <w:u w:val="single"/>
        </w:rPr>
        <w:t>Сплющивание</w:t>
      </w:r>
      <w:r w:rsidR="00704F67">
        <w:rPr>
          <w:sz w:val="28"/>
          <w:szCs w:val="28"/>
        </w:rPr>
        <w:t xml:space="preserve"> </w:t>
      </w:r>
      <w:r w:rsidRPr="00D93964">
        <w:rPr>
          <w:sz w:val="28"/>
          <w:szCs w:val="28"/>
        </w:rPr>
        <w:t>- сжимание куска с целью придания ему плоской формы. Небольшой кусочек сплющивается двумя пальцами</w:t>
      </w:r>
      <w:r w:rsidR="005C4D58">
        <w:rPr>
          <w:sz w:val="28"/>
          <w:szCs w:val="28"/>
        </w:rPr>
        <w:t xml:space="preserve"> </w:t>
      </w:r>
      <w:r w:rsidRPr="00D93964">
        <w:rPr>
          <w:sz w:val="28"/>
          <w:szCs w:val="28"/>
        </w:rPr>
        <w:t xml:space="preserve">- большим и указательным. Средний кусочек – придавливают с помощью ладошки и плоской поверхности. </w:t>
      </w:r>
    </w:p>
    <w:p w:rsidR="00D93964" w:rsidRDefault="00D93964" w:rsidP="00704F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4D58">
        <w:rPr>
          <w:sz w:val="28"/>
          <w:szCs w:val="28"/>
          <w:u w:val="single"/>
        </w:rPr>
        <w:t>Скатывание</w:t>
      </w:r>
      <w:r w:rsidRPr="00D93964">
        <w:rPr>
          <w:sz w:val="28"/>
          <w:szCs w:val="28"/>
        </w:rPr>
        <w:t xml:space="preserve"> </w:t>
      </w:r>
      <w:r w:rsidR="005C4D58">
        <w:rPr>
          <w:sz w:val="28"/>
          <w:szCs w:val="28"/>
        </w:rPr>
        <w:t xml:space="preserve">- </w:t>
      </w:r>
      <w:r w:rsidRPr="00D93964">
        <w:rPr>
          <w:sz w:val="28"/>
          <w:szCs w:val="28"/>
        </w:rPr>
        <w:t>формирование больших или маленьких шариков при помощи круговых движений между прямыми ладонями или ладонью и столом.</w:t>
      </w:r>
    </w:p>
    <w:p w:rsidR="00D93964" w:rsidRPr="00D93964" w:rsidRDefault="00D93964" w:rsidP="00704F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D93964">
        <w:rPr>
          <w:sz w:val="28"/>
          <w:szCs w:val="28"/>
        </w:rPr>
        <w:t>Многообразие предметных форм требует применения различных приёмов лепки.</w:t>
      </w:r>
    </w:p>
    <w:p w:rsidR="00D93964" w:rsidRPr="00D93964" w:rsidRDefault="00D93964" w:rsidP="00704F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4D58">
        <w:rPr>
          <w:sz w:val="28"/>
          <w:szCs w:val="28"/>
          <w:u w:val="single"/>
        </w:rPr>
        <w:t>Вдавливание</w:t>
      </w:r>
      <w:r w:rsidRPr="00D93964">
        <w:rPr>
          <w:sz w:val="28"/>
          <w:szCs w:val="28"/>
        </w:rPr>
        <w:t xml:space="preserve"> путем нажатия большого или указательного пальца на комочек делается небольшое углубление </w:t>
      </w:r>
    </w:p>
    <w:p w:rsidR="00D93964" w:rsidRPr="00D93964" w:rsidRDefault="00D93964" w:rsidP="00704F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4D58">
        <w:rPr>
          <w:sz w:val="28"/>
          <w:szCs w:val="28"/>
          <w:u w:val="single"/>
        </w:rPr>
        <w:t>Заострение</w:t>
      </w:r>
      <w:r w:rsidR="005C4D58">
        <w:rPr>
          <w:sz w:val="28"/>
          <w:szCs w:val="28"/>
          <w:u w:val="single"/>
        </w:rPr>
        <w:t xml:space="preserve"> </w:t>
      </w:r>
      <w:r w:rsidR="005C4D58">
        <w:rPr>
          <w:sz w:val="28"/>
          <w:szCs w:val="28"/>
        </w:rPr>
        <w:t>- одним или двумя-</w:t>
      </w:r>
      <w:r w:rsidRPr="00D93964">
        <w:rPr>
          <w:sz w:val="28"/>
          <w:szCs w:val="28"/>
        </w:rPr>
        <w:t>тремя пальцами прижимают кусочек, со всех сторон, до получения острого конца.</w:t>
      </w:r>
    </w:p>
    <w:p w:rsidR="00D93964" w:rsidRPr="00D93964" w:rsidRDefault="00D93964" w:rsidP="00704F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4D58">
        <w:rPr>
          <w:sz w:val="28"/>
          <w:szCs w:val="28"/>
          <w:u w:val="single"/>
        </w:rPr>
        <w:t>Раскатывание</w:t>
      </w:r>
      <w:r w:rsidR="005C4D58">
        <w:rPr>
          <w:sz w:val="28"/>
          <w:szCs w:val="28"/>
        </w:rPr>
        <w:t xml:space="preserve"> </w:t>
      </w:r>
      <w:r w:rsidRPr="00D93964">
        <w:rPr>
          <w:sz w:val="28"/>
          <w:szCs w:val="28"/>
        </w:rPr>
        <w:t xml:space="preserve">- формирование из куска </w:t>
      </w:r>
      <w:r w:rsidRPr="00D93964">
        <w:rPr>
          <w:i/>
          <w:iCs/>
          <w:sz w:val="28"/>
          <w:szCs w:val="28"/>
        </w:rPr>
        <w:t>«колбасок»</w:t>
      </w:r>
      <w:r w:rsidRPr="00D93964">
        <w:rPr>
          <w:sz w:val="28"/>
          <w:szCs w:val="28"/>
        </w:rPr>
        <w:t xml:space="preserve"> </w:t>
      </w:r>
      <w:r w:rsidRPr="00D93964">
        <w:rPr>
          <w:i/>
          <w:iCs/>
          <w:sz w:val="28"/>
          <w:szCs w:val="28"/>
        </w:rPr>
        <w:t>(фигур цилиндрической формы разных размеров)</w:t>
      </w:r>
      <w:r w:rsidRPr="00D93964">
        <w:rPr>
          <w:sz w:val="28"/>
          <w:szCs w:val="28"/>
        </w:rPr>
        <w:t xml:space="preserve"> путем скатывания его движениями вперед-назад между прямыми ладонями или ладонью и столом.</w:t>
      </w:r>
    </w:p>
    <w:p w:rsidR="00D93964" w:rsidRPr="00D93964" w:rsidRDefault="00D93964" w:rsidP="00704F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4D58">
        <w:rPr>
          <w:sz w:val="28"/>
          <w:szCs w:val="28"/>
          <w:u w:val="single"/>
        </w:rPr>
        <w:t>Соединение</w:t>
      </w:r>
      <w:r w:rsidR="005C4D58">
        <w:rPr>
          <w:sz w:val="28"/>
          <w:szCs w:val="28"/>
        </w:rPr>
        <w:t xml:space="preserve"> </w:t>
      </w:r>
      <w:r w:rsidRPr="00D93964">
        <w:rPr>
          <w:sz w:val="28"/>
          <w:szCs w:val="28"/>
        </w:rPr>
        <w:t>-</w:t>
      </w:r>
      <w:r w:rsidR="005C4D58">
        <w:rPr>
          <w:sz w:val="28"/>
          <w:szCs w:val="28"/>
        </w:rPr>
        <w:t xml:space="preserve"> </w:t>
      </w:r>
      <w:r w:rsidRPr="00D93964">
        <w:rPr>
          <w:sz w:val="28"/>
          <w:szCs w:val="28"/>
        </w:rPr>
        <w:t>прижимание деталей поделки одна к другой, затем несильное придавливание их друг к другу и тщательное заглаживание места соединения.</w:t>
      </w:r>
    </w:p>
    <w:p w:rsidR="00D93964" w:rsidRPr="00D93964" w:rsidRDefault="00D93964" w:rsidP="00704F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C4D58">
        <w:rPr>
          <w:sz w:val="28"/>
          <w:szCs w:val="28"/>
          <w:u w:val="single"/>
        </w:rPr>
        <w:t>Прищипывание</w:t>
      </w:r>
      <w:r>
        <w:rPr>
          <w:sz w:val="28"/>
          <w:szCs w:val="28"/>
        </w:rPr>
        <w:t xml:space="preserve"> </w:t>
      </w:r>
      <w:r w:rsidR="005C4D58">
        <w:rPr>
          <w:sz w:val="28"/>
          <w:szCs w:val="28"/>
        </w:rPr>
        <w:t xml:space="preserve">- </w:t>
      </w:r>
      <w:r w:rsidRPr="00D93964">
        <w:rPr>
          <w:sz w:val="28"/>
          <w:szCs w:val="28"/>
        </w:rPr>
        <w:t>большим и указательным пальцами оттягивается небольшой край и заостряется</w:t>
      </w:r>
      <w:r w:rsidR="005C4D58">
        <w:rPr>
          <w:sz w:val="28"/>
          <w:szCs w:val="28"/>
        </w:rPr>
        <w:t>.</w:t>
      </w:r>
    </w:p>
    <w:p w:rsidR="00D93964" w:rsidRPr="00F51141" w:rsidRDefault="00D93964" w:rsidP="00704F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1141">
        <w:rPr>
          <w:sz w:val="28"/>
          <w:szCs w:val="28"/>
        </w:rPr>
        <w:t xml:space="preserve">Для большей выразительности работ использовали природный материал или другие вспомогательные предметы </w:t>
      </w:r>
      <w:r w:rsidRPr="00F51141">
        <w:rPr>
          <w:i/>
          <w:iCs/>
          <w:sz w:val="28"/>
          <w:szCs w:val="28"/>
        </w:rPr>
        <w:t>(бусинки, стразы, зубочистки, бисер)</w:t>
      </w:r>
      <w:r w:rsidRPr="00F51141">
        <w:rPr>
          <w:sz w:val="28"/>
          <w:szCs w:val="28"/>
        </w:rPr>
        <w:t xml:space="preserve">. А самое главное, учились выполнять коллективные работы, действовать по словесному указанию воспитателя. </w:t>
      </w:r>
    </w:p>
    <w:p w:rsidR="00D93964" w:rsidRPr="00F51141" w:rsidRDefault="00D93964" w:rsidP="00704F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1141">
        <w:rPr>
          <w:sz w:val="28"/>
          <w:szCs w:val="28"/>
        </w:rPr>
        <w:t xml:space="preserve">На третьем заключительном этапе дети учатся решать самостоятельно творческие задачи, самостоятельно выбирать рисунок для работы и формировать своё отношение к результатам своей же деятельности. </w:t>
      </w:r>
    </w:p>
    <w:p w:rsidR="002173A3" w:rsidRDefault="00D93964" w:rsidP="00704F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1141">
        <w:rPr>
          <w:sz w:val="28"/>
          <w:szCs w:val="28"/>
          <w:u w:val="single"/>
        </w:rPr>
        <w:t>В своей работе я использовала традиционные методы и приемы</w:t>
      </w:r>
      <w:r w:rsidRPr="00F51141">
        <w:rPr>
          <w:sz w:val="28"/>
          <w:szCs w:val="28"/>
        </w:rPr>
        <w:t>: словесные (беседы, об</w:t>
      </w:r>
      <w:r w:rsidR="002173A3">
        <w:rPr>
          <w:sz w:val="28"/>
          <w:szCs w:val="28"/>
        </w:rPr>
        <w:t>ъяснения, художественное слово)</w:t>
      </w:r>
      <w:r w:rsidR="005C4D58">
        <w:rPr>
          <w:sz w:val="28"/>
          <w:szCs w:val="28"/>
        </w:rPr>
        <w:t>;</w:t>
      </w:r>
    </w:p>
    <w:p w:rsidR="002173A3" w:rsidRDefault="00D93964" w:rsidP="00704F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1141">
        <w:rPr>
          <w:sz w:val="28"/>
          <w:szCs w:val="28"/>
        </w:rPr>
        <w:t>наглядные (демонстрация, презентация слайдов, пок</w:t>
      </w:r>
      <w:r w:rsidR="002173A3">
        <w:rPr>
          <w:sz w:val="28"/>
          <w:szCs w:val="28"/>
        </w:rPr>
        <w:t>аз образцов, схем, иллюстраций)</w:t>
      </w:r>
      <w:r w:rsidR="005C4D58">
        <w:rPr>
          <w:sz w:val="28"/>
          <w:szCs w:val="28"/>
        </w:rPr>
        <w:t>;</w:t>
      </w:r>
    </w:p>
    <w:p w:rsidR="002173A3" w:rsidRDefault="00D93964" w:rsidP="00704F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1141">
        <w:rPr>
          <w:sz w:val="28"/>
          <w:szCs w:val="28"/>
        </w:rPr>
        <w:t>репродуктивные (получение детьми знаний и с</w:t>
      </w:r>
      <w:r w:rsidR="002173A3">
        <w:rPr>
          <w:sz w:val="28"/>
          <w:szCs w:val="28"/>
        </w:rPr>
        <w:t>пособов деятельности по образцу)</w:t>
      </w:r>
      <w:r w:rsidR="005C4D58">
        <w:rPr>
          <w:sz w:val="28"/>
          <w:szCs w:val="28"/>
        </w:rPr>
        <w:t>;</w:t>
      </w:r>
    </w:p>
    <w:p w:rsidR="00D93964" w:rsidRPr="00F51141" w:rsidRDefault="00D93964" w:rsidP="00704F6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51141">
        <w:rPr>
          <w:sz w:val="28"/>
          <w:szCs w:val="28"/>
        </w:rPr>
        <w:lastRenderedPageBreak/>
        <w:t xml:space="preserve">практические (конкретные трудовые задания и упражнения, моделирование, проблемно-поисковые </w:t>
      </w:r>
      <w:r w:rsidRPr="00F51141">
        <w:rPr>
          <w:i/>
          <w:iCs/>
          <w:sz w:val="28"/>
          <w:szCs w:val="28"/>
        </w:rPr>
        <w:t>(самостоятельный творческий подход к делу)</w:t>
      </w:r>
      <w:r w:rsidRPr="00F51141">
        <w:rPr>
          <w:sz w:val="28"/>
          <w:szCs w:val="28"/>
        </w:rPr>
        <w:t>.</w:t>
      </w:r>
    </w:p>
    <w:p w:rsidR="00034403" w:rsidRPr="00EE09F5" w:rsidRDefault="00034403" w:rsidP="005C4D58">
      <w:pPr>
        <w:pStyle w:val="a3"/>
        <w:spacing w:before="0" w:beforeAutospacing="0" w:after="0" w:afterAutospacing="0"/>
        <w:rPr>
          <w:rFonts w:eastAsiaTheme="majorEastAsia"/>
          <w:kern w:val="24"/>
          <w:sz w:val="28"/>
          <w:szCs w:val="28"/>
        </w:rPr>
      </w:pPr>
      <w:r w:rsidRPr="00EE09F5">
        <w:rPr>
          <w:sz w:val="28"/>
          <w:szCs w:val="28"/>
        </w:rPr>
        <w:t xml:space="preserve">Я поставила перед собой </w:t>
      </w:r>
      <w:r w:rsidRPr="00EE09F5">
        <w:rPr>
          <w:b/>
          <w:sz w:val="28"/>
          <w:szCs w:val="28"/>
        </w:rPr>
        <w:t>цель:</w:t>
      </w:r>
      <w:r w:rsidRPr="00EE09F5">
        <w:rPr>
          <w:rFonts w:asciiTheme="majorHAnsi" w:eastAsiaTheme="majorEastAsia" w:hAnsi="Trebuchet MS" w:cstheme="majorBidi"/>
          <w:b/>
          <w:color w:val="FF0000"/>
          <w:kern w:val="24"/>
          <w:sz w:val="28"/>
          <w:szCs w:val="28"/>
        </w:rPr>
        <w:t xml:space="preserve"> </w:t>
      </w:r>
      <w:r w:rsidRPr="00EE09F5">
        <w:rPr>
          <w:rFonts w:eastAsiaTheme="majorEastAsia"/>
          <w:kern w:val="24"/>
          <w:sz w:val="28"/>
          <w:szCs w:val="28"/>
        </w:rPr>
        <w:t xml:space="preserve">Развитие мелкой моторики у детей дошкольного возраста в изобразительной деятельности традиционные и не традиционные способы лепки. </w:t>
      </w:r>
      <w:r w:rsidRPr="00EE09F5">
        <w:rPr>
          <w:rFonts w:eastAsiaTheme="majorEastAsia"/>
          <w:kern w:val="24"/>
          <w:sz w:val="28"/>
          <w:szCs w:val="28"/>
        </w:rPr>
        <w:br/>
        <w:t xml:space="preserve">Для решения этой цели были  поставлены следующие задачи: </w:t>
      </w:r>
      <w:r w:rsidRPr="00EE09F5">
        <w:rPr>
          <w:rFonts w:eastAsiaTheme="majorEastAsia"/>
          <w:kern w:val="24"/>
          <w:sz w:val="28"/>
          <w:szCs w:val="28"/>
        </w:rPr>
        <w:br/>
      </w:r>
      <w:r w:rsidRPr="00EE09F5">
        <w:rPr>
          <w:rFonts w:eastAsiaTheme="majorEastAsia"/>
          <w:b/>
          <w:kern w:val="24"/>
          <w:sz w:val="28"/>
          <w:szCs w:val="28"/>
        </w:rPr>
        <w:t>Задачи:</w:t>
      </w:r>
    </w:p>
    <w:p w:rsidR="00034403" w:rsidRPr="00EE09F5" w:rsidRDefault="00034403" w:rsidP="00704F67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EE09F5">
        <w:rPr>
          <w:rFonts w:eastAsiaTheme="minorEastAsia"/>
          <w:kern w:val="24"/>
          <w:sz w:val="28"/>
          <w:szCs w:val="28"/>
        </w:rPr>
        <w:t xml:space="preserve">Активизировать движения пальцев рук, проявлять эмоциональное      </w:t>
      </w:r>
    </w:p>
    <w:p w:rsidR="00034403" w:rsidRPr="00EE09F5" w:rsidRDefault="00EE09F5" w:rsidP="00704F67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     </w:t>
      </w:r>
      <w:r w:rsidR="00034403" w:rsidRPr="00EE09F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отношение к результату своей деятельности, формировать </w:t>
      </w:r>
    </w:p>
    <w:p w:rsidR="00034403" w:rsidRPr="00EE09F5" w:rsidRDefault="00034403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9F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</w:t>
      </w:r>
      <w:r w:rsidR="00EE09F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      </w:t>
      </w:r>
      <w:r w:rsidR="005C4D5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положительный</w:t>
      </w:r>
      <w:r w:rsidRPr="00EE09F5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настрой на занятиях.</w:t>
      </w:r>
    </w:p>
    <w:p w:rsidR="00034403" w:rsidRPr="00EE09F5" w:rsidRDefault="00034403" w:rsidP="00704F67">
      <w:pPr>
        <w:pStyle w:val="ae"/>
        <w:numPr>
          <w:ilvl w:val="0"/>
          <w:numId w:val="3"/>
        </w:numPr>
        <w:jc w:val="both"/>
        <w:rPr>
          <w:sz w:val="28"/>
          <w:szCs w:val="28"/>
        </w:rPr>
      </w:pPr>
      <w:r w:rsidRPr="00EE09F5">
        <w:rPr>
          <w:rFonts w:eastAsiaTheme="minorEastAsia"/>
          <w:kern w:val="24"/>
          <w:sz w:val="28"/>
          <w:szCs w:val="28"/>
        </w:rPr>
        <w:t>Формировать зрительно-двигательную координацию и ловкость пальцев.</w:t>
      </w:r>
    </w:p>
    <w:p w:rsidR="00034403" w:rsidRPr="00EE09F5" w:rsidRDefault="00034403" w:rsidP="00704F67">
      <w:pPr>
        <w:pStyle w:val="ae"/>
        <w:numPr>
          <w:ilvl w:val="0"/>
          <w:numId w:val="3"/>
        </w:numPr>
        <w:jc w:val="both"/>
        <w:rPr>
          <w:sz w:val="28"/>
          <w:szCs w:val="28"/>
        </w:rPr>
      </w:pPr>
      <w:r w:rsidRPr="00EE09F5">
        <w:rPr>
          <w:rFonts w:eastAsiaTheme="minorEastAsia"/>
          <w:kern w:val="24"/>
          <w:sz w:val="28"/>
          <w:szCs w:val="28"/>
        </w:rPr>
        <w:t>Развивать память, внимание, творческое воображение, речь, познавательные процессы, фантазию.</w:t>
      </w:r>
    </w:p>
    <w:p w:rsidR="00034403" w:rsidRPr="00EE09F5" w:rsidRDefault="00034403" w:rsidP="00704F67">
      <w:pPr>
        <w:pStyle w:val="ae"/>
        <w:numPr>
          <w:ilvl w:val="0"/>
          <w:numId w:val="3"/>
        </w:numPr>
        <w:jc w:val="both"/>
        <w:rPr>
          <w:sz w:val="28"/>
          <w:szCs w:val="28"/>
        </w:rPr>
      </w:pPr>
      <w:r w:rsidRPr="00EE09F5">
        <w:rPr>
          <w:rFonts w:eastAsiaTheme="minorEastAsia"/>
          <w:kern w:val="24"/>
          <w:sz w:val="28"/>
          <w:szCs w:val="28"/>
        </w:rPr>
        <w:t>Обучать ловкости в обращении с различным материалом, тренировать мышцы рук у детей.</w:t>
      </w:r>
    </w:p>
    <w:p w:rsidR="00592E7B" w:rsidRPr="00592E7B" w:rsidRDefault="00034403" w:rsidP="00704F67">
      <w:pPr>
        <w:pStyle w:val="ae"/>
        <w:numPr>
          <w:ilvl w:val="0"/>
          <w:numId w:val="3"/>
        </w:numPr>
        <w:jc w:val="both"/>
        <w:rPr>
          <w:sz w:val="28"/>
          <w:szCs w:val="28"/>
        </w:rPr>
      </w:pPr>
      <w:r w:rsidRPr="00EE09F5">
        <w:rPr>
          <w:rFonts w:eastAsiaTheme="minorEastAsia"/>
          <w:kern w:val="24"/>
          <w:sz w:val="28"/>
          <w:szCs w:val="28"/>
        </w:rPr>
        <w:t>Воспитывать усидчивость, аккуратность, доброжелательность, умение работа</w:t>
      </w:r>
      <w:r w:rsidR="00592E7B">
        <w:rPr>
          <w:rFonts w:eastAsiaTheme="minorEastAsia"/>
          <w:kern w:val="24"/>
          <w:sz w:val="28"/>
          <w:szCs w:val="28"/>
        </w:rPr>
        <w:t>ть в коллективе и индивидуально.</w:t>
      </w:r>
      <w:r w:rsidR="00592E7B" w:rsidRPr="00592E7B">
        <w:rPr>
          <w:rFonts w:eastAsiaTheme="minorEastAsia"/>
          <w:kern w:val="24"/>
          <w:sz w:val="28"/>
          <w:szCs w:val="28"/>
        </w:rPr>
        <w:t xml:space="preserve">   </w:t>
      </w:r>
    </w:p>
    <w:p w:rsidR="00A162CE" w:rsidRPr="00592E7B" w:rsidRDefault="00A162CE" w:rsidP="00704F67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24"/>
          <w:sz w:val="28"/>
          <w:szCs w:val="28"/>
        </w:rPr>
      </w:pPr>
      <w:r w:rsidRPr="00592E7B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В работе с детьми используются виды лепки:  </w:t>
      </w:r>
    </w:p>
    <w:p w:rsidR="0066285C" w:rsidRDefault="00A162CE" w:rsidP="005C4D58">
      <w:pPr>
        <w:spacing w:after="0" w:line="240" w:lineRule="auto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592E7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лепка предметная, сюжетная и декоративная.</w:t>
      </w:r>
      <w:r w:rsidRPr="00592E7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br/>
        <w:t>Каждый из этих видов им</w:t>
      </w:r>
      <w:r w:rsidR="00592E7B" w:rsidRPr="00592E7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еет свои особенности и задачи, </w:t>
      </w:r>
      <w:r w:rsidRPr="00592E7B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и может проводиться ка по заданию, так и по замыслу детей</w:t>
      </w:r>
    </w:p>
    <w:p w:rsidR="00592E7B" w:rsidRPr="00592E7B" w:rsidRDefault="00592E7B" w:rsidP="00704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7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Предметная лепка – это изображение отдельного предмета. Обычно проводится тогда, когда дети знакомятся с новым способом лепки, лепят новый предмет. Это может быть снеговик, неваляшка, разнообразные животные и человек.</w:t>
      </w:r>
    </w:p>
    <w:p w:rsidR="00592E7B" w:rsidRPr="00592E7B" w:rsidRDefault="00592E7B" w:rsidP="00704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7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Сюжетная  лепка – это изображение нескольких предметов, связанных между собой. Обычно проводится тогда, когда дети уже умеют лепить отдельные предметы. Сюжетами могут быть: Дед Мороз и Снегурочка, дети играют в мяч, птицы клюют зерна и др.</w:t>
      </w:r>
    </w:p>
    <w:p w:rsidR="00592E7B" w:rsidRPr="00592E7B" w:rsidRDefault="00592E7B" w:rsidP="00704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7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Декоративная лепка – это лепка посуды и предметов декоративного искусства (свистульки, матрешки и др.). К декоративной лепке относят и создание рельсов, т.е. украшение плоской формы разнообразными объемными деталями</w:t>
      </w:r>
    </w:p>
    <w:p w:rsidR="00592E7B" w:rsidRPr="00592E7B" w:rsidRDefault="00592E7B" w:rsidP="00704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7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Другие виды лепки: </w:t>
      </w:r>
    </w:p>
    <w:p w:rsidR="00592E7B" w:rsidRPr="00592E7B" w:rsidRDefault="00592E7B" w:rsidP="00704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7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Комплексная – комбинируя разные способы лепки (создаем предмет, затем декорируем) </w:t>
      </w:r>
    </w:p>
    <w:p w:rsidR="00592E7B" w:rsidRPr="00592E7B" w:rsidRDefault="00592E7B" w:rsidP="00704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7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Модульная лепка – из большого количества одинаковых деталей (по типу мозаики), например: из шариков</w:t>
      </w:r>
      <w:r w:rsidR="005C4D5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  <w:r w:rsidRPr="00592E7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Лепка из пластин (прямоугольные, квадр</w:t>
      </w:r>
      <w:r w:rsidR="005C4D5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атные формы) – домики, шкатулки.</w:t>
      </w:r>
    </w:p>
    <w:p w:rsidR="00592E7B" w:rsidRPr="00592E7B" w:rsidRDefault="00592E7B" w:rsidP="00704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7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Лепка по форме, используя прочные готовые формы: банки, коробки, бутылки, контейнеры </w:t>
      </w:r>
      <w:r w:rsidR="005C4D5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(от киндера).</w:t>
      </w:r>
    </w:p>
    <w:p w:rsidR="00592E7B" w:rsidRPr="00592E7B" w:rsidRDefault="00592E7B" w:rsidP="00704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7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Пластилинография – нетрадиционная техника лепки = «рисование» пластилином на горизонтальной поверхности</w:t>
      </w:r>
      <w:r w:rsidR="005C4D58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.</w:t>
      </w:r>
    </w:p>
    <w:p w:rsidR="00592E7B" w:rsidRDefault="00592E7B" w:rsidP="00704F67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592E7B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lastRenderedPageBreak/>
        <w:t>Ожидаемые результаты:</w:t>
      </w:r>
    </w:p>
    <w:p w:rsidR="00592E7B" w:rsidRPr="00592E7B" w:rsidRDefault="00592E7B" w:rsidP="00704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7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1.Повышение уровня развития мелкой моторики руки у детей дошкольного возраста.</w:t>
      </w:r>
    </w:p>
    <w:p w:rsidR="00592E7B" w:rsidRPr="00592E7B" w:rsidRDefault="00592E7B" w:rsidP="00704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7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2.У детей должен возникнуть стойкий интерес к лепке, как во время занятий, так </w:t>
      </w:r>
      <w:r w:rsidR="00EA7278" w:rsidRPr="00592E7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и в</w:t>
      </w:r>
      <w:r w:rsidRPr="00592E7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свободное время.</w:t>
      </w:r>
    </w:p>
    <w:p w:rsidR="00592E7B" w:rsidRPr="00592E7B" w:rsidRDefault="00592E7B" w:rsidP="00704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7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3.Развитие фантазии, творческого воображения детей.</w:t>
      </w:r>
    </w:p>
    <w:p w:rsidR="00592E7B" w:rsidRPr="00592E7B" w:rsidRDefault="00592E7B" w:rsidP="00704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7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4.</w:t>
      </w:r>
      <w:r w:rsidR="00EA7278" w:rsidRPr="00592E7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Воспитанники овладеют</w:t>
      </w:r>
      <w:r w:rsidRPr="00592E7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техническими приемами: скатывание, раскатывание, расплющивание, оттягивание.</w:t>
      </w:r>
    </w:p>
    <w:p w:rsidR="00592E7B" w:rsidRPr="00592E7B" w:rsidRDefault="00592E7B" w:rsidP="00704F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7B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5.Воспитанники должны рассказывать о последовательности выполнения своей работы, отвечая на вопросы педагога.</w:t>
      </w:r>
    </w:p>
    <w:p w:rsidR="003021E6" w:rsidRPr="003021E6" w:rsidRDefault="003021E6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EA7278"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считаю,</w:t>
      </w: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что, в воспитании ребенка нет и не может быть мелочей, и такая забавная и не серьезная, на первый взгляд, вещь, как </w:t>
      </w:r>
      <w:r w:rsidRPr="00302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пластилин</w:t>
      </w: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может при грамотном подходе сыграть немалую роль в том, чтобы малыши выросли всесторонне развитыми. </w:t>
      </w:r>
    </w:p>
    <w:p w:rsidR="001D14D5" w:rsidRDefault="003021E6" w:rsidP="001D14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скорректировать свою работу два раза в год провожу диагностику. Особое внимание уделяла оценке сформированности мелкой моторики, скоординированным движениям пальцев.</w:t>
      </w:r>
      <w:r w:rsidR="005C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диагностическом исследовании я использовала</w:t>
      </w: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3021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«Диагностика педагогического процесса»</w:t>
      </w:r>
      <w:r w:rsidR="005C4D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 Верещагина Н. В.</w:t>
      </w: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3021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«Комплексная диагностика уровней освоения программы»</w:t>
      </w: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редакцией М. А. Васильевой, В. В. Гербовой, Г. С. Комаровой.</w:t>
      </w:r>
      <w:r w:rsidR="001D14D5"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для проверки ус</w:t>
      </w:r>
      <w:r w:rsidR="001D1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воения детьми навыков работы </w:t>
      </w:r>
      <w:r w:rsidR="001D14D5" w:rsidRPr="00302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использовала вот такую таблицу</w:t>
      </w:r>
      <w:r w:rsidR="001D14D5"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A7278" w:rsidRDefault="00EA7278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18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8"/>
        <w:gridCol w:w="774"/>
        <w:gridCol w:w="498"/>
        <w:gridCol w:w="553"/>
        <w:gridCol w:w="539"/>
        <w:gridCol w:w="498"/>
        <w:gridCol w:w="641"/>
        <w:gridCol w:w="1253"/>
        <w:gridCol w:w="1498"/>
        <w:gridCol w:w="1596"/>
      </w:tblGrid>
      <w:tr w:rsidR="0077607F" w:rsidTr="0077607F">
        <w:trPr>
          <w:trHeight w:val="525"/>
        </w:trPr>
        <w:tc>
          <w:tcPr>
            <w:tcW w:w="1868" w:type="dxa"/>
            <w:vMerge w:val="restart"/>
          </w:tcPr>
          <w:p w:rsidR="0077607F" w:rsidRDefault="0077607F" w:rsidP="001D1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 ребенка</w:t>
            </w:r>
          </w:p>
          <w:p w:rsidR="0077607F" w:rsidRPr="001D14D5" w:rsidRDefault="0077607F" w:rsidP="001D1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7F" w:rsidRDefault="0077607F" w:rsidP="00704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3" w:type="dxa"/>
            <w:gridSpan w:val="6"/>
            <w:tcBorders>
              <w:bottom w:val="single" w:sz="4" w:space="0" w:color="auto"/>
            </w:tcBorders>
          </w:tcPr>
          <w:p w:rsidR="0077607F" w:rsidRPr="001D14D5" w:rsidRDefault="0077607F" w:rsidP="001D1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7F" w:rsidRPr="001D14D5" w:rsidRDefault="0077607F" w:rsidP="001D1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1D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навыки</w:t>
            </w:r>
          </w:p>
          <w:p w:rsidR="0077607F" w:rsidRPr="001D14D5" w:rsidRDefault="0077607F" w:rsidP="00704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vMerge w:val="restart"/>
          </w:tcPr>
          <w:p w:rsidR="0077607F" w:rsidRPr="001D14D5" w:rsidRDefault="0077607F" w:rsidP="001D1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</w:t>
            </w:r>
          </w:p>
          <w:p w:rsidR="0077607F" w:rsidRDefault="0077607F" w:rsidP="00704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8" w:type="dxa"/>
            <w:vMerge w:val="restart"/>
          </w:tcPr>
          <w:p w:rsidR="0077607F" w:rsidRPr="0077607F" w:rsidRDefault="0077607F" w:rsidP="00704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творчества в декоре</w:t>
            </w:r>
          </w:p>
        </w:tc>
        <w:tc>
          <w:tcPr>
            <w:tcW w:w="1596" w:type="dxa"/>
            <w:vMerge w:val="restart"/>
          </w:tcPr>
          <w:p w:rsidR="0077607F" w:rsidRPr="001D14D5" w:rsidRDefault="0077607F" w:rsidP="001D1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аккуратности и трудолюбия</w:t>
            </w:r>
          </w:p>
          <w:p w:rsidR="0077607F" w:rsidRDefault="0077607F" w:rsidP="00704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607F" w:rsidTr="0077607F">
        <w:trPr>
          <w:cantSplit/>
          <w:trHeight w:val="2238"/>
        </w:trPr>
        <w:tc>
          <w:tcPr>
            <w:tcW w:w="1868" w:type="dxa"/>
            <w:vMerge/>
          </w:tcPr>
          <w:p w:rsidR="0077607F" w:rsidRDefault="0077607F" w:rsidP="00704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7607F" w:rsidRDefault="0077607F" w:rsidP="0077607F">
            <w:pPr>
              <w:spacing w:after="0" w:line="240" w:lineRule="auto"/>
              <w:ind w:left="29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7F" w:rsidRPr="001D14D5" w:rsidRDefault="0077607F" w:rsidP="001D14D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1D14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размазывание</w:t>
            </w:r>
          </w:p>
          <w:p w:rsidR="0077607F" w:rsidRPr="001D14D5" w:rsidRDefault="0077607F" w:rsidP="001D14D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7607F" w:rsidRPr="002B45EA" w:rsidRDefault="0077607F" w:rsidP="002B4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2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сплющивание</w:t>
            </w:r>
          </w:p>
          <w:p w:rsidR="0077607F" w:rsidRPr="002B45EA" w:rsidRDefault="0077607F" w:rsidP="002B4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7607F" w:rsidRPr="002B45EA" w:rsidRDefault="0077607F" w:rsidP="002B4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2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раскатывание</w:t>
            </w:r>
          </w:p>
          <w:p w:rsidR="0077607F" w:rsidRPr="001D14D5" w:rsidRDefault="0077607F" w:rsidP="002B4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7607F" w:rsidRPr="002B45EA" w:rsidRDefault="0077607F" w:rsidP="0077607F">
            <w:pPr>
              <w:spacing w:after="0" w:line="240" w:lineRule="auto"/>
              <w:ind w:left="117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2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надавливание</w:t>
            </w:r>
          </w:p>
          <w:p w:rsidR="0077607F" w:rsidRPr="002B45EA" w:rsidRDefault="0077607F" w:rsidP="002B4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77607F" w:rsidRPr="002B45EA" w:rsidRDefault="0077607F" w:rsidP="0077607F">
            <w:pPr>
              <w:spacing w:after="0" w:line="240" w:lineRule="auto"/>
              <w:ind w:left="117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2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отщипывание</w:t>
            </w:r>
          </w:p>
          <w:p w:rsidR="0077607F" w:rsidRPr="002B45EA" w:rsidRDefault="0077607F" w:rsidP="002B4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7607F" w:rsidRPr="001D14D5" w:rsidRDefault="0077607F" w:rsidP="0077607F">
            <w:pPr>
              <w:spacing w:after="0" w:line="240" w:lineRule="auto"/>
              <w:ind w:left="168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2B4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цвета</w:t>
            </w:r>
          </w:p>
        </w:tc>
        <w:tc>
          <w:tcPr>
            <w:tcW w:w="1253" w:type="dxa"/>
            <w:vMerge/>
            <w:tcBorders>
              <w:left w:val="single" w:sz="4" w:space="0" w:color="auto"/>
            </w:tcBorders>
          </w:tcPr>
          <w:p w:rsidR="0077607F" w:rsidRDefault="0077607F" w:rsidP="00704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8" w:type="dxa"/>
            <w:vMerge/>
          </w:tcPr>
          <w:p w:rsidR="0077607F" w:rsidRDefault="0077607F" w:rsidP="00704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  <w:vMerge/>
          </w:tcPr>
          <w:p w:rsidR="0077607F" w:rsidRDefault="0077607F" w:rsidP="00704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607F" w:rsidTr="0077607F">
        <w:trPr>
          <w:cantSplit/>
          <w:trHeight w:val="438"/>
        </w:trPr>
        <w:tc>
          <w:tcPr>
            <w:tcW w:w="1868" w:type="dxa"/>
          </w:tcPr>
          <w:p w:rsidR="0077607F" w:rsidRDefault="0077607F" w:rsidP="00704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607F" w:rsidRDefault="0077607F" w:rsidP="00704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607F" w:rsidRDefault="0077607F" w:rsidP="00704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4" w:type="dxa"/>
            <w:tcBorders>
              <w:top w:val="single" w:sz="4" w:space="0" w:color="auto"/>
            </w:tcBorders>
            <w:textDirection w:val="btLr"/>
          </w:tcPr>
          <w:p w:rsidR="0077607F" w:rsidRDefault="0077607F" w:rsidP="0077607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7F" w:rsidRDefault="0077607F" w:rsidP="001D14D5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textDirection w:val="btLr"/>
          </w:tcPr>
          <w:p w:rsidR="0077607F" w:rsidRDefault="0077607F" w:rsidP="0077607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7F" w:rsidRDefault="0077607F" w:rsidP="002B4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tcBorders>
              <w:top w:val="single" w:sz="4" w:space="0" w:color="auto"/>
            </w:tcBorders>
            <w:textDirection w:val="btLr"/>
          </w:tcPr>
          <w:p w:rsidR="0077607F" w:rsidRDefault="0077607F" w:rsidP="0077607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7F" w:rsidRDefault="0077607F" w:rsidP="002B4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tcBorders>
              <w:top w:val="single" w:sz="4" w:space="0" w:color="auto"/>
            </w:tcBorders>
            <w:textDirection w:val="btLr"/>
          </w:tcPr>
          <w:p w:rsidR="0077607F" w:rsidRDefault="0077607F" w:rsidP="0077607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7F" w:rsidRDefault="0077607F" w:rsidP="002B4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8" w:type="dxa"/>
            <w:tcBorders>
              <w:top w:val="single" w:sz="4" w:space="0" w:color="auto"/>
            </w:tcBorders>
            <w:textDirection w:val="btLr"/>
          </w:tcPr>
          <w:p w:rsidR="0077607F" w:rsidRDefault="0077607F" w:rsidP="0077607F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607F" w:rsidRDefault="0077607F" w:rsidP="002B4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77607F" w:rsidRDefault="0077607F" w:rsidP="002B45E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left w:val="single" w:sz="4" w:space="0" w:color="auto"/>
            </w:tcBorders>
          </w:tcPr>
          <w:p w:rsidR="0077607F" w:rsidRDefault="0077607F" w:rsidP="00704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8" w:type="dxa"/>
          </w:tcPr>
          <w:p w:rsidR="0077607F" w:rsidRDefault="0077607F" w:rsidP="00704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6" w:type="dxa"/>
          </w:tcPr>
          <w:p w:rsidR="0077607F" w:rsidRDefault="0077607F" w:rsidP="00704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D14D5" w:rsidRPr="003021E6" w:rsidRDefault="001D14D5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1E6" w:rsidRDefault="003021E6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очень удобна и дает возможность проследить ус</w:t>
      </w:r>
      <w:r w:rsidR="00EA727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воение детьми навыков работы.</w:t>
      </w:r>
    </w:p>
    <w:p w:rsidR="002B45EA" w:rsidRPr="003021E6" w:rsidRDefault="002B45EA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4114B5B8" wp14:editId="6F67EAE4">
            <wp:extent cx="2155294" cy="1057524"/>
            <wp:effectExtent l="0" t="0" r="0" b="9525"/>
            <wp:docPr id="1" name="Рисунок 1" descr="https://nsportal.ru/sites/default/files/docpreview_image/2020/11/11/obobshchenie_opyta.docx_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sportal.ru/sites/default/files/docpreview_image/2020/11/11/obobshchenie_opyta.docx_image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414" cy="106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45EA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C0FF9BA" wp14:editId="17854353">
            <wp:extent cx="1526650" cy="1055012"/>
            <wp:effectExtent l="0" t="0" r="0" b="0"/>
            <wp:docPr id="2" name="Рисунок 2" descr="https://nsportal.ru/sites/default/files/docpreview_image/2020/11/11/obobshchenie_opyta.docx_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docpreview_image/2020/11/11/obobshchenie_opyta.docx_image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839" cy="106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1E6" w:rsidRPr="003021E6" w:rsidRDefault="003021E6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начальной и конечной диагностики показали, что уровень развития мелкой моторики, ручной умелости к концу года стал выше.</w:t>
      </w:r>
    </w:p>
    <w:p w:rsidR="00EA7278" w:rsidRDefault="003021E6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Анализируя результаты диагностики и проведенной </w:t>
      </w:r>
      <w:r w:rsidR="00EA7278"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</w:t>
      </w:r>
      <w:r w:rsidR="00EA7278" w:rsidRPr="00302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3021E6" w:rsidRPr="003021E6" w:rsidRDefault="00EA7278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можно</w:t>
      </w:r>
      <w:r w:rsidR="003021E6" w:rsidRPr="00302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сделать такие выводы</w:t>
      </w:r>
      <w:r w:rsidR="003021E6"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21E6" w:rsidRPr="003021E6" w:rsidRDefault="003021E6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дети овладели теоретическими зн</w:t>
      </w:r>
      <w:r w:rsidR="00EA727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аниями и практическими навыками</w:t>
      </w: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21E6" w:rsidRPr="003021E6" w:rsidRDefault="003021E6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-свободно пользуются инструментами и материалами необходимыми для работы с </w:t>
      </w:r>
      <w:r w:rsidRPr="00302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</w:t>
      </w:r>
      <w:r w:rsidR="00EA7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астилином и т.д.</w:t>
      </w: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021E6" w:rsidRPr="003021E6" w:rsidRDefault="003021E6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>-овладели разными техническими приемами и способами лепки;</w:t>
      </w:r>
    </w:p>
    <w:p w:rsidR="003021E6" w:rsidRPr="003021E6" w:rsidRDefault="003021E6" w:rsidP="005653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>-самостоятельно могу</w:t>
      </w:r>
      <w:r w:rsidR="0056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изготовить картинки </w:t>
      </w: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украсить природными и декоративными материалами;</w:t>
      </w:r>
    </w:p>
    <w:p w:rsidR="003021E6" w:rsidRPr="003021E6" w:rsidRDefault="003021E6" w:rsidP="00565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 стали более самостоятельными, усидчивыми, овладели навыками совместной работы;</w:t>
      </w:r>
    </w:p>
    <w:p w:rsidR="003021E6" w:rsidRPr="00D64AAD" w:rsidRDefault="003021E6" w:rsidP="00704F67">
      <w:pPr>
        <w:jc w:val="both"/>
        <w:rPr>
          <w:rFonts w:ascii="Times New Roman" w:hAnsi="Times New Roman" w:cs="Times New Roman"/>
          <w:sz w:val="28"/>
          <w:szCs w:val="28"/>
        </w:rPr>
      </w:pPr>
      <w:r w:rsidRPr="00EA7278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 могут понятно объяснить практические пр</w:t>
      </w:r>
      <w:r w:rsidR="00EA7278" w:rsidRPr="00EA7278">
        <w:rPr>
          <w:rFonts w:ascii="Times New Roman" w:hAnsi="Times New Roman" w:cs="Times New Roman"/>
          <w:sz w:val="28"/>
          <w:szCs w:val="28"/>
        </w:rPr>
        <w:t>иемы и способы работы,</w:t>
      </w:r>
      <w:r w:rsidR="00EA7278" w:rsidRPr="00EA7278">
        <w:rPr>
          <w:rFonts w:ascii="Times New Roman" w:eastAsiaTheme="minorEastAsia" w:hAnsi="Times New Roman" w:cs="Times New Roman"/>
          <w:color w:val="002060"/>
          <w:kern w:val="24"/>
          <w:sz w:val="40"/>
          <w:szCs w:val="40"/>
        </w:rPr>
        <w:t xml:space="preserve"> </w:t>
      </w:r>
      <w:r w:rsidR="00EA7278" w:rsidRPr="00EA7278">
        <w:rPr>
          <w:rFonts w:ascii="Times New Roman" w:eastAsiaTheme="minorEastAsia" w:hAnsi="Times New Roman" w:cs="Times New Roman"/>
          <w:kern w:val="24"/>
          <w:sz w:val="28"/>
          <w:szCs w:val="28"/>
        </w:rPr>
        <w:t>рассказывать о последовательности выполнения своей работы, отвечая на вопросы педагога.</w:t>
      </w:r>
      <w:r w:rsidR="005C4D58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</w:t>
      </w:r>
      <w:r w:rsidRPr="00302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работе над темой мне помогала следующая литература</w:t>
      </w: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021E6" w:rsidRPr="003021E6" w:rsidRDefault="003021E6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по ИЗО Комаровой Т. С.</w:t>
      </w:r>
    </w:p>
    <w:p w:rsidR="003021E6" w:rsidRPr="003021E6" w:rsidRDefault="003021E6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Доронова Т. Н </w:t>
      </w:r>
      <w:r w:rsidRPr="003021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«Я учусь рисовать»</w:t>
      </w: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021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(Пособие для детей 4 -5 лет)</w:t>
      </w:r>
    </w:p>
    <w:p w:rsidR="003021E6" w:rsidRPr="003021E6" w:rsidRDefault="003021E6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Кашникова Е. В </w:t>
      </w:r>
      <w:r w:rsidRPr="003021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«Оригинальные техники изобразительной деятельности»</w:t>
      </w: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021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(Занятие с детьми 5 – 7 лет)</w:t>
      </w: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1E6" w:rsidRPr="003021E6" w:rsidRDefault="003021E6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Лебедева Г. А, Тихомирова О. Ю</w:t>
      </w:r>
      <w:r w:rsidR="005C4D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021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3021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Пластилиновая картина</w:t>
      </w:r>
      <w:r w:rsidRPr="003021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1E6" w:rsidRPr="003021E6" w:rsidRDefault="003021E6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Лыкова И. А. </w:t>
      </w:r>
      <w:r w:rsidRPr="003021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«Лепка из </w:t>
      </w:r>
      <w:r w:rsidRPr="003021E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пластилина</w:t>
      </w:r>
      <w:r w:rsidRPr="003021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1E6" w:rsidRPr="003021E6" w:rsidRDefault="003021E6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Новикова И. </w:t>
      </w:r>
      <w:r w:rsidRPr="003021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«Работа с нетрадиционными материалами в детском саду»</w:t>
      </w: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г.</w:t>
      </w:r>
    </w:p>
    <w:p w:rsidR="003021E6" w:rsidRPr="003021E6" w:rsidRDefault="003021E6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Швайко Г. С </w:t>
      </w:r>
      <w:r w:rsidRPr="003021E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«Занятие по изобразительной деятельности в детском саду»</w:t>
      </w:r>
    </w:p>
    <w:p w:rsidR="003021E6" w:rsidRPr="003021E6" w:rsidRDefault="003021E6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http://nsportal.ru/sites/default/files/2012/3/sovety_svetoforchika.ppt </w:t>
      </w:r>
    </w:p>
    <w:p w:rsidR="003021E6" w:rsidRPr="003021E6" w:rsidRDefault="003021E6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http://www.kinder.ru/search.asp?id=4268 </w:t>
      </w:r>
    </w:p>
    <w:p w:rsidR="003021E6" w:rsidRPr="00704F67" w:rsidRDefault="003021E6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704F67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3021E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r w:rsidR="00B7327E" w:rsidRPr="00704F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1E6" w:rsidRPr="00704F67" w:rsidRDefault="003021E6" w:rsidP="00704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704F67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r w:rsidRPr="0030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04F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tvoyrebenok</w:t>
      </w:r>
      <w:r w:rsidRPr="00704F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04F6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30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pdd</w:t>
      </w:r>
      <w:r w:rsidRPr="00704F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021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shtml</w:t>
      </w:r>
    </w:p>
    <w:p w:rsidR="00592E7B" w:rsidRPr="00704F67" w:rsidRDefault="00592E7B" w:rsidP="00704F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92E7B" w:rsidRPr="00704F67" w:rsidSect="00096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163" w:rsidRDefault="00AE5163" w:rsidP="00D41067">
      <w:pPr>
        <w:spacing w:after="0" w:line="240" w:lineRule="auto"/>
      </w:pPr>
      <w:r>
        <w:separator/>
      </w:r>
    </w:p>
  </w:endnote>
  <w:endnote w:type="continuationSeparator" w:id="0">
    <w:p w:rsidR="00AE5163" w:rsidRDefault="00AE5163" w:rsidP="00D4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163" w:rsidRDefault="00AE5163" w:rsidP="00D41067">
      <w:pPr>
        <w:spacing w:after="0" w:line="240" w:lineRule="auto"/>
      </w:pPr>
      <w:r>
        <w:separator/>
      </w:r>
    </w:p>
  </w:footnote>
  <w:footnote w:type="continuationSeparator" w:id="0">
    <w:p w:rsidR="00AE5163" w:rsidRDefault="00AE5163" w:rsidP="00D41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D6228"/>
    <w:multiLevelType w:val="hybridMultilevel"/>
    <w:tmpl w:val="DD022A24"/>
    <w:lvl w:ilvl="0" w:tplc="2648E1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5ECA49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C72464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034DF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1ABD2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00463D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C825EF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23A408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0CE2F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2CE16871"/>
    <w:multiLevelType w:val="hybridMultilevel"/>
    <w:tmpl w:val="0CDA6EF6"/>
    <w:lvl w:ilvl="0" w:tplc="75E41D2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138503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92465D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1A5DC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78CA97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63A379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3A708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2ECE40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CAF56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CCA5D3D"/>
    <w:multiLevelType w:val="hybridMultilevel"/>
    <w:tmpl w:val="4C26CB88"/>
    <w:lvl w:ilvl="0" w:tplc="D480AA1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858235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89C17F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270DE8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CA01A0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CCAC4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E6528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8349FF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E14C08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FED522E"/>
    <w:multiLevelType w:val="hybridMultilevel"/>
    <w:tmpl w:val="EC982DFC"/>
    <w:lvl w:ilvl="0" w:tplc="68F4F44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102F7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3400E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C7C97A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47C198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1D8D8E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B08999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AE211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A56B2D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61344D79"/>
    <w:multiLevelType w:val="hybridMultilevel"/>
    <w:tmpl w:val="C70001EA"/>
    <w:lvl w:ilvl="0" w:tplc="AF82C29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4989C1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574CA8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776DF1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056F9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14868B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58215D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AACA91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5400FC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75EC3239"/>
    <w:multiLevelType w:val="hybridMultilevel"/>
    <w:tmpl w:val="0FA0B5D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B5F"/>
    <w:rsid w:val="000214E6"/>
    <w:rsid w:val="000339A7"/>
    <w:rsid w:val="00034403"/>
    <w:rsid w:val="0009674F"/>
    <w:rsid w:val="001D14D5"/>
    <w:rsid w:val="002173A3"/>
    <w:rsid w:val="00260474"/>
    <w:rsid w:val="00283C25"/>
    <w:rsid w:val="002B45EA"/>
    <w:rsid w:val="002D415E"/>
    <w:rsid w:val="003021E6"/>
    <w:rsid w:val="00565328"/>
    <w:rsid w:val="00592E7B"/>
    <w:rsid w:val="005C4D58"/>
    <w:rsid w:val="0066285C"/>
    <w:rsid w:val="00693E5B"/>
    <w:rsid w:val="006B238A"/>
    <w:rsid w:val="006F5CD0"/>
    <w:rsid w:val="00704F67"/>
    <w:rsid w:val="0077607F"/>
    <w:rsid w:val="007A7C6F"/>
    <w:rsid w:val="007C465F"/>
    <w:rsid w:val="00833D04"/>
    <w:rsid w:val="00857225"/>
    <w:rsid w:val="0089152B"/>
    <w:rsid w:val="00913935"/>
    <w:rsid w:val="00A162CE"/>
    <w:rsid w:val="00AE5163"/>
    <w:rsid w:val="00B02CE3"/>
    <w:rsid w:val="00B15199"/>
    <w:rsid w:val="00B65BDA"/>
    <w:rsid w:val="00B7327E"/>
    <w:rsid w:val="00BA672C"/>
    <w:rsid w:val="00C16E45"/>
    <w:rsid w:val="00CF524C"/>
    <w:rsid w:val="00D41067"/>
    <w:rsid w:val="00D5291D"/>
    <w:rsid w:val="00D64AAD"/>
    <w:rsid w:val="00D93964"/>
    <w:rsid w:val="00E45264"/>
    <w:rsid w:val="00E8122A"/>
    <w:rsid w:val="00EA7278"/>
    <w:rsid w:val="00EE09F5"/>
    <w:rsid w:val="00F13B5F"/>
    <w:rsid w:val="00FA24E0"/>
    <w:rsid w:val="00FD07AB"/>
    <w:rsid w:val="00FE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387B7-6AFB-4A4D-8302-1C598858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B23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6B238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6B23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6B23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No Spacing"/>
    <w:uiPriority w:val="1"/>
    <w:qFormat/>
    <w:rsid w:val="006B238A"/>
    <w:pPr>
      <w:spacing w:after="0" w:line="240" w:lineRule="auto"/>
    </w:pPr>
  </w:style>
  <w:style w:type="paragraph" w:styleId="a7">
    <w:name w:val="Subtitle"/>
    <w:basedOn w:val="a"/>
    <w:next w:val="a"/>
    <w:link w:val="a8"/>
    <w:uiPriority w:val="11"/>
    <w:qFormat/>
    <w:rsid w:val="006B238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6B238A"/>
    <w:rPr>
      <w:rFonts w:eastAsiaTheme="minorEastAsia"/>
      <w:color w:val="5A5A5A" w:themeColor="text1" w:themeTint="A5"/>
      <w:spacing w:val="15"/>
    </w:rPr>
  </w:style>
  <w:style w:type="character" w:styleId="a9">
    <w:name w:val="Subtle Emphasis"/>
    <w:basedOn w:val="a0"/>
    <w:uiPriority w:val="19"/>
    <w:qFormat/>
    <w:rsid w:val="006B238A"/>
    <w:rPr>
      <w:i/>
      <w:iCs/>
      <w:color w:val="404040" w:themeColor="text1" w:themeTint="BF"/>
    </w:rPr>
  </w:style>
  <w:style w:type="paragraph" w:styleId="aa">
    <w:name w:val="header"/>
    <w:basedOn w:val="a"/>
    <w:link w:val="ab"/>
    <w:uiPriority w:val="99"/>
    <w:unhideWhenUsed/>
    <w:rsid w:val="00D41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1067"/>
  </w:style>
  <w:style w:type="paragraph" w:styleId="ac">
    <w:name w:val="footer"/>
    <w:basedOn w:val="a"/>
    <w:link w:val="ad"/>
    <w:uiPriority w:val="99"/>
    <w:unhideWhenUsed/>
    <w:rsid w:val="00D41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1067"/>
  </w:style>
  <w:style w:type="paragraph" w:styleId="ae">
    <w:name w:val="List Paragraph"/>
    <w:basedOn w:val="a"/>
    <w:uiPriority w:val="34"/>
    <w:qFormat/>
    <w:rsid w:val="000344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D93964"/>
    <w:rPr>
      <w:b/>
      <w:bCs/>
    </w:rPr>
  </w:style>
  <w:style w:type="character" w:customStyle="1" w:styleId="c0">
    <w:name w:val="c0"/>
    <w:basedOn w:val="a0"/>
    <w:rsid w:val="00FA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2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3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4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3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1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25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34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55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68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7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14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57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6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269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62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12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4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3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10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62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81E7F-DE77-4092-AC3D-DD1E9815C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6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Азамат</dc:creator>
  <cp:keywords/>
  <dc:description/>
  <cp:lastModifiedBy>Азамат</cp:lastModifiedBy>
  <cp:revision>42</cp:revision>
  <dcterms:created xsi:type="dcterms:W3CDTF">2021-10-24T15:46:00Z</dcterms:created>
  <dcterms:modified xsi:type="dcterms:W3CDTF">2021-10-26T20:20:00Z</dcterms:modified>
</cp:coreProperties>
</file>