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1" w:rsidRPr="00EB2271" w:rsidRDefault="00EB2271" w:rsidP="00EB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B2271" w:rsidRPr="00EB2271" w:rsidRDefault="00EB2271" w:rsidP="00EB22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EB2271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Консультация для родителей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EB2271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ТРЕВОЖНЫЙ РЕБЕНОК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EB227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Как понять, что вы имеете дело с тревожным ребенком и как помочь ему?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 xml:space="preserve">Тревожность следует отличать от тревоги: тревога – это эпизодические проявления беспокойство и волнение, а тревожность является устойчивым состоянием. Тревожность не связана с какой-либо определенной ситуацией и проявляется почти всегда. Это состояние сопутствует человеку в любом виде деятельности. Когда же он боится чего-то конкретного, мы говорим о проявлении страха. 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Тревожность развивается вследствие наличия у ребенка внутреннего конфликта, который может быть вызван разными причинами. В их числе: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1. Противоречивые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2271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предъявляемые родителями либо родителями и детским садом.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2. Неадекватные требования взрослых (чаще всего завышенные).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3. Негативные требования, которые унижают ребенка, ставят его в зависимое положение.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Тревожность ребенка во многом зависит и от уровня тревожности окружающих его взрослых. Тревожность детей возрастает в том случае, если родители не удовлетворены своей работой, жилищными условиями, материальным положением. Авторитарный стиль родительского воспитания тоже не способствует внутреннему спокойствию ребенка. Может быть, именно поэтому в наше время число тревожных детей неуклонно растет.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Calibri" w:hAnsi="Calibri" w:cs="Calibri"/>
          <w:sz w:val="28"/>
          <w:szCs w:val="28"/>
        </w:rPr>
      </w:pP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Рекомендации родителям: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EB2271">
        <w:rPr>
          <w:rFonts w:ascii="Times New Roman" w:hAnsi="Times New Roman" w:cs="Times New Roman"/>
          <w:color w:val="000000"/>
          <w:sz w:val="28"/>
          <w:szCs w:val="28"/>
        </w:rPr>
        <w:t>щаясь с ребенком, не подрывайте авторитет 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B2271">
        <w:rPr>
          <w:rFonts w:ascii="Times New Roman" w:hAnsi="Times New Roman" w:cs="Times New Roman"/>
          <w:color w:val="000000"/>
          <w:sz w:val="28"/>
          <w:szCs w:val="28"/>
        </w:rPr>
        <w:t>значимых для него людей (например, нельзя говорить ребенку, много ли ваши воспитатели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понимают!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Бабушку лучше слушай и т.д.)</w:t>
      </w:r>
      <w:proofErr w:type="gramEnd"/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Будьте последовательны в своих действиях, не запрещайте ребенку без всяких причин то, что вы разрешали раньше.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3. Учитывайте возможности детей, не требуйте от него того, что они не в состоянии выполнить. Если ребенку с трудом дается какое-либо занятие, лишний раз помогите ему, поддержите его, а при достижении даже малейших успехов не забудьте похвалить.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4. Доверяйте ребенку, будьте с ним честными и принимайте его таким, какой он есть.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5. Чаще играйте со своим ребенком, общение и совместные игры с родителями укрепляют его веру в свои силы, возможности, развивают чувство гордости и достоинства.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71">
        <w:rPr>
          <w:rFonts w:ascii="Times New Roman" w:hAnsi="Times New Roman" w:cs="Times New Roman"/>
          <w:color w:val="000000"/>
          <w:sz w:val="28"/>
          <w:szCs w:val="28"/>
        </w:rPr>
        <w:t>6. Играя с детьми, следует помнить, что состояние тревоги, как правило, сопровождается с сильным зажимом различных групп мышц. Поэтому релаксационные и дыхательные упражнения для таких детей просто необходимы. После этих упражнений можно добавить упражнения на расслабление мышц.</w:t>
      </w: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  <w:r w:rsidRPr="00EB2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  <w:r w:rsidRPr="00EB22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EB2271" w:rsidRPr="00EB2271" w:rsidRDefault="00EB2271" w:rsidP="00EB2271">
      <w:pPr>
        <w:autoSpaceDE w:val="0"/>
        <w:autoSpaceDN w:val="0"/>
        <w:adjustRightInd w:val="0"/>
        <w:spacing w:after="0" w:line="360" w:lineRule="auto"/>
        <w:ind w:right="19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sectPr w:rsidR="00EB2271" w:rsidRPr="00EB2271" w:rsidSect="00EB2271">
      <w:pgSz w:w="12240" w:h="15840"/>
      <w:pgMar w:top="1134" w:right="850" w:bottom="1134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B2271"/>
    <w:rsid w:val="00E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3</cp:revision>
  <dcterms:created xsi:type="dcterms:W3CDTF">2022-03-10T07:44:00Z</dcterms:created>
  <dcterms:modified xsi:type="dcterms:W3CDTF">2022-03-10T07:50:00Z</dcterms:modified>
</cp:coreProperties>
</file>