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DF730F" w:rsidRPr="00DF730F" w:rsidRDefault="00DF730F" w:rsidP="00DF730F">
      <w:pPr>
        <w:shd w:val="clear" w:color="auto" w:fill="B6DDE8" w:themeFill="accent5" w:themeFillTint="66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DF730F">
        <w:rPr>
          <w:rFonts w:ascii="Times New Roman" w:eastAsia="Times New Roman" w:hAnsi="Times New Roman" w:cs="Times New Roman"/>
          <w:color w:val="FF0000"/>
          <w:sz w:val="44"/>
          <w:szCs w:val="44"/>
        </w:rPr>
        <w:t>ИГРУШКА</w:t>
      </w:r>
    </w:p>
    <w:p w:rsidR="00DF730F" w:rsidRPr="00DF730F" w:rsidRDefault="00DF730F" w:rsidP="00DF730F">
      <w:pPr>
        <w:shd w:val="clear" w:color="auto" w:fill="B6DDE8" w:themeFill="accent5" w:themeFillTint="66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DF730F">
        <w:rPr>
          <w:rFonts w:ascii="Times New Roman" w:eastAsia="Times New Roman" w:hAnsi="Times New Roman" w:cs="Times New Roman"/>
          <w:color w:val="FF0000"/>
          <w:sz w:val="44"/>
          <w:szCs w:val="44"/>
        </w:rPr>
        <w:t>И ЕЕ РОЛЬ В РАЗВИТИИ</w:t>
      </w:r>
    </w:p>
    <w:p w:rsidR="00DF730F" w:rsidRPr="00DF730F" w:rsidRDefault="00DF730F" w:rsidP="00DF730F">
      <w:pPr>
        <w:shd w:val="clear" w:color="auto" w:fill="B6DDE8" w:themeFill="accent5" w:themeFillTint="66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DF730F">
        <w:rPr>
          <w:rFonts w:ascii="Times New Roman" w:eastAsia="Times New Roman" w:hAnsi="Times New Roman" w:cs="Times New Roman"/>
          <w:color w:val="FF0000"/>
          <w:sz w:val="44"/>
          <w:szCs w:val="44"/>
        </w:rPr>
        <w:t>РЕБЕНКА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В раннем и дошкольном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возрасте ведущая деятельность ребенка – игра.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Игрушка является идеальным «другим» для ребенка, так как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она всегда любит и принимает ребенка, она подвластна воле ребенка,</w:t>
      </w:r>
    </w:p>
    <w:p w:rsid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она всегда готова слушать ребенка. 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Таким образом, общаясь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игрушкой, ребенок учиться любить, жалеть, заботиться. С другой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стороны, ребенок компенсирует качественный и количественный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дефицит общения.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Игрушка – это идеальное «Я» ребенка. Ребенок проецирует </w:t>
      </w:r>
      <w:proofErr w:type="gramStart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gramEnd"/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игрушку свои желаемые качества. Ребенок испытывает боль пи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расставании</w:t>
      </w:r>
      <w:proofErr w:type="gramEnd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игрушкой, так как при этом теряется значимая часть</w:t>
      </w:r>
    </w:p>
    <w:p w:rsidR="00DF730F" w:rsidRPr="00DF730F" w:rsidRDefault="00C84E0B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84E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66.5pt;height:205.9pt;z-index:251660288;mso-position-horizontal:left;mso-position-horizontal-relative:margin;mso-position-vertical:center;mso-position-vertical-relative:margin">
            <v:imagedata r:id="rId4" o:title="Скачать-картинки-для-детского-сада-на-разные-темы-подборка-8"/>
            <w10:wrap type="square" anchorx="margin" anchory="margin"/>
          </v:shape>
        </w:pict>
      </w:r>
      <w:r w:rsidR="00DF730F"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Игрушка является символическим ключом к внутреннему миру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ребенка. Мир, в котором ребенок может все и может быть большим.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Игрушка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способствует формированию его </w:t>
      </w:r>
      <w:proofErr w:type="gramStart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личностной</w:t>
      </w:r>
      <w:proofErr w:type="gramEnd"/>
    </w:p>
    <w:p w:rsid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автономии и развитии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самосознания.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каждой игре ребенок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проявляет себя как личность, видны элементы характера </w:t>
      </w:r>
      <w:proofErr w:type="gramStart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End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выдержан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ли ребенок, есть ли у него терпение).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Ситуации тревоги во взаимодействии с игрушкой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отсутствие привязанности к каким-либо игрушкам (как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следствие может привести к затруднениям в выборе друзей, партнера,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отсутствию базового доверия);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наличие постоянной жестокости в игре с игрушками;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ребенок постоянно предпочитает игрушки другого пола;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(для девочек) отсутствие игр «дочки-матери»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Классификация игрушек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Игрушки из жизни: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кукольное семейство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транспортные средства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кассы с картинками (вырабатывают определенный контроль)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Игрушки для </w:t>
      </w:r>
      <w:proofErr w:type="spellStart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отреагирования</w:t>
      </w:r>
      <w:proofErr w:type="spellEnd"/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агрессии: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дикие животные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солдатики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маски бабы-Яги, Кощея и т.п.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матрац (чтобы ребенок не ударился)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барабаны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Игрушки для творческого самовыражения: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кубики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мозаика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конструкторы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книжки-раскраски</w:t>
      </w:r>
    </w:p>
    <w:p w:rsidR="00DF730F" w:rsidRPr="00DF730F" w:rsidRDefault="00DF730F" w:rsidP="00A74C66">
      <w:pPr>
        <w:shd w:val="clear" w:color="auto" w:fill="B6DDE8" w:themeFill="accent5" w:themeFillTint="66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730F">
        <w:rPr>
          <w:rFonts w:ascii="Times New Roman" w:eastAsia="Times New Roman" w:hAnsi="Times New Roman" w:cs="Times New Roman"/>
          <w:color w:val="000000"/>
          <w:sz w:val="32"/>
          <w:szCs w:val="32"/>
        </w:rPr>
        <w:t>- карандаши, мелки, пластилин</w:t>
      </w:r>
    </w:p>
    <w:p w:rsidR="00DF730F" w:rsidRPr="00DF730F" w:rsidRDefault="00DF730F" w:rsidP="00A74C66">
      <w:pPr>
        <w:shd w:val="clear" w:color="auto" w:fill="B6DDE8" w:themeFill="accent5" w:themeFillTint="66"/>
        <w:spacing w:line="36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C84E0B" w:rsidRPr="00A74C66" w:rsidRDefault="00A74C66" w:rsidP="00A74C66">
      <w:pPr>
        <w:shd w:val="clear" w:color="auto" w:fill="B6DDE8" w:themeFill="accent5" w:themeFillTint="66"/>
        <w:spacing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A74C66"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  <w:proofErr w:type="spellStart"/>
      <w:r w:rsidRPr="00A74C66">
        <w:rPr>
          <w:rFonts w:ascii="Times New Roman" w:hAnsi="Times New Roman" w:cs="Times New Roman"/>
          <w:sz w:val="28"/>
          <w:szCs w:val="28"/>
        </w:rPr>
        <w:t>Покатаева</w:t>
      </w:r>
      <w:proofErr w:type="spellEnd"/>
      <w:r w:rsidRPr="00A74C66">
        <w:rPr>
          <w:rFonts w:ascii="Times New Roman" w:hAnsi="Times New Roman" w:cs="Times New Roman"/>
          <w:sz w:val="28"/>
          <w:szCs w:val="28"/>
        </w:rPr>
        <w:t xml:space="preserve"> С.О.</w:t>
      </w:r>
    </w:p>
    <w:sectPr w:rsidR="00C84E0B" w:rsidRPr="00A74C66" w:rsidSect="00DF730F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>
    <w:useFELayout/>
  </w:compat>
  <w:rsids>
    <w:rsidRoot w:val="00DF730F"/>
    <w:rsid w:val="00A74C66"/>
    <w:rsid w:val="00C84E0B"/>
    <w:rsid w:val="00D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5</cp:revision>
  <dcterms:created xsi:type="dcterms:W3CDTF">2020-04-30T11:49:00Z</dcterms:created>
  <dcterms:modified xsi:type="dcterms:W3CDTF">2022-04-16T14:02:00Z</dcterms:modified>
</cp:coreProperties>
</file>