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BB" w:rsidRDefault="00C209BB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0B9580" wp14:editId="0773303C">
            <wp:simplePos x="0" y="0"/>
            <wp:positionH relativeFrom="column">
              <wp:posOffset>-1034979</wp:posOffset>
            </wp:positionH>
            <wp:positionV relativeFrom="paragraph">
              <wp:posOffset>-663646</wp:posOffset>
            </wp:positionV>
            <wp:extent cx="7450666" cy="10698443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0913" cy="1071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C5D12" w:rsidRDefault="004C5D1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56"/>
          <w:szCs w:val="56"/>
        </w:rPr>
      </w:pPr>
    </w:p>
    <w:p w:rsidR="004C5D12" w:rsidRDefault="004C5D1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56"/>
          <w:szCs w:val="56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А</w:t>
      </w:r>
      <w:r w:rsidR="004C5D12">
        <w:rPr>
          <w:b/>
          <w:i/>
          <w:color w:val="FF0000"/>
          <w:sz w:val="56"/>
          <w:szCs w:val="56"/>
        </w:rPr>
        <w:t>НАЛИТИЧЕСКАЯ СПРАВКА</w:t>
      </w: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</w:p>
    <w:p w:rsidR="007F0199" w:rsidRPr="004C5D12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4C5D12">
        <w:rPr>
          <w:b/>
          <w:color w:val="002060"/>
          <w:sz w:val="40"/>
          <w:szCs w:val="40"/>
        </w:rPr>
        <w:t xml:space="preserve">«Итоги </w:t>
      </w:r>
    </w:p>
    <w:p w:rsidR="007F0199" w:rsidRPr="004C5D12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4C5D12">
        <w:rPr>
          <w:b/>
          <w:color w:val="002060"/>
          <w:sz w:val="40"/>
          <w:szCs w:val="40"/>
        </w:rPr>
        <w:t xml:space="preserve">городского творческого </w:t>
      </w:r>
    </w:p>
    <w:p w:rsidR="007F0199" w:rsidRPr="004C5D12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4C5D12">
        <w:rPr>
          <w:b/>
          <w:color w:val="002060"/>
          <w:sz w:val="40"/>
          <w:szCs w:val="40"/>
        </w:rPr>
        <w:t xml:space="preserve">конкурса детских </w:t>
      </w:r>
      <w:r w:rsidR="002F3EA6" w:rsidRPr="004C5D12">
        <w:rPr>
          <w:b/>
          <w:color w:val="002060"/>
          <w:sz w:val="40"/>
          <w:szCs w:val="40"/>
        </w:rPr>
        <w:t>рисунков</w:t>
      </w:r>
      <w:r w:rsidRPr="004C5D12">
        <w:rPr>
          <w:b/>
          <w:color w:val="002060"/>
          <w:sz w:val="40"/>
          <w:szCs w:val="40"/>
        </w:rPr>
        <w:t xml:space="preserve"> </w:t>
      </w:r>
    </w:p>
    <w:p w:rsidR="007F0199" w:rsidRPr="004C5D12" w:rsidRDefault="002F3EA6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56"/>
          <w:szCs w:val="56"/>
        </w:rPr>
      </w:pPr>
      <w:r w:rsidRPr="004C5D12">
        <w:rPr>
          <w:b/>
          <w:color w:val="002060"/>
          <w:sz w:val="56"/>
          <w:szCs w:val="56"/>
        </w:rPr>
        <w:t xml:space="preserve"> </w:t>
      </w:r>
      <w:r w:rsidR="007F0199" w:rsidRPr="004C5D12">
        <w:rPr>
          <w:b/>
          <w:color w:val="002060"/>
          <w:sz w:val="56"/>
          <w:szCs w:val="56"/>
        </w:rPr>
        <w:t>«</w:t>
      </w:r>
      <w:r w:rsidRPr="004C5D12">
        <w:rPr>
          <w:b/>
          <w:color w:val="002060"/>
          <w:sz w:val="56"/>
          <w:szCs w:val="56"/>
        </w:rPr>
        <w:t>Разбежались краски по осенней сказке</w:t>
      </w:r>
      <w:r w:rsidR="007F0199" w:rsidRPr="004C5D12">
        <w:rPr>
          <w:b/>
          <w:color w:val="002060"/>
          <w:sz w:val="56"/>
          <w:szCs w:val="56"/>
        </w:rPr>
        <w:t>»</w:t>
      </w:r>
    </w:p>
    <w:p w:rsidR="007F0199" w:rsidRDefault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4C5D12" w:rsidRDefault="007F0199" w:rsidP="007F0199">
      <w:pPr>
        <w:pStyle w:val="a3"/>
        <w:spacing w:before="0" w:beforeAutospacing="0" w:after="0" w:afterAutospacing="0"/>
        <w:jc w:val="right"/>
        <w:rPr>
          <w:b/>
          <w:color w:val="C00000"/>
          <w:sz w:val="28"/>
          <w:szCs w:val="28"/>
        </w:rPr>
      </w:pPr>
      <w:r w:rsidRPr="004C5D12">
        <w:rPr>
          <w:b/>
          <w:color w:val="C00000"/>
          <w:sz w:val="28"/>
          <w:szCs w:val="28"/>
        </w:rPr>
        <w:t xml:space="preserve">Подготовил: </w:t>
      </w:r>
      <w:proofErr w:type="spellStart"/>
      <w:r w:rsidRPr="004C5D12">
        <w:rPr>
          <w:b/>
          <w:color w:val="C00000"/>
          <w:sz w:val="28"/>
          <w:szCs w:val="28"/>
        </w:rPr>
        <w:t>Добуш</w:t>
      </w:r>
      <w:proofErr w:type="spellEnd"/>
      <w:r w:rsidRPr="004C5D12">
        <w:rPr>
          <w:b/>
          <w:color w:val="C00000"/>
          <w:sz w:val="28"/>
          <w:szCs w:val="28"/>
        </w:rPr>
        <w:t xml:space="preserve"> Г.В., </w:t>
      </w:r>
    </w:p>
    <w:p w:rsidR="007F0199" w:rsidRPr="004C5D12" w:rsidRDefault="007F0199" w:rsidP="007F0199">
      <w:pPr>
        <w:pStyle w:val="a3"/>
        <w:spacing w:before="0" w:beforeAutospacing="0" w:after="0" w:afterAutospacing="0"/>
        <w:jc w:val="right"/>
        <w:rPr>
          <w:b/>
          <w:color w:val="C00000"/>
          <w:sz w:val="28"/>
          <w:szCs w:val="28"/>
        </w:rPr>
      </w:pPr>
      <w:r w:rsidRPr="004C5D12">
        <w:rPr>
          <w:b/>
          <w:color w:val="C00000"/>
          <w:sz w:val="28"/>
          <w:szCs w:val="28"/>
        </w:rPr>
        <w:t>старший воспитатель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C5D12">
        <w:rPr>
          <w:b/>
          <w:color w:val="C00000"/>
          <w:sz w:val="28"/>
          <w:szCs w:val="28"/>
        </w:rPr>
        <w:t xml:space="preserve"> МДОАУ № 108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D47D2" w:rsidRPr="004C5D12" w:rsidRDefault="004C5D12" w:rsidP="00DD47D2">
      <w:pPr>
        <w:pStyle w:val="a3"/>
        <w:spacing w:before="0" w:beforeAutospacing="0" w:after="0" w:afterAutospacing="0"/>
        <w:jc w:val="center"/>
        <w:rPr>
          <w:b/>
          <w:kern w:val="16"/>
          <w:position w:val="-2"/>
          <w:szCs w:val="28"/>
        </w:rPr>
      </w:pPr>
      <w:r w:rsidRPr="004C5D12">
        <w:rPr>
          <w:b/>
          <w:kern w:val="16"/>
          <w:position w:val="-2"/>
          <w:szCs w:val="28"/>
        </w:rPr>
        <w:lastRenderedPageBreak/>
        <w:t>АНАЛИТ</w:t>
      </w:r>
      <w:bookmarkStart w:id="0" w:name="_GoBack"/>
      <w:bookmarkEnd w:id="0"/>
      <w:r w:rsidRPr="004C5D12">
        <w:rPr>
          <w:b/>
          <w:kern w:val="16"/>
          <w:position w:val="-2"/>
          <w:szCs w:val="28"/>
        </w:rPr>
        <w:t>ИЧЕСКАЯ СПРАВКА</w:t>
      </w:r>
    </w:p>
    <w:p w:rsidR="00DD47D2" w:rsidRPr="004C5D12" w:rsidRDefault="00DD47D2" w:rsidP="007F0199">
      <w:pPr>
        <w:pStyle w:val="a3"/>
        <w:spacing w:before="0" w:beforeAutospacing="0" w:after="0" w:afterAutospacing="0"/>
        <w:jc w:val="center"/>
        <w:rPr>
          <w:b/>
          <w:kern w:val="16"/>
          <w:position w:val="-2"/>
          <w:szCs w:val="28"/>
        </w:rPr>
      </w:pPr>
    </w:p>
    <w:p w:rsidR="007F0199" w:rsidRPr="004C5D12" w:rsidRDefault="007F0199" w:rsidP="007F0199">
      <w:pPr>
        <w:pStyle w:val="a3"/>
        <w:spacing w:before="0" w:beforeAutospacing="0" w:after="0" w:afterAutospacing="0"/>
        <w:jc w:val="center"/>
        <w:rPr>
          <w:b/>
          <w:kern w:val="16"/>
          <w:position w:val="-2"/>
          <w:szCs w:val="28"/>
        </w:rPr>
      </w:pPr>
      <w:r w:rsidRPr="004C5D12">
        <w:rPr>
          <w:b/>
          <w:kern w:val="16"/>
          <w:position w:val="-2"/>
          <w:szCs w:val="28"/>
        </w:rPr>
        <w:t xml:space="preserve">«Итоги </w:t>
      </w:r>
    </w:p>
    <w:p w:rsidR="007F0199" w:rsidRPr="004C5D12" w:rsidRDefault="007F0199" w:rsidP="007F0199">
      <w:pPr>
        <w:pStyle w:val="a3"/>
        <w:spacing w:before="0" w:beforeAutospacing="0" w:after="0" w:afterAutospacing="0"/>
        <w:jc w:val="center"/>
        <w:rPr>
          <w:b/>
          <w:kern w:val="16"/>
          <w:position w:val="-2"/>
          <w:szCs w:val="28"/>
        </w:rPr>
      </w:pPr>
      <w:r w:rsidRPr="004C5D12">
        <w:rPr>
          <w:b/>
          <w:kern w:val="16"/>
          <w:position w:val="-2"/>
          <w:szCs w:val="28"/>
        </w:rPr>
        <w:t xml:space="preserve">городского творческого </w:t>
      </w:r>
    </w:p>
    <w:p w:rsidR="007F0199" w:rsidRPr="004C5D12" w:rsidRDefault="007F0199" w:rsidP="007F0199">
      <w:pPr>
        <w:pStyle w:val="a3"/>
        <w:spacing w:before="0" w:beforeAutospacing="0" w:after="0" w:afterAutospacing="0"/>
        <w:jc w:val="center"/>
        <w:rPr>
          <w:b/>
          <w:kern w:val="16"/>
          <w:position w:val="-2"/>
          <w:szCs w:val="28"/>
        </w:rPr>
      </w:pPr>
      <w:r w:rsidRPr="004C5D12">
        <w:rPr>
          <w:b/>
          <w:kern w:val="16"/>
          <w:position w:val="-2"/>
          <w:szCs w:val="28"/>
        </w:rPr>
        <w:t xml:space="preserve">конкурса детских </w:t>
      </w:r>
      <w:r w:rsidR="002F3EA6" w:rsidRPr="004C5D12">
        <w:rPr>
          <w:b/>
          <w:kern w:val="16"/>
          <w:position w:val="-2"/>
          <w:szCs w:val="28"/>
        </w:rPr>
        <w:t>рисунков</w:t>
      </w:r>
    </w:p>
    <w:p w:rsidR="007F0199" w:rsidRPr="004C5D12" w:rsidRDefault="002F3EA6" w:rsidP="007F0199">
      <w:pPr>
        <w:pStyle w:val="a3"/>
        <w:spacing w:before="0" w:beforeAutospacing="0" w:after="0" w:afterAutospacing="0"/>
        <w:jc w:val="center"/>
        <w:rPr>
          <w:b/>
          <w:kern w:val="16"/>
          <w:position w:val="-2"/>
          <w:szCs w:val="28"/>
        </w:rPr>
      </w:pPr>
      <w:r w:rsidRPr="004C5D12">
        <w:rPr>
          <w:b/>
          <w:kern w:val="16"/>
          <w:position w:val="-2"/>
          <w:szCs w:val="28"/>
        </w:rPr>
        <w:t xml:space="preserve"> </w:t>
      </w:r>
      <w:r w:rsidR="007F0199" w:rsidRPr="004C5D12">
        <w:rPr>
          <w:b/>
          <w:kern w:val="16"/>
          <w:position w:val="-2"/>
          <w:szCs w:val="28"/>
        </w:rPr>
        <w:t>«</w:t>
      </w:r>
      <w:r w:rsidRPr="004C5D12">
        <w:rPr>
          <w:b/>
          <w:kern w:val="16"/>
          <w:position w:val="-2"/>
          <w:szCs w:val="28"/>
        </w:rPr>
        <w:t>Разбежались краски по осенней сказке</w:t>
      </w:r>
      <w:r w:rsidR="007F0199" w:rsidRPr="004C5D12">
        <w:rPr>
          <w:b/>
          <w:kern w:val="16"/>
          <w:position w:val="-2"/>
          <w:szCs w:val="28"/>
        </w:rPr>
        <w:t>»</w:t>
      </w:r>
    </w:p>
    <w:p w:rsidR="000D60FE" w:rsidRPr="004C5D12" w:rsidRDefault="000D60FE" w:rsidP="007F0199">
      <w:pPr>
        <w:pStyle w:val="a3"/>
        <w:spacing w:before="0" w:beforeAutospacing="0" w:after="0" w:afterAutospacing="0"/>
        <w:jc w:val="center"/>
        <w:rPr>
          <w:kern w:val="16"/>
          <w:position w:val="-2"/>
          <w:szCs w:val="28"/>
        </w:rPr>
      </w:pPr>
      <w:r w:rsidRPr="004C5D12">
        <w:rPr>
          <w:kern w:val="16"/>
          <w:position w:val="-2"/>
          <w:szCs w:val="28"/>
        </w:rPr>
        <w:t>(с использованием нетрадиционных техник изображения)</w:t>
      </w:r>
    </w:p>
    <w:p w:rsidR="00DD47D2" w:rsidRPr="004C5D12" w:rsidRDefault="00DD47D2" w:rsidP="007F0199">
      <w:pPr>
        <w:pStyle w:val="a3"/>
        <w:spacing w:before="0" w:beforeAutospacing="0" w:after="0" w:afterAutospacing="0"/>
        <w:jc w:val="center"/>
        <w:rPr>
          <w:color w:val="FF0000"/>
          <w:kern w:val="16"/>
          <w:position w:val="-2"/>
          <w:szCs w:val="28"/>
        </w:rPr>
      </w:pPr>
    </w:p>
    <w:p w:rsidR="00DD47D2" w:rsidRPr="004C5D1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В соответствии с единым календарём методических мероприятий на 202</w:t>
      </w:r>
      <w:r w:rsidR="002F3EA6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1</w:t>
      </w: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- 202</w:t>
      </w:r>
      <w:r w:rsidR="002F3EA6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2</w:t>
      </w: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гг. проходил </w:t>
      </w:r>
      <w:r w:rsidRPr="004C5D12">
        <w:rPr>
          <w:rFonts w:ascii="Times New Roman" w:eastAsiaTheme="minorEastAsia" w:hAnsi="Times New Roman" w:cs="Times New Roman"/>
          <w:bCs/>
          <w:color w:val="000000" w:themeColor="text1"/>
          <w:kern w:val="16"/>
          <w:position w:val="-2"/>
          <w:sz w:val="24"/>
          <w:szCs w:val="24"/>
          <w:lang w:eastAsia="ru-RU"/>
        </w:rPr>
        <w:t xml:space="preserve">конкурс-выставка </w:t>
      </w:r>
      <w:r w:rsidR="002F3EA6" w:rsidRPr="004C5D12">
        <w:rPr>
          <w:rFonts w:ascii="Times New Roman" w:eastAsiaTheme="minorEastAsia" w:hAnsi="Times New Roman" w:cs="Times New Roman"/>
          <w:bCs/>
          <w:color w:val="000000" w:themeColor="text1"/>
          <w:kern w:val="16"/>
          <w:position w:val="-2"/>
          <w:sz w:val="24"/>
          <w:szCs w:val="24"/>
          <w:lang w:eastAsia="ru-RU"/>
        </w:rPr>
        <w:t>детских рисунков, выполненных в нетрадиционных техниках изображения</w:t>
      </w:r>
      <w:r w:rsidRPr="004C5D12">
        <w:rPr>
          <w:rFonts w:ascii="Times New Roman" w:eastAsiaTheme="minorEastAsia" w:hAnsi="Times New Roman" w:cs="Times New Roman"/>
          <w:bCs/>
          <w:color w:val="000000" w:themeColor="text1"/>
          <w:kern w:val="16"/>
          <w:position w:val="-2"/>
          <w:sz w:val="24"/>
          <w:szCs w:val="24"/>
          <w:lang w:eastAsia="ru-RU"/>
        </w:rPr>
        <w:t xml:space="preserve"> «</w:t>
      </w:r>
      <w:r w:rsidR="002F3EA6" w:rsidRPr="004C5D12">
        <w:rPr>
          <w:rFonts w:ascii="Times New Roman" w:eastAsiaTheme="minorEastAsia" w:hAnsi="Times New Roman" w:cs="Times New Roman"/>
          <w:bCs/>
          <w:color w:val="000000" w:themeColor="text1"/>
          <w:kern w:val="16"/>
          <w:position w:val="-2"/>
          <w:sz w:val="24"/>
          <w:szCs w:val="24"/>
          <w:lang w:eastAsia="ru-RU"/>
        </w:rPr>
        <w:t>Разбежались краски по осенней сказке</w:t>
      </w:r>
      <w:r w:rsidRPr="004C5D12">
        <w:rPr>
          <w:rFonts w:ascii="Times New Roman" w:eastAsiaTheme="minorEastAsia" w:hAnsi="Times New Roman" w:cs="Times New Roman"/>
          <w:bCs/>
          <w:color w:val="000000" w:themeColor="text1"/>
          <w:kern w:val="16"/>
          <w:position w:val="-2"/>
          <w:sz w:val="24"/>
          <w:szCs w:val="24"/>
          <w:lang w:eastAsia="ru-RU"/>
        </w:rPr>
        <w:t>».</w:t>
      </w:r>
    </w:p>
    <w:p w:rsidR="00DD47D2" w:rsidRPr="004C5D1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DD47D2" w:rsidRPr="004C5D1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  Организатор Конкурса: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DD47D2" w:rsidRPr="004C5D12" w:rsidRDefault="00DD47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</w:t>
      </w:r>
      <w:proofErr w:type="spellStart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Добуш</w:t>
      </w:r>
      <w:proofErr w:type="spellEnd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г</w:t>
      </w:r>
      <w:proofErr w:type="gramStart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.О</w:t>
      </w:r>
      <w:proofErr w:type="gramEnd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рска</w:t>
      </w:r>
      <w:proofErr w:type="spellEnd"/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.</w:t>
      </w:r>
    </w:p>
    <w:p w:rsidR="000D60FE" w:rsidRPr="004C5D12" w:rsidRDefault="00DD47D2" w:rsidP="000D60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   Цель данного конкурса: </w:t>
      </w:r>
      <w:r w:rsidR="000D60FE" w:rsidRPr="004C5D12">
        <w:rPr>
          <w:kern w:val="16"/>
          <w:position w:val="-2"/>
          <w:szCs w:val="28"/>
        </w:rPr>
        <w:t>формировани</w:t>
      </w:r>
      <w:r w:rsidR="000D60FE" w:rsidRPr="004C5D12">
        <w:rPr>
          <w:kern w:val="16"/>
          <w:position w:val="-2"/>
          <w:szCs w:val="28"/>
        </w:rPr>
        <w:t>е</w:t>
      </w:r>
      <w:r w:rsidR="000D60FE" w:rsidRPr="004C5D12">
        <w:rPr>
          <w:kern w:val="16"/>
          <w:position w:val="-2"/>
          <w:szCs w:val="28"/>
        </w:rPr>
        <w:t xml:space="preserve"> у детей любви к природе родного края, выявлени</w:t>
      </w:r>
      <w:r w:rsidR="000D60FE" w:rsidRPr="004C5D12">
        <w:rPr>
          <w:kern w:val="16"/>
          <w:position w:val="-2"/>
          <w:szCs w:val="28"/>
        </w:rPr>
        <w:t>е</w:t>
      </w:r>
      <w:r w:rsidR="000D60FE" w:rsidRPr="004C5D12">
        <w:rPr>
          <w:kern w:val="16"/>
          <w:position w:val="-2"/>
          <w:szCs w:val="28"/>
        </w:rPr>
        <w:t xml:space="preserve"> и развити</w:t>
      </w:r>
      <w:r w:rsidR="000D60FE" w:rsidRPr="004C5D12">
        <w:rPr>
          <w:kern w:val="16"/>
          <w:position w:val="-2"/>
          <w:szCs w:val="28"/>
        </w:rPr>
        <w:t>е</w:t>
      </w:r>
      <w:r w:rsidR="000D60FE" w:rsidRPr="004C5D12">
        <w:rPr>
          <w:kern w:val="16"/>
          <w:position w:val="-2"/>
          <w:szCs w:val="28"/>
        </w:rPr>
        <w:t xml:space="preserve"> способностей и творческой активности воспитанников, приобщени</w:t>
      </w:r>
      <w:r w:rsidR="000D60FE" w:rsidRPr="004C5D12">
        <w:rPr>
          <w:kern w:val="16"/>
          <w:position w:val="-2"/>
          <w:szCs w:val="28"/>
        </w:rPr>
        <w:t>е</w:t>
      </w:r>
      <w:r w:rsidR="000D60FE" w:rsidRPr="004C5D12">
        <w:rPr>
          <w:kern w:val="16"/>
          <w:position w:val="-2"/>
          <w:szCs w:val="28"/>
        </w:rPr>
        <w:t xml:space="preserve"> их к созидательному творчеству через использование нетрадиционных техник изображения художественного творчества.</w:t>
      </w:r>
    </w:p>
    <w:p w:rsidR="00DD47D2" w:rsidRPr="004C5D12" w:rsidRDefault="00DD47D2" w:rsidP="000D60FE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position w:val="-2"/>
          <w:sz w:val="24"/>
          <w:szCs w:val="24"/>
          <w:lang w:eastAsia="ru-RU"/>
        </w:rPr>
      </w:pP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   В городском творческом  детском конкурсе «</w:t>
      </w:r>
      <w:r w:rsidR="002F3EA6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Разбежались краски по осенней сказке</w:t>
      </w: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» приняло участие </w:t>
      </w:r>
      <w:r w:rsidR="002F3EA6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39</w:t>
      </w:r>
      <w:r w:rsidR="001D1105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4</w:t>
      </w: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воспитанник</w:t>
      </w:r>
      <w:r w:rsidR="001D1105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а</w:t>
      </w: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 из 43 дошкольных образовательных организаций в возрасте от </w:t>
      </w:r>
      <w:r w:rsidR="002F3EA6"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 xml:space="preserve">3 до </w:t>
      </w:r>
      <w:r w:rsidRPr="004C5D12">
        <w:rPr>
          <w:rFonts w:ascii="Times New Roman" w:eastAsiaTheme="minorEastAsia" w:hAnsi="Times New Roman" w:cs="Times New Roman"/>
          <w:color w:val="000000" w:themeColor="text1"/>
          <w:kern w:val="16"/>
          <w:position w:val="-2"/>
          <w:sz w:val="24"/>
          <w:szCs w:val="24"/>
          <w:lang w:eastAsia="ru-RU"/>
        </w:rPr>
        <w:t>7 лет.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Конкурс проводился в соответствии следующим номинациям: </w:t>
      </w:r>
    </w:p>
    <w:p w:rsidR="000D60FE" w:rsidRPr="004C5D12" w:rsidRDefault="000D60FE" w:rsidP="000D60F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Живопись</w:t>
      </w:r>
    </w:p>
    <w:p w:rsidR="000D60FE" w:rsidRPr="004C5D12" w:rsidRDefault="000D60FE" w:rsidP="000D60F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графика</w:t>
      </w:r>
    </w:p>
    <w:p w:rsidR="000D60FE" w:rsidRPr="004C5D12" w:rsidRDefault="000D60FE" w:rsidP="000D60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kern w:val="16"/>
          <w:position w:val="-2"/>
          <w:szCs w:val="28"/>
        </w:rPr>
        <w:t>Возможные темы для выполнения конкурсных работ:</w:t>
      </w:r>
    </w:p>
    <w:p w:rsidR="000D60FE" w:rsidRPr="004C5D12" w:rsidRDefault="000D60FE" w:rsidP="000D60F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«Осень в моем городе»;</w:t>
      </w:r>
    </w:p>
    <w:p w:rsidR="000D60FE" w:rsidRPr="004C5D12" w:rsidRDefault="000D60FE" w:rsidP="000D60F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«Осенняя сказка»;</w:t>
      </w:r>
    </w:p>
    <w:p w:rsidR="000D60FE" w:rsidRPr="004C5D12" w:rsidRDefault="000D60FE" w:rsidP="000D60F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«Осеннее настроение» (пейзажи);</w:t>
      </w:r>
    </w:p>
    <w:p w:rsidR="000D60FE" w:rsidRPr="004C5D12" w:rsidRDefault="000D60FE" w:rsidP="000D60F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«Дары осени» (натюрморты)</w:t>
      </w:r>
    </w:p>
    <w:p w:rsidR="000D60FE" w:rsidRPr="004C5D12" w:rsidRDefault="000D60FE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К участию в Конкурсе принимались работы, ранее не опубликованные в Интернете согласно положению. </w:t>
      </w:r>
    </w:p>
    <w:p w:rsidR="000D60FE" w:rsidRPr="004C5D12" w:rsidRDefault="000D60FE" w:rsidP="000D60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 xml:space="preserve">В </w:t>
      </w:r>
      <w:r w:rsidRPr="004C5D12">
        <w:rPr>
          <w:color w:val="000000"/>
          <w:kern w:val="16"/>
          <w:position w:val="-2"/>
          <w:szCs w:val="28"/>
        </w:rPr>
        <w:t xml:space="preserve">детских рисунках </w:t>
      </w:r>
      <w:r w:rsidRPr="004C5D12">
        <w:rPr>
          <w:color w:val="000000"/>
          <w:kern w:val="16"/>
          <w:position w:val="-2"/>
          <w:szCs w:val="28"/>
        </w:rPr>
        <w:t>были</w:t>
      </w:r>
      <w:r w:rsidRPr="004C5D12">
        <w:rPr>
          <w:color w:val="000000"/>
          <w:kern w:val="16"/>
          <w:position w:val="-2"/>
          <w:szCs w:val="28"/>
        </w:rPr>
        <w:t xml:space="preserve"> использованы  нетрадиционные техники изображения (пальчиковая живопись, печатание, оттиск бумагой, </w:t>
      </w:r>
      <w:proofErr w:type="spellStart"/>
      <w:r w:rsidRPr="004C5D12">
        <w:rPr>
          <w:color w:val="000000"/>
          <w:kern w:val="16"/>
          <w:position w:val="-2"/>
          <w:szCs w:val="28"/>
        </w:rPr>
        <w:t>кляксография</w:t>
      </w:r>
      <w:proofErr w:type="spellEnd"/>
      <w:r w:rsidRPr="004C5D12">
        <w:rPr>
          <w:color w:val="000000"/>
          <w:kern w:val="16"/>
          <w:position w:val="-2"/>
          <w:szCs w:val="28"/>
        </w:rPr>
        <w:t xml:space="preserve">, монотипия, рисование по </w:t>
      </w:r>
      <w:proofErr w:type="gramStart"/>
      <w:r w:rsidRPr="004C5D12">
        <w:rPr>
          <w:color w:val="000000"/>
          <w:kern w:val="16"/>
          <w:position w:val="-2"/>
          <w:szCs w:val="28"/>
        </w:rPr>
        <w:t>сырому</w:t>
      </w:r>
      <w:proofErr w:type="gramEnd"/>
      <w:r w:rsidRPr="004C5D12">
        <w:rPr>
          <w:color w:val="000000"/>
          <w:kern w:val="16"/>
          <w:position w:val="-2"/>
          <w:szCs w:val="28"/>
        </w:rPr>
        <w:t xml:space="preserve"> и др.) в соответствии с возрастом. Конкурсные работы сопровожда</w:t>
      </w:r>
      <w:r w:rsidRPr="004C5D12">
        <w:rPr>
          <w:color w:val="000000"/>
          <w:kern w:val="16"/>
          <w:position w:val="-2"/>
          <w:szCs w:val="28"/>
        </w:rPr>
        <w:t>лись</w:t>
      </w:r>
      <w:r w:rsidRPr="004C5D12">
        <w:rPr>
          <w:color w:val="000000"/>
          <w:kern w:val="16"/>
          <w:position w:val="-2"/>
          <w:szCs w:val="28"/>
        </w:rPr>
        <w:t xml:space="preserve"> коротким стихотворением или текстом, раскрывающим смысл рисунка.</w:t>
      </w:r>
    </w:p>
    <w:p w:rsidR="000D60FE" w:rsidRPr="004C5D12" w:rsidRDefault="000D60FE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Члены жюри:</w:t>
      </w:r>
    </w:p>
    <w:p w:rsidR="00DD47D2" w:rsidRPr="004C5D12" w:rsidRDefault="00DD47D2" w:rsidP="00DD47D2">
      <w:pPr>
        <w:pStyle w:val="a4"/>
        <w:numPr>
          <w:ilvl w:val="0"/>
          <w:numId w:val="2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Руководитель изостудии МДОАУ №</w:t>
      </w:r>
      <w:r w:rsidR="001D1105" w:rsidRPr="004C5D12">
        <w:rPr>
          <w:rFonts w:eastAsia="+mn-ea"/>
          <w:color w:val="000000"/>
          <w:kern w:val="16"/>
          <w:position w:val="-2"/>
        </w:rPr>
        <w:t>94</w:t>
      </w:r>
      <w:r w:rsidRPr="004C5D12">
        <w:rPr>
          <w:rFonts w:eastAsia="+mn-ea"/>
          <w:color w:val="000000"/>
          <w:kern w:val="16"/>
          <w:position w:val="-2"/>
        </w:rPr>
        <w:t xml:space="preserve">– </w:t>
      </w:r>
      <w:proofErr w:type="spellStart"/>
      <w:r w:rsidRPr="004C5D12">
        <w:rPr>
          <w:rFonts w:eastAsia="+mn-ea"/>
          <w:color w:val="000000"/>
          <w:kern w:val="16"/>
          <w:position w:val="-2"/>
        </w:rPr>
        <w:t>Вязикова</w:t>
      </w:r>
      <w:proofErr w:type="spellEnd"/>
      <w:r w:rsidRPr="004C5D12">
        <w:rPr>
          <w:rFonts w:eastAsia="+mn-ea"/>
          <w:color w:val="000000"/>
          <w:kern w:val="16"/>
          <w:position w:val="-2"/>
        </w:rPr>
        <w:t xml:space="preserve"> Наталья </w:t>
      </w:r>
      <w:proofErr w:type="spellStart"/>
      <w:r w:rsidRPr="004C5D12">
        <w:rPr>
          <w:rFonts w:eastAsia="+mn-ea"/>
          <w:color w:val="000000"/>
          <w:kern w:val="16"/>
          <w:position w:val="-2"/>
        </w:rPr>
        <w:t>Уразовна</w:t>
      </w:r>
      <w:proofErr w:type="spellEnd"/>
    </w:p>
    <w:p w:rsidR="00DD47D2" w:rsidRPr="004C5D12" w:rsidRDefault="00DD47D2" w:rsidP="00DD47D2">
      <w:pPr>
        <w:pStyle w:val="a4"/>
        <w:numPr>
          <w:ilvl w:val="0"/>
          <w:numId w:val="2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 xml:space="preserve">Руководитель изостудии МДОАУ №98 – </w:t>
      </w:r>
      <w:proofErr w:type="spellStart"/>
      <w:r w:rsidRPr="004C5D12">
        <w:rPr>
          <w:rFonts w:eastAsia="+mn-ea"/>
          <w:color w:val="000000"/>
          <w:kern w:val="16"/>
          <w:position w:val="-2"/>
        </w:rPr>
        <w:t>Сливкина</w:t>
      </w:r>
      <w:proofErr w:type="spellEnd"/>
      <w:r w:rsidRPr="004C5D12">
        <w:rPr>
          <w:rFonts w:eastAsia="+mn-ea"/>
          <w:color w:val="000000"/>
          <w:kern w:val="16"/>
          <w:position w:val="-2"/>
        </w:rPr>
        <w:t xml:space="preserve"> Людмила Романовна</w:t>
      </w:r>
    </w:p>
    <w:p w:rsidR="00DD47D2" w:rsidRPr="004C5D12" w:rsidRDefault="00DD47D2" w:rsidP="00DD47D2">
      <w:pPr>
        <w:pStyle w:val="a4"/>
        <w:numPr>
          <w:ilvl w:val="0"/>
          <w:numId w:val="2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Руководитель изостудии МДОАУ № 96 - Громова Лариса Николаевна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16"/>
          <w:position w:val="-2"/>
        </w:rPr>
      </w:pPr>
      <w:r w:rsidRPr="004C5D12">
        <w:rPr>
          <w:rFonts w:eastAsia="+mn-ea"/>
          <w:color w:val="000000"/>
          <w:kern w:val="16"/>
          <w:position w:val="-2"/>
        </w:rPr>
        <w:t>Работы оценивались согласно, выбранным критериям.</w:t>
      </w:r>
    </w:p>
    <w:p w:rsidR="000D60FE" w:rsidRPr="004C5D12" w:rsidRDefault="000D60FE" w:rsidP="000D60FE">
      <w:pPr>
        <w:pStyle w:val="a4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оригинальность идеи;</w:t>
      </w:r>
    </w:p>
    <w:p w:rsidR="000D60FE" w:rsidRPr="004C5D12" w:rsidRDefault="000D60FE" w:rsidP="000D60FE">
      <w:pPr>
        <w:pStyle w:val="a4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художественное исполнение (использование нетрадиционных техник изображения в соответствии с возрастом);</w:t>
      </w:r>
    </w:p>
    <w:p w:rsidR="000D60FE" w:rsidRPr="004C5D12" w:rsidRDefault="000D60FE" w:rsidP="000D60FE">
      <w:pPr>
        <w:pStyle w:val="a4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t>композиционное решение;</w:t>
      </w:r>
    </w:p>
    <w:p w:rsidR="000D60FE" w:rsidRPr="004C5D12" w:rsidRDefault="000D60FE" w:rsidP="000D60FE">
      <w:pPr>
        <w:pStyle w:val="a4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  <w:kern w:val="16"/>
          <w:position w:val="-2"/>
          <w:szCs w:val="28"/>
        </w:rPr>
      </w:pPr>
      <w:r w:rsidRPr="004C5D12">
        <w:rPr>
          <w:color w:val="000000"/>
          <w:kern w:val="16"/>
          <w:position w:val="-2"/>
          <w:szCs w:val="28"/>
        </w:rPr>
        <w:lastRenderedPageBreak/>
        <w:t>уровень исполнения (самостоятельность детей).</w:t>
      </w:r>
    </w:p>
    <w:p w:rsidR="000D60FE" w:rsidRPr="004C5D12" w:rsidRDefault="000D60FE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В соответствии с итоговой оценкой по каждой номинации были определены победители: 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1 место награждаются Участники, набравшие 20 баллов; 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2 место награждаются Участники, набравшие 18 – 19 баллов; 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 xml:space="preserve">дипломом за 3 место награждаются Участники, набравшие 16 – 17 баллов. </w:t>
      </w: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>Участники, набравшие 15 баллов и меньше, награждаются Дипломом участника.</w:t>
      </w:r>
    </w:p>
    <w:p w:rsidR="002F3EA6" w:rsidRPr="004C5D12" w:rsidRDefault="002F3EA6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16"/>
          <w:position w:val="-2"/>
        </w:rPr>
      </w:pPr>
    </w:p>
    <w:p w:rsidR="00DD47D2" w:rsidRPr="004C5D1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16"/>
          <w:position w:val="-2"/>
        </w:rPr>
      </w:pPr>
      <w:r w:rsidRPr="004C5D12">
        <w:rPr>
          <w:rFonts w:eastAsiaTheme="minorEastAsia"/>
          <w:color w:val="000000" w:themeColor="text1"/>
          <w:kern w:val="16"/>
          <w:position w:val="-2"/>
        </w:rPr>
        <w:t>ИТОГИ: победителями конкурса стали (согласно набранным баллам):</w:t>
      </w:r>
    </w:p>
    <w:p w:rsidR="001D1105" w:rsidRPr="004C5D12" w:rsidRDefault="002F3EA6" w:rsidP="00DD47D2">
      <w:pPr>
        <w:pStyle w:val="a3"/>
        <w:numPr>
          <w:ilvl w:val="0"/>
          <w:numId w:val="4"/>
        </w:numPr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kern w:val="16"/>
          <w:position w:val="-2"/>
        </w:rPr>
        <w:t>1 место – воспитанники МДОАУ №</w:t>
      </w:r>
      <w:r w:rsidR="001D1105" w:rsidRPr="004C5D12">
        <w:rPr>
          <w:kern w:val="16"/>
          <w:position w:val="-2"/>
        </w:rPr>
        <w:t xml:space="preserve"> 96, 98, 99</w:t>
      </w:r>
    </w:p>
    <w:p w:rsidR="00DD47D2" w:rsidRPr="004C5D12" w:rsidRDefault="00DD47D2" w:rsidP="00DD47D2">
      <w:pPr>
        <w:pStyle w:val="a3"/>
        <w:numPr>
          <w:ilvl w:val="0"/>
          <w:numId w:val="4"/>
        </w:numPr>
        <w:overflowPunct w:val="0"/>
        <w:spacing w:before="0" w:beforeAutospacing="0" w:after="0" w:afterAutospacing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2 место - воспитанники МДОАУ №</w:t>
      </w:r>
      <w:r w:rsidR="001D1105"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19, 62, 95, 102, 108, 118, 121, 122, 123, 125</w:t>
      </w:r>
    </w:p>
    <w:p w:rsidR="00DD47D2" w:rsidRPr="004C5D12" w:rsidRDefault="00DD47D2" w:rsidP="00DD47D2">
      <w:pPr>
        <w:pStyle w:val="a4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3 место - воспитанники МДОАУ №</w:t>
      </w:r>
      <w:r w:rsidR="001D1105"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31, 38, 56, 59, 60, 78, 91, 104, 106, 107, 116, СОШ</w:t>
      </w:r>
      <w:r w:rsidR="00B044FA"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5, 22, 20</w:t>
      </w:r>
    </w:p>
    <w:p w:rsidR="00DD47D2" w:rsidRPr="004C5D12" w:rsidRDefault="00DD47D2" w:rsidP="00DD47D2">
      <w:pPr>
        <w:pStyle w:val="a4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Лауреаты - воспитанники МДОАУ № 1,</w:t>
      </w:r>
      <w:r w:rsidR="00B044FA" w:rsidRPr="004C5D12">
        <w:rPr>
          <w:rFonts w:eastAsiaTheme="minorEastAsia"/>
          <w:bCs/>
          <w:color w:val="000000" w:themeColor="text1"/>
          <w:kern w:val="16"/>
          <w:position w:val="-2"/>
        </w:rPr>
        <w:t xml:space="preserve"> 5, 12, 48, 92, СОШ 24, 52, 54</w:t>
      </w:r>
      <w:r w:rsidRPr="004C5D12">
        <w:rPr>
          <w:rFonts w:eastAsiaTheme="minorEastAsia"/>
          <w:bCs/>
          <w:color w:val="000000" w:themeColor="text1"/>
          <w:kern w:val="16"/>
          <w:position w:val="-2"/>
        </w:rPr>
        <w:t>.</w:t>
      </w:r>
    </w:p>
    <w:p w:rsidR="00DD47D2" w:rsidRPr="004C5D12" w:rsidRDefault="00DD47D2" w:rsidP="00DD47D2">
      <w:pPr>
        <w:pStyle w:val="a4"/>
        <w:numPr>
          <w:ilvl w:val="0"/>
          <w:numId w:val="4"/>
        </w:numPr>
        <w:overflowPunct w:val="0"/>
        <w:jc w:val="both"/>
        <w:rPr>
          <w:kern w:val="16"/>
          <w:position w:val="-2"/>
        </w:rPr>
      </w:pPr>
      <w:r w:rsidRPr="004C5D12">
        <w:rPr>
          <w:rFonts w:eastAsiaTheme="minorEastAsia"/>
          <w:bCs/>
          <w:color w:val="000000" w:themeColor="text1"/>
          <w:kern w:val="16"/>
          <w:position w:val="-2"/>
        </w:rPr>
        <w:t>Участники – остальные воспитанники.</w:t>
      </w:r>
    </w:p>
    <w:p w:rsidR="002F3EA6" w:rsidRPr="004C5D12" w:rsidRDefault="002F3EA6" w:rsidP="002F3EA6">
      <w:pPr>
        <w:overflowPunct w:val="0"/>
        <w:ind w:left="360"/>
        <w:jc w:val="both"/>
        <w:rPr>
          <w:kern w:val="16"/>
          <w:position w:val="-2"/>
          <w:sz w:val="24"/>
        </w:rPr>
      </w:pPr>
    </w:p>
    <w:p w:rsidR="00DD47D2" w:rsidRPr="004C5D12" w:rsidRDefault="00DD47D2" w:rsidP="00DD47D2">
      <w:pPr>
        <w:jc w:val="both"/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</w:pPr>
      <w:r w:rsidRPr="004C5D12"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  <w:t>Рекомендации и пожелания будущим участникам детских творческих конкурсов:</w:t>
      </w:r>
    </w:p>
    <w:p w:rsidR="004C5D12" w:rsidRPr="004C5D12" w:rsidRDefault="004C5D12" w:rsidP="00DD47D2">
      <w:pPr>
        <w:jc w:val="both"/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</w:pPr>
      <w:r w:rsidRPr="004C5D12">
        <w:rPr>
          <w:rFonts w:ascii="Times New Roman" w:hAnsi="Times New Roman" w:cs="Times New Roman"/>
          <w:bCs/>
          <w:kern w:val="16"/>
          <w:position w:val="-2"/>
          <w:sz w:val="24"/>
          <w:szCs w:val="24"/>
        </w:rPr>
        <w:t>Новые нетрадиционные  подходы в развитии творческих способностей предоставляют ребенку свободу  самореализации, но не исключают обучение, поэтому необходимо обратить внимание:</w:t>
      </w:r>
    </w:p>
    <w:p w:rsidR="004C5D12" w:rsidRPr="004C5D12" w:rsidRDefault="004C5D12" w:rsidP="004C5D12">
      <w:pPr>
        <w:pStyle w:val="a4"/>
        <w:numPr>
          <w:ilvl w:val="0"/>
          <w:numId w:val="10"/>
        </w:numPr>
        <w:jc w:val="both"/>
        <w:rPr>
          <w:bCs/>
          <w:kern w:val="16"/>
          <w:position w:val="-2"/>
        </w:rPr>
      </w:pPr>
      <w:r w:rsidRPr="004C5D12">
        <w:rPr>
          <w:bCs/>
          <w:kern w:val="16"/>
          <w:position w:val="-2"/>
        </w:rPr>
        <w:t>на содержание выполненного изображения, его компоненты и их разнообразие;</w:t>
      </w:r>
    </w:p>
    <w:p w:rsidR="004C5D12" w:rsidRPr="004C5D12" w:rsidRDefault="004C5D12" w:rsidP="004C5D12">
      <w:pPr>
        <w:pStyle w:val="a4"/>
        <w:jc w:val="both"/>
        <w:rPr>
          <w:bCs/>
          <w:kern w:val="16"/>
          <w:position w:val="-2"/>
        </w:rPr>
      </w:pPr>
    </w:p>
    <w:p w:rsidR="004C5D12" w:rsidRPr="004C5D12" w:rsidRDefault="004C5D12" w:rsidP="004C5D12">
      <w:pPr>
        <w:pStyle w:val="a4"/>
        <w:numPr>
          <w:ilvl w:val="0"/>
          <w:numId w:val="10"/>
        </w:numPr>
        <w:jc w:val="both"/>
        <w:rPr>
          <w:kern w:val="16"/>
          <w:position w:val="-2"/>
        </w:rPr>
      </w:pPr>
      <w:r w:rsidRPr="004C5D12">
        <w:rPr>
          <w:bCs/>
          <w:kern w:val="16"/>
          <w:position w:val="-2"/>
        </w:rPr>
        <w:t>на самостоятельность изображения.</w:t>
      </w:r>
    </w:p>
    <w:p w:rsidR="0010447B" w:rsidRPr="007F0199" w:rsidRDefault="0010447B" w:rsidP="007F0199">
      <w:pPr>
        <w:jc w:val="center"/>
        <w:rPr>
          <w:sz w:val="24"/>
          <w:szCs w:val="24"/>
        </w:rPr>
      </w:pPr>
    </w:p>
    <w:sectPr w:rsidR="0010447B" w:rsidRPr="007F0199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C77"/>
    <w:multiLevelType w:val="hybridMultilevel"/>
    <w:tmpl w:val="8A6CB872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46B18"/>
    <w:multiLevelType w:val="hybridMultilevel"/>
    <w:tmpl w:val="8052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519AA"/>
    <w:multiLevelType w:val="hybridMultilevel"/>
    <w:tmpl w:val="AAF03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65697"/>
    <w:multiLevelType w:val="hybridMultilevel"/>
    <w:tmpl w:val="3698C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1681E"/>
    <w:multiLevelType w:val="hybridMultilevel"/>
    <w:tmpl w:val="053AF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6345C"/>
    <w:multiLevelType w:val="hybridMultilevel"/>
    <w:tmpl w:val="F10E2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2"/>
    <w:rsid w:val="000D60FE"/>
    <w:rsid w:val="0010447B"/>
    <w:rsid w:val="001D1105"/>
    <w:rsid w:val="002B068F"/>
    <w:rsid w:val="002F3EA6"/>
    <w:rsid w:val="003000F7"/>
    <w:rsid w:val="004C5D12"/>
    <w:rsid w:val="007F0199"/>
    <w:rsid w:val="00B044FA"/>
    <w:rsid w:val="00C209BB"/>
    <w:rsid w:val="00DD47D2"/>
    <w:rsid w:val="00EA12AB"/>
    <w:rsid w:val="00E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D6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D6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2</cp:revision>
  <dcterms:created xsi:type="dcterms:W3CDTF">2022-01-26T13:03:00Z</dcterms:created>
  <dcterms:modified xsi:type="dcterms:W3CDTF">2022-01-26T13:03:00Z</dcterms:modified>
</cp:coreProperties>
</file>