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F8" w:rsidRPr="006D76F4" w:rsidRDefault="00E969A6" w:rsidP="00E969A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Опыт работы</w:t>
      </w:r>
      <w:r w:rsidR="000770F8" w:rsidRPr="006D76F4">
        <w:rPr>
          <w:b/>
          <w:bCs/>
          <w:color w:val="000000"/>
        </w:rPr>
        <w:t>:</w:t>
      </w:r>
    </w:p>
    <w:p w:rsidR="000770F8" w:rsidRPr="006D76F4" w:rsidRDefault="000770F8" w:rsidP="00E969A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</w:rPr>
      </w:pPr>
      <w:r w:rsidRPr="006D76F4">
        <w:rPr>
          <w:b/>
          <w:bCs/>
          <w:color w:val="000000"/>
        </w:rPr>
        <w:t>«Сенсорное развитие детей раннего дошкольного</w:t>
      </w:r>
    </w:p>
    <w:p w:rsidR="000770F8" w:rsidRPr="006D76F4" w:rsidRDefault="000770F8" w:rsidP="00E969A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</w:rPr>
      </w:pPr>
      <w:r w:rsidRPr="006D76F4">
        <w:rPr>
          <w:b/>
          <w:bCs/>
          <w:color w:val="000000"/>
        </w:rPr>
        <w:t>возраста посредствами дидактических игр».</w:t>
      </w:r>
    </w:p>
    <w:p w:rsidR="000770F8" w:rsidRDefault="000770F8" w:rsidP="00E969A6">
      <w:pPr>
        <w:pStyle w:val="a3"/>
        <w:shd w:val="clear" w:color="auto" w:fill="FFFFFF"/>
        <w:spacing w:before="0" w:beforeAutospacing="0" w:after="0" w:afterAutospacing="0" w:line="357" w:lineRule="atLeast"/>
        <w:jc w:val="both"/>
        <w:rPr>
          <w:rFonts w:ascii="Arial" w:hAnsi="Arial" w:cs="Arial"/>
          <w:color w:val="000000"/>
        </w:rPr>
      </w:pPr>
    </w:p>
    <w:p w:rsidR="00E969A6" w:rsidRDefault="00E969A6" w:rsidP="00E969A6">
      <w:pPr>
        <w:pStyle w:val="a3"/>
        <w:shd w:val="clear" w:color="auto" w:fill="FFFFFF"/>
        <w:spacing w:before="0" w:beforeAutospacing="0" w:after="0" w:afterAutospacing="0" w:line="357" w:lineRule="atLeast"/>
        <w:jc w:val="right"/>
        <w:rPr>
          <w:b/>
          <w:color w:val="000000"/>
        </w:rPr>
      </w:pPr>
      <w:proofErr w:type="spellStart"/>
      <w:r w:rsidRPr="00E969A6">
        <w:rPr>
          <w:b/>
          <w:color w:val="000000"/>
        </w:rPr>
        <w:t>Жулдаякова</w:t>
      </w:r>
      <w:proofErr w:type="spellEnd"/>
      <w:r w:rsidRPr="00E969A6">
        <w:rPr>
          <w:b/>
          <w:color w:val="000000"/>
        </w:rPr>
        <w:t xml:space="preserve"> </w:t>
      </w:r>
      <w:proofErr w:type="spellStart"/>
      <w:r w:rsidRPr="00E969A6">
        <w:rPr>
          <w:b/>
          <w:color w:val="000000"/>
        </w:rPr>
        <w:t>Айгуль</w:t>
      </w:r>
      <w:proofErr w:type="spellEnd"/>
      <w:r w:rsidRPr="00E969A6">
        <w:rPr>
          <w:b/>
          <w:color w:val="000000"/>
        </w:rPr>
        <w:t xml:space="preserve"> </w:t>
      </w:r>
      <w:proofErr w:type="spellStart"/>
      <w:r w:rsidRPr="00E969A6">
        <w:rPr>
          <w:b/>
          <w:color w:val="000000"/>
        </w:rPr>
        <w:t>Амангильдовна</w:t>
      </w:r>
      <w:proofErr w:type="spellEnd"/>
      <w:r w:rsidRPr="00E969A6">
        <w:rPr>
          <w:b/>
          <w:color w:val="000000"/>
        </w:rPr>
        <w:t xml:space="preserve">, </w:t>
      </w:r>
    </w:p>
    <w:p w:rsidR="00E969A6" w:rsidRDefault="00E969A6" w:rsidP="00E969A6">
      <w:pPr>
        <w:pStyle w:val="a3"/>
        <w:shd w:val="clear" w:color="auto" w:fill="FFFFFF"/>
        <w:spacing w:before="0" w:beforeAutospacing="0" w:after="0" w:afterAutospacing="0" w:line="357" w:lineRule="atLeast"/>
        <w:jc w:val="right"/>
        <w:rPr>
          <w:b/>
          <w:color w:val="000000"/>
        </w:rPr>
      </w:pPr>
      <w:r w:rsidRPr="00E969A6">
        <w:rPr>
          <w:b/>
          <w:color w:val="000000"/>
        </w:rPr>
        <w:t>МДОАУ № 123</w:t>
      </w:r>
    </w:p>
    <w:p w:rsidR="00E969A6" w:rsidRPr="00E969A6" w:rsidRDefault="00E969A6" w:rsidP="00E969A6">
      <w:pPr>
        <w:pStyle w:val="a3"/>
        <w:shd w:val="clear" w:color="auto" w:fill="FFFFFF"/>
        <w:spacing w:before="0" w:beforeAutospacing="0" w:after="0" w:afterAutospacing="0" w:line="357" w:lineRule="atLeast"/>
        <w:jc w:val="right"/>
        <w:rPr>
          <w:b/>
          <w:color w:val="000000"/>
        </w:rPr>
      </w:pPr>
      <w:bookmarkStart w:id="0" w:name="_GoBack"/>
      <w:bookmarkEnd w:id="0"/>
    </w:p>
    <w:p w:rsidR="00943E35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69A6" w:rsidRPr="006D76F4">
        <w:rPr>
          <w:rFonts w:ascii="Times New Roman" w:hAnsi="Times New Roman" w:cs="Times New Roman"/>
          <w:bCs/>
          <w:sz w:val="24"/>
          <w:szCs w:val="24"/>
        </w:rPr>
        <w:t xml:space="preserve">Каждый ребёнок от рождения наделён огромным умственным потенциалом, который при благоприятных условиях эффективно развивается и даёт возможность ребёнку достигать больших высот в своём развитии. </w:t>
      </w:r>
    </w:p>
    <w:p w:rsidR="00943E35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E969A6" w:rsidRPr="006D76F4">
        <w:rPr>
          <w:rFonts w:ascii="Times New Roman" w:hAnsi="Times New Roman" w:cs="Times New Roman"/>
          <w:bCs/>
          <w:sz w:val="24"/>
          <w:szCs w:val="24"/>
        </w:rPr>
        <w:t>Период первых трех лет – это период наиболее интенсив</w:t>
      </w:r>
      <w:r w:rsidR="00E969A6" w:rsidRPr="006D76F4">
        <w:rPr>
          <w:rFonts w:ascii="Times New Roman" w:hAnsi="Times New Roman" w:cs="Times New Roman"/>
          <w:bCs/>
          <w:sz w:val="24"/>
          <w:szCs w:val="24"/>
        </w:rPr>
        <w:t>ного психического и физического развития малышей. Именно этот период – возраст раннего детства, время созревания всех основополагающих функций, является самым благоприятным для сенсорного развития, без которого невозможно нормальное формирование умственных</w:t>
      </w:r>
      <w:r w:rsidR="00E969A6" w:rsidRPr="006D76F4">
        <w:rPr>
          <w:rFonts w:ascii="Times New Roman" w:hAnsi="Times New Roman" w:cs="Times New Roman"/>
          <w:bCs/>
          <w:sz w:val="24"/>
          <w:szCs w:val="24"/>
        </w:rPr>
        <w:t xml:space="preserve"> способностей ребенка. </w:t>
      </w:r>
    </w:p>
    <w:p w:rsidR="00943E35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969A6" w:rsidRPr="006D76F4">
        <w:rPr>
          <w:rFonts w:ascii="Times New Roman" w:hAnsi="Times New Roman" w:cs="Times New Roman"/>
          <w:bCs/>
          <w:sz w:val="24"/>
          <w:szCs w:val="24"/>
        </w:rPr>
        <w:t>Сенсорный, чувственный опыт является источником познания мира. От того, как ребенок мыслит, видит, как он воспринимает мир осязательным путем, во многом зависит его сенсорное развитие. Насколько хорошо будет развит ребенок в р</w:t>
      </w:r>
      <w:r w:rsidR="00E969A6" w:rsidRPr="006D76F4">
        <w:rPr>
          <w:rFonts w:ascii="Times New Roman" w:hAnsi="Times New Roman" w:cs="Times New Roman"/>
          <w:bCs/>
          <w:sz w:val="24"/>
          <w:szCs w:val="24"/>
        </w:rPr>
        <w:t>аннем детстве, настолько просто и естественно он будет овладевать новым в зрелом возрасте.</w:t>
      </w:r>
    </w:p>
    <w:p w:rsidR="000770F8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770F8" w:rsidRPr="006D76F4">
        <w:rPr>
          <w:rFonts w:ascii="Times New Roman" w:hAnsi="Times New Roman" w:cs="Times New Roman"/>
          <w:bCs/>
          <w:sz w:val="24"/>
          <w:szCs w:val="24"/>
        </w:rPr>
        <w:t>Сенсорное развитие ребенка</w:t>
      </w:r>
      <w:r w:rsidR="00E96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0F8" w:rsidRPr="006D76F4">
        <w:rPr>
          <w:rFonts w:ascii="Times New Roman" w:hAnsi="Times New Roman" w:cs="Times New Roman"/>
          <w:bCs/>
          <w:sz w:val="24"/>
          <w:szCs w:val="24"/>
        </w:rPr>
        <w:t xml:space="preserve">- это развитие его восприятия и формирования представлений о важнейших свойствах предметов, их форме, цвете, величине, положение в пространстве, а также запахе и вкусе. </w:t>
      </w:r>
    </w:p>
    <w:p w:rsidR="000770F8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770F8" w:rsidRPr="006D76F4">
        <w:rPr>
          <w:rFonts w:ascii="Times New Roman" w:hAnsi="Times New Roman" w:cs="Times New Roman"/>
          <w:bCs/>
          <w:sz w:val="24"/>
          <w:szCs w:val="24"/>
        </w:rPr>
        <w:t>Актуальность:</w:t>
      </w:r>
    </w:p>
    <w:p w:rsidR="00943E35" w:rsidRPr="006D76F4" w:rsidRDefault="00E969A6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Сенсорное развитие маленького ребёнка является необходимой составляющей для его гармоничного роста и воспитания, так как именно в первые годы своей жизни он сталкивается с огромным количеством незнако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мой для него информации. </w:t>
      </w:r>
    </w:p>
    <w:p w:rsidR="000770F8" w:rsidRPr="006D76F4" w:rsidRDefault="000770F8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0F8" w:rsidRPr="006D76F4" w:rsidRDefault="000770F8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Значение сенсорного воспитания: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является основой для интеллектуального развития, 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развивает наблюдательность, внимание, 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позитивно влияет на эстетическое чувство, 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является основой для развития воображения, 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дает ребенку возможно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сть овладеть новыми способами предметно-познавательной деятельности, 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обеспечивает усвоение сенсорных эталонов, 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влияет на расширение словарного запаса ребенка,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влияет на развитие зрительной, слуховой, моторной, образной и других видов памяти.</w:t>
      </w:r>
    </w:p>
    <w:p w:rsidR="00943E35" w:rsidRPr="006D76F4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sz w:val="24"/>
          <w:szCs w:val="24"/>
        </w:rPr>
        <w:t>«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Без игры нет, и не может быть полноценного умственного развития… Игра — это искра, зажигающая огонёк пытливости и любознательности», считал В. А. Сухомлинский.  </w:t>
      </w:r>
    </w:p>
    <w:p w:rsidR="006D76F4" w:rsidRPr="00E969A6" w:rsidRDefault="00E969A6" w:rsidP="00E969A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Ведущим видом деятельности и основой становления ребенка до 3 лет является предметная игра. На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 таких играх-занятиях усвоение какого-либо материала протекает незаметно для малышей в  практической деятельности.  </w:t>
      </w:r>
    </w:p>
    <w:p w:rsidR="000770F8" w:rsidRPr="006D76F4" w:rsidRDefault="000770F8" w:rsidP="00E9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</w:p>
    <w:p w:rsidR="00943E35" w:rsidRPr="006D76F4" w:rsidRDefault="00E969A6" w:rsidP="00E969A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формирование сенсорных представлений у детей раннего дошкольного возраста посредством дидактических игр.</w:t>
      </w:r>
    </w:p>
    <w:p w:rsidR="000770F8" w:rsidRPr="006D76F4" w:rsidRDefault="000770F8" w:rsidP="00E9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:rsidR="00943E35" w:rsidRPr="006D76F4" w:rsidRDefault="00E969A6" w:rsidP="00E969A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способствуют умственному, эстетическому и нравственному воспитанию детей; </w:t>
      </w:r>
    </w:p>
    <w:p w:rsidR="00943E35" w:rsidRPr="006D76F4" w:rsidRDefault="00E969A6" w:rsidP="00E969A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выполняют функцию – </w:t>
      </w:r>
      <w:proofErr w:type="gramStart"/>
      <w:r w:rsidRPr="006D76F4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6D76F4">
        <w:rPr>
          <w:rFonts w:ascii="Times New Roman" w:hAnsi="Times New Roman" w:cs="Times New Roman"/>
          <w:bCs/>
          <w:sz w:val="24"/>
          <w:szCs w:val="24"/>
        </w:rPr>
        <w:t xml:space="preserve"> состоянием сенсорного развития детей;</w:t>
      </w:r>
    </w:p>
    <w:p w:rsidR="00943E35" w:rsidRPr="006D76F4" w:rsidRDefault="00E969A6" w:rsidP="00E969A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являются одним из наиболее важных занятий для развития детей дошкольного возраста, потому как ребенок практичес</w:t>
      </w:r>
      <w:r w:rsidRPr="006D76F4">
        <w:rPr>
          <w:rFonts w:ascii="Times New Roman" w:hAnsi="Times New Roman" w:cs="Times New Roman"/>
          <w:bCs/>
          <w:sz w:val="24"/>
          <w:szCs w:val="24"/>
        </w:rPr>
        <w:t>ки все в этом мире познает через игру.</w:t>
      </w:r>
    </w:p>
    <w:p w:rsidR="00943E35" w:rsidRPr="006D76F4" w:rsidRDefault="00E969A6" w:rsidP="00E969A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Главная цель дидактической игры – обучающая. В раннем возрасте ребенок просто играет, но по внутреннему психологическому значению – это процесс непреднамеренного обучения. Своеобразие дидактической игры определяется р</w:t>
      </w:r>
      <w:r w:rsidRPr="006D76F4">
        <w:rPr>
          <w:rFonts w:ascii="Times New Roman" w:hAnsi="Times New Roman" w:cs="Times New Roman"/>
          <w:bCs/>
          <w:sz w:val="24"/>
          <w:szCs w:val="24"/>
        </w:rPr>
        <w:t>ациональным сочетанием двух задач: дидактической и игровой.</w:t>
      </w:r>
    </w:p>
    <w:p w:rsidR="000770F8" w:rsidRPr="006D76F4" w:rsidRDefault="000770F8" w:rsidP="00E9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sz w:val="24"/>
          <w:szCs w:val="24"/>
        </w:rPr>
        <w:t>Задачи:</w:t>
      </w:r>
    </w:p>
    <w:p w:rsidR="00943E35" w:rsidRPr="006D76F4" w:rsidRDefault="00E969A6" w:rsidP="00E969A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Создать условия, обеспечивающие эффективное использование дидактических игр для формирования у детей сенсорных представлений;</w:t>
      </w:r>
    </w:p>
    <w:p w:rsidR="00943E35" w:rsidRPr="006D76F4" w:rsidRDefault="00E969A6" w:rsidP="00E969A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Развивать умение выделять цвет, форму, величину как особые сво</w:t>
      </w:r>
      <w:r w:rsidRPr="006D76F4">
        <w:rPr>
          <w:rFonts w:ascii="Times New Roman" w:hAnsi="Times New Roman" w:cs="Times New Roman"/>
          <w:bCs/>
          <w:sz w:val="24"/>
          <w:szCs w:val="24"/>
        </w:rPr>
        <w:t>йства предметов;</w:t>
      </w:r>
    </w:p>
    <w:p w:rsidR="00943E35" w:rsidRPr="006D76F4" w:rsidRDefault="00E969A6" w:rsidP="00E969A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Развивать умение группировать однородные предметы по нескольким сенсорным признакам: величине, цвету, форме.</w:t>
      </w:r>
    </w:p>
    <w:p w:rsidR="00943E35" w:rsidRPr="006D76F4" w:rsidRDefault="00E969A6" w:rsidP="00E969A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Воспитывать познавательный интерес, любознательность.</w:t>
      </w:r>
    </w:p>
    <w:p w:rsidR="000770F8" w:rsidRPr="006D76F4" w:rsidRDefault="006D76F4" w:rsidP="00E9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sz w:val="24"/>
          <w:szCs w:val="24"/>
        </w:rPr>
        <w:t>Развитие восприятия</w:t>
      </w:r>
      <w:r w:rsidR="000770F8" w:rsidRPr="006D76F4">
        <w:rPr>
          <w:rFonts w:ascii="Times New Roman" w:hAnsi="Times New Roman" w:cs="Times New Roman"/>
          <w:sz w:val="24"/>
          <w:szCs w:val="24"/>
        </w:rPr>
        <w:t xml:space="preserve"> цвета:</w:t>
      </w:r>
    </w:p>
    <w:p w:rsidR="00943E35" w:rsidRPr="006D76F4" w:rsidRDefault="00E969A6" w:rsidP="00E969A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развивать умение различать цвета, ориентируясь на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 их однородность или неоднородность при наложении;</w:t>
      </w:r>
    </w:p>
    <w:p w:rsidR="00943E35" w:rsidRPr="006D76F4" w:rsidRDefault="00E969A6" w:rsidP="00E969A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познакомить детей с названиями основных цветов (красный, синий, желтый, зеленый); </w:t>
      </w:r>
    </w:p>
    <w:p w:rsidR="00943E35" w:rsidRPr="006D76F4" w:rsidRDefault="00E969A6" w:rsidP="00E969A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развивать умение осуществлять выбор цвета по образцу, ориентироваться на цвет как на значимый признак, производить выбор ц</w:t>
      </w:r>
      <w:r w:rsidRPr="006D76F4">
        <w:rPr>
          <w:rFonts w:ascii="Times New Roman" w:hAnsi="Times New Roman" w:cs="Times New Roman"/>
          <w:bCs/>
          <w:sz w:val="24"/>
          <w:szCs w:val="24"/>
        </w:rPr>
        <w:t>вета по слову.</w:t>
      </w:r>
    </w:p>
    <w:p w:rsidR="000770F8" w:rsidRDefault="006D76F4" w:rsidP="00E96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Игры и упражнения на восприятие цвета: «Полей цветочки», «Подбери по цвету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spellStart"/>
      <w:r w:rsidRPr="006D76F4">
        <w:rPr>
          <w:rFonts w:ascii="Times New Roman" w:hAnsi="Times New Roman" w:cs="Times New Roman"/>
          <w:bCs/>
          <w:sz w:val="24"/>
          <w:szCs w:val="24"/>
        </w:rPr>
        <w:t>осьминожек</w:t>
      </w:r>
      <w:proofErr w:type="spellEnd"/>
      <w:r w:rsidRPr="006D76F4">
        <w:rPr>
          <w:rFonts w:ascii="Times New Roman" w:hAnsi="Times New Roman" w:cs="Times New Roman"/>
          <w:bCs/>
          <w:sz w:val="24"/>
          <w:szCs w:val="24"/>
        </w:rPr>
        <w:t>», «Собери листья», «Посади цветок в горшок», «Подбери фигуру», «Подбери по цвету яблоки», «Подбери крышку к кастрюле»,    «Разложи цветные яйца в домики» и т.д.</w:t>
      </w:r>
    </w:p>
    <w:p w:rsidR="006D76F4" w:rsidRPr="006D76F4" w:rsidRDefault="006D76F4" w:rsidP="00E96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76F4" w:rsidRPr="006D76F4" w:rsidRDefault="006D76F4" w:rsidP="00E96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Развитие восприятия величины:</w:t>
      </w:r>
    </w:p>
    <w:p w:rsidR="00943E35" w:rsidRPr="006D76F4" w:rsidRDefault="00E969A6" w:rsidP="00E969A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развивать умение ориентироваться на величину предметов;</w:t>
      </w:r>
    </w:p>
    <w:p w:rsidR="00943E35" w:rsidRPr="006D76F4" w:rsidRDefault="00E969A6" w:rsidP="00E969A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соотносить по величине плоскостные и объемные фигуры;</w:t>
      </w:r>
    </w:p>
    <w:p w:rsidR="00943E35" w:rsidRPr="006D76F4" w:rsidRDefault="00E969A6" w:rsidP="00E969A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 закреплять словесное обозначение величин («большой», «маленький», «больше», «меньше»); </w:t>
      </w:r>
    </w:p>
    <w:p w:rsidR="00943E35" w:rsidRPr="006D76F4" w:rsidRDefault="00E969A6" w:rsidP="00E969A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6F4">
        <w:rPr>
          <w:rFonts w:ascii="Times New Roman" w:hAnsi="Times New Roman" w:cs="Times New Roman"/>
          <w:bCs/>
          <w:sz w:val="24"/>
          <w:szCs w:val="24"/>
        </w:rPr>
        <w:t xml:space="preserve">обратить внимание на длину, высоту и ширину; знакомить со словами «длинный», «короткий», «высокий», «низкий», «широкий», «узкий»; </w:t>
      </w:r>
      <w:proofErr w:type="gramEnd"/>
    </w:p>
    <w:p w:rsidR="00943E35" w:rsidRPr="006D76F4" w:rsidRDefault="00E969A6" w:rsidP="00E969A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развивать умение соотносить предметы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 по длине, высоте и ширине в действиях с ними, определять зрительно предметы резко различной величины. </w:t>
      </w:r>
    </w:p>
    <w:p w:rsidR="00943E35" w:rsidRDefault="00E969A6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Игры и упражнения на восприятие величины: «Большо</w:t>
      </w:r>
      <w:proofErr w:type="gramStart"/>
      <w:r w:rsidRPr="006D76F4">
        <w:rPr>
          <w:rFonts w:ascii="Times New Roman" w:hAnsi="Times New Roman" w:cs="Times New Roman"/>
          <w:bCs/>
          <w:sz w:val="24"/>
          <w:szCs w:val="24"/>
        </w:rPr>
        <w:t>й-</w:t>
      </w:r>
      <w:proofErr w:type="gramEnd"/>
      <w:r w:rsidRPr="006D76F4">
        <w:rPr>
          <w:rFonts w:ascii="Times New Roman" w:hAnsi="Times New Roman" w:cs="Times New Roman"/>
          <w:bCs/>
          <w:sz w:val="24"/>
          <w:szCs w:val="24"/>
        </w:rPr>
        <w:t xml:space="preserve"> маленький», «Один- много», «Длинное- короткое» , «Собери картину», «Какая рыбка больше», «В какую ко</w:t>
      </w:r>
      <w:r w:rsidRPr="006D76F4">
        <w:rPr>
          <w:rFonts w:ascii="Times New Roman" w:hAnsi="Times New Roman" w:cs="Times New Roman"/>
          <w:bCs/>
          <w:sz w:val="24"/>
          <w:szCs w:val="24"/>
        </w:rPr>
        <w:t>робочку», «Соберем морковь»и т.д.</w:t>
      </w:r>
    </w:p>
    <w:p w:rsidR="006D76F4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76F4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Развитие восприятия формы:</w:t>
      </w:r>
    </w:p>
    <w:p w:rsidR="00943E35" w:rsidRPr="006D76F4" w:rsidRDefault="00E969A6" w:rsidP="00E969A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закреплять знание названий форм;</w:t>
      </w:r>
    </w:p>
    <w:p w:rsidR="00943E35" w:rsidRPr="006D76F4" w:rsidRDefault="00E969A6" w:rsidP="00E969A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осуществлять выбор формы по ее названию; </w:t>
      </w:r>
    </w:p>
    <w:p w:rsidR="00943E35" w:rsidRPr="006D76F4" w:rsidRDefault="00E969A6" w:rsidP="00E969A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развивать умение видеть форму в предмете, соотносить форму прорези и вкладки, составлять целое из разных геометрически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х форм, подбирая нужные с помощью проб и </w:t>
      </w:r>
      <w:proofErr w:type="spellStart"/>
      <w:r w:rsidRPr="006D76F4">
        <w:rPr>
          <w:rFonts w:ascii="Times New Roman" w:hAnsi="Times New Roman" w:cs="Times New Roman"/>
          <w:bCs/>
          <w:sz w:val="24"/>
          <w:szCs w:val="24"/>
        </w:rPr>
        <w:t>примеривания</w:t>
      </w:r>
      <w:proofErr w:type="spellEnd"/>
      <w:r w:rsidRPr="006D76F4">
        <w:rPr>
          <w:rFonts w:ascii="Times New Roman" w:hAnsi="Times New Roman" w:cs="Times New Roman"/>
          <w:bCs/>
          <w:sz w:val="24"/>
          <w:szCs w:val="24"/>
        </w:rPr>
        <w:t>;</w:t>
      </w:r>
    </w:p>
    <w:p w:rsidR="00943E35" w:rsidRPr="006D76F4" w:rsidRDefault="00E969A6" w:rsidP="00E969A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развивать умение соотносить плоскостную и объемную формы в практическом действии с предметами. </w:t>
      </w:r>
    </w:p>
    <w:p w:rsid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Игры и упражнения на восприятие формы:  </w:t>
      </w:r>
      <w:proofErr w:type="gramStart"/>
      <w:r w:rsidRPr="006D76F4">
        <w:rPr>
          <w:rFonts w:ascii="Times New Roman" w:hAnsi="Times New Roman" w:cs="Times New Roman"/>
          <w:bCs/>
          <w:sz w:val="24"/>
          <w:szCs w:val="24"/>
        </w:rPr>
        <w:t>«Кубик с прорезями», «Какой это формы», «Круг, квадрат», «Волшебная коробочка», «Сложи фигуры в формы», «Подбери фигуры» и т.д.</w:t>
      </w:r>
      <w:proofErr w:type="gramEnd"/>
    </w:p>
    <w:p w:rsidR="006D76F4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76F4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Развитие тактильного восприятия:</w:t>
      </w:r>
    </w:p>
    <w:p w:rsidR="00943E35" w:rsidRPr="006D76F4" w:rsidRDefault="00E969A6" w:rsidP="00E969A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Всестороннее представление об окружающем предметном мире у человека не может сложиться без тактильн</w:t>
      </w:r>
      <w:proofErr w:type="gramStart"/>
      <w:r w:rsidRPr="006D76F4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6D76F4">
        <w:rPr>
          <w:rFonts w:ascii="Times New Roman" w:hAnsi="Times New Roman" w:cs="Times New Roman"/>
          <w:bCs/>
          <w:sz w:val="24"/>
          <w:szCs w:val="24"/>
        </w:rPr>
        <w:t xml:space="preserve"> двигательного восприятия, так как оно лежит в основе чувс</w:t>
      </w:r>
      <w:r w:rsidRPr="006D76F4">
        <w:rPr>
          <w:rFonts w:ascii="Times New Roman" w:hAnsi="Times New Roman" w:cs="Times New Roman"/>
          <w:bCs/>
          <w:sz w:val="24"/>
          <w:szCs w:val="24"/>
        </w:rPr>
        <w:t xml:space="preserve">твенного познания. </w:t>
      </w:r>
    </w:p>
    <w:p w:rsidR="00943E35" w:rsidRPr="006D76F4" w:rsidRDefault="00E969A6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 xml:space="preserve">Игры на развитие тактильно восприятия: </w:t>
      </w:r>
      <w:proofErr w:type="gramStart"/>
      <w:r w:rsidRPr="006D76F4">
        <w:rPr>
          <w:rFonts w:ascii="Times New Roman" w:hAnsi="Times New Roman" w:cs="Times New Roman"/>
          <w:bCs/>
          <w:sz w:val="24"/>
          <w:szCs w:val="24"/>
        </w:rPr>
        <w:t>«Найди свою игрушку в мешочке», «Веселые прищепки», «Постучим – погремим», «Цветочная поляна», «Чудесный мешочек», «Угадай, что у слона?», «Собери яблоки», «</w:t>
      </w:r>
      <w:proofErr w:type="spellStart"/>
      <w:r w:rsidRPr="006D76F4">
        <w:rPr>
          <w:rFonts w:ascii="Times New Roman" w:hAnsi="Times New Roman" w:cs="Times New Roman"/>
          <w:bCs/>
          <w:sz w:val="24"/>
          <w:szCs w:val="24"/>
        </w:rPr>
        <w:t>Бизиборд</w:t>
      </w:r>
      <w:proofErr w:type="spellEnd"/>
      <w:r w:rsidRPr="006D76F4">
        <w:rPr>
          <w:rFonts w:ascii="Times New Roman" w:hAnsi="Times New Roman" w:cs="Times New Roman"/>
          <w:bCs/>
          <w:sz w:val="24"/>
          <w:szCs w:val="24"/>
        </w:rPr>
        <w:t xml:space="preserve">»,  «Конструкторы на присосках, </w:t>
      </w:r>
      <w:r w:rsidRPr="006D76F4">
        <w:rPr>
          <w:rFonts w:ascii="Times New Roman" w:hAnsi="Times New Roman" w:cs="Times New Roman"/>
          <w:bCs/>
          <w:sz w:val="24"/>
          <w:szCs w:val="24"/>
        </w:rPr>
        <w:t>магнитах, липучки», «Собери бусы», «Мякиши», «Игры с пробками», Повесь на дерево груши» и т.д.</w:t>
      </w:r>
      <w:proofErr w:type="gramEnd"/>
    </w:p>
    <w:p w:rsidR="006D76F4" w:rsidRPr="006D76F4" w:rsidRDefault="006D76F4" w:rsidP="00E969A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Итог:</w:t>
      </w:r>
    </w:p>
    <w:p w:rsidR="00943E35" w:rsidRPr="006D76F4" w:rsidRDefault="00E969A6" w:rsidP="00E969A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повышение уровня развития мелкой моторики</w:t>
      </w:r>
    </w:p>
    <w:p w:rsidR="00943E35" w:rsidRPr="006D76F4" w:rsidRDefault="00E969A6" w:rsidP="00E969A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формирование и становление речевых навыков у воспитанников;</w:t>
      </w:r>
    </w:p>
    <w:p w:rsidR="00943E35" w:rsidRPr="006D76F4" w:rsidRDefault="00E969A6" w:rsidP="00E969A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интеллектуальное и умственное развитие детей;</w:t>
      </w:r>
    </w:p>
    <w:p w:rsidR="00943E35" w:rsidRPr="006D76F4" w:rsidRDefault="00E969A6" w:rsidP="00E969A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6F4">
        <w:rPr>
          <w:rFonts w:ascii="Times New Roman" w:hAnsi="Times New Roman" w:cs="Times New Roman"/>
          <w:bCs/>
          <w:sz w:val="24"/>
          <w:szCs w:val="24"/>
        </w:rPr>
        <w:t>пополне</w:t>
      </w:r>
      <w:r w:rsidRPr="006D76F4">
        <w:rPr>
          <w:rFonts w:ascii="Times New Roman" w:hAnsi="Times New Roman" w:cs="Times New Roman"/>
          <w:bCs/>
          <w:sz w:val="24"/>
          <w:szCs w:val="24"/>
        </w:rPr>
        <w:t>ние предметно-развивающей среды.</w:t>
      </w:r>
    </w:p>
    <w:p w:rsidR="006D76F4" w:rsidRPr="006D76F4" w:rsidRDefault="006D76F4" w:rsidP="00E969A6">
      <w:pPr>
        <w:spacing w:after="0"/>
        <w:ind w:left="720"/>
        <w:jc w:val="both"/>
      </w:pPr>
    </w:p>
    <w:p w:rsidR="006D76F4" w:rsidRPr="006D76F4" w:rsidRDefault="006D76F4" w:rsidP="00E969A6">
      <w:pPr>
        <w:ind w:left="720"/>
        <w:jc w:val="both"/>
      </w:pPr>
    </w:p>
    <w:p w:rsidR="006D76F4" w:rsidRPr="000770F8" w:rsidRDefault="006D76F4" w:rsidP="000770F8"/>
    <w:p w:rsidR="000770F8" w:rsidRPr="000770F8" w:rsidRDefault="000770F8" w:rsidP="000770F8">
      <w:pPr>
        <w:ind w:left="720"/>
      </w:pPr>
    </w:p>
    <w:p w:rsidR="000770F8" w:rsidRPr="000770F8" w:rsidRDefault="000770F8" w:rsidP="000770F8">
      <w:pPr>
        <w:ind w:left="720"/>
      </w:pPr>
    </w:p>
    <w:p w:rsidR="0035526C" w:rsidRDefault="0035526C" w:rsidP="000770F8"/>
    <w:sectPr w:rsidR="0035526C" w:rsidSect="0035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630"/>
    <w:multiLevelType w:val="hybridMultilevel"/>
    <w:tmpl w:val="BBBEE9A2"/>
    <w:lvl w:ilvl="0" w:tplc="792C2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45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EC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C6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C3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8B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03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88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2B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F67012"/>
    <w:multiLevelType w:val="hybridMultilevel"/>
    <w:tmpl w:val="8F74BA26"/>
    <w:lvl w:ilvl="0" w:tplc="E5B26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ED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CB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A3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C1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24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06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E7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44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D854DF"/>
    <w:multiLevelType w:val="hybridMultilevel"/>
    <w:tmpl w:val="73A85EC2"/>
    <w:lvl w:ilvl="0" w:tplc="A4E8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80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21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AB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2A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63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42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AC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21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5300A8"/>
    <w:multiLevelType w:val="hybridMultilevel"/>
    <w:tmpl w:val="A2842362"/>
    <w:lvl w:ilvl="0" w:tplc="B41E8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84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04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6C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C3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41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86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A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C8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F24FF2"/>
    <w:multiLevelType w:val="hybridMultilevel"/>
    <w:tmpl w:val="6186AFF6"/>
    <w:lvl w:ilvl="0" w:tplc="F0408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00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EA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2B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29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01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23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67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87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192BB1"/>
    <w:multiLevelType w:val="hybridMultilevel"/>
    <w:tmpl w:val="A970A028"/>
    <w:lvl w:ilvl="0" w:tplc="9AD8C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A7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C8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E4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69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A3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62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41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4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8D55C4"/>
    <w:multiLevelType w:val="hybridMultilevel"/>
    <w:tmpl w:val="2E304EB0"/>
    <w:lvl w:ilvl="0" w:tplc="41303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8B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01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B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80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0D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4F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87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64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156FCD"/>
    <w:multiLevelType w:val="hybridMultilevel"/>
    <w:tmpl w:val="9264909C"/>
    <w:lvl w:ilvl="0" w:tplc="52F63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AA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09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60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E6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AD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6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CB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41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200760"/>
    <w:multiLevelType w:val="hybridMultilevel"/>
    <w:tmpl w:val="2A2EB1F2"/>
    <w:lvl w:ilvl="0" w:tplc="FC946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04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E9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6B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C9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8A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04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6A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E31118"/>
    <w:multiLevelType w:val="hybridMultilevel"/>
    <w:tmpl w:val="F9363918"/>
    <w:lvl w:ilvl="0" w:tplc="DAAED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AF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85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EE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6E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8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03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4E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0C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D8218C"/>
    <w:multiLevelType w:val="hybridMultilevel"/>
    <w:tmpl w:val="67B4DC80"/>
    <w:lvl w:ilvl="0" w:tplc="DB68B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E5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01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A0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82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E2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A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1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43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2575795"/>
    <w:multiLevelType w:val="hybridMultilevel"/>
    <w:tmpl w:val="552E5030"/>
    <w:lvl w:ilvl="0" w:tplc="CE58B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82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40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C5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01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AE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4F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2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CA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65D10B7"/>
    <w:multiLevelType w:val="hybridMultilevel"/>
    <w:tmpl w:val="C1543B84"/>
    <w:lvl w:ilvl="0" w:tplc="8B3CF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CD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EB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0D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E4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CB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8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D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B33BA2"/>
    <w:multiLevelType w:val="hybridMultilevel"/>
    <w:tmpl w:val="0A06DFCC"/>
    <w:lvl w:ilvl="0" w:tplc="4E1C0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60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8F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63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4E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F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07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6A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153458E"/>
    <w:multiLevelType w:val="hybridMultilevel"/>
    <w:tmpl w:val="14DE0DE8"/>
    <w:lvl w:ilvl="0" w:tplc="E70C3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6E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CE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A1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46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2F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61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EC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0E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F2D3385"/>
    <w:multiLevelType w:val="hybridMultilevel"/>
    <w:tmpl w:val="4CD0522C"/>
    <w:lvl w:ilvl="0" w:tplc="F0023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2A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A86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C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AF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4D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C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C2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AF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14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3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770F8"/>
    <w:rsid w:val="000770F8"/>
    <w:rsid w:val="0035526C"/>
    <w:rsid w:val="006D76F4"/>
    <w:rsid w:val="00943E35"/>
    <w:rsid w:val="00E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7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4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55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3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3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7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5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</dc:creator>
  <cp:lastModifiedBy>МДОАУ №120</cp:lastModifiedBy>
  <cp:revision>3</cp:revision>
  <dcterms:created xsi:type="dcterms:W3CDTF">2020-09-01T16:38:00Z</dcterms:created>
  <dcterms:modified xsi:type="dcterms:W3CDTF">2020-09-22T05:21:00Z</dcterms:modified>
</cp:coreProperties>
</file>