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BA6" w:rsidRPr="00E94BA6" w:rsidRDefault="00E94BA6" w:rsidP="00E94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BA6">
        <w:rPr>
          <w:rFonts w:ascii="Times New Roman" w:hAnsi="Times New Roman" w:cs="Times New Roman"/>
          <w:b/>
          <w:sz w:val="28"/>
          <w:szCs w:val="28"/>
        </w:rPr>
        <w:t xml:space="preserve">Муниципальное дошкольное образовательное автономное учреждение «Центр  развития ребенка – детский сад № 120 </w:t>
      </w:r>
      <w:proofErr w:type="spellStart"/>
      <w:r w:rsidRPr="00E94BA6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E94BA6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E94BA6">
        <w:rPr>
          <w:rFonts w:ascii="Times New Roman" w:hAnsi="Times New Roman" w:cs="Times New Roman"/>
          <w:b/>
          <w:sz w:val="28"/>
          <w:szCs w:val="28"/>
        </w:rPr>
        <w:t>рска</w:t>
      </w:r>
      <w:proofErr w:type="spellEnd"/>
      <w:r w:rsidRPr="00E94BA6">
        <w:rPr>
          <w:rFonts w:ascii="Times New Roman" w:hAnsi="Times New Roman" w:cs="Times New Roman"/>
          <w:b/>
          <w:sz w:val="28"/>
          <w:szCs w:val="28"/>
        </w:rPr>
        <w:t xml:space="preserve"> «Крепыш» </w:t>
      </w:r>
    </w:p>
    <w:p w:rsidR="00E94BA6" w:rsidRDefault="00E94BA6" w:rsidP="00E94B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BA6" w:rsidRDefault="00E94BA6" w:rsidP="00E94B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BA6" w:rsidRDefault="00E94BA6" w:rsidP="00E94B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BA6" w:rsidRDefault="00E94BA6" w:rsidP="00E94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94BA6" w:rsidRDefault="00E94BA6" w:rsidP="00E94B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BA6" w:rsidRDefault="00E94BA6" w:rsidP="00E94B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BA6" w:rsidRDefault="00E94BA6" w:rsidP="00E94B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BA6" w:rsidRDefault="00E94BA6" w:rsidP="00E94B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BA6" w:rsidRPr="00E94BA6" w:rsidRDefault="00E94BA6" w:rsidP="00E94B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4BA6">
        <w:rPr>
          <w:rFonts w:ascii="Times New Roman" w:hAnsi="Times New Roman" w:cs="Times New Roman"/>
          <w:b/>
          <w:sz w:val="36"/>
          <w:szCs w:val="36"/>
        </w:rPr>
        <w:t>О</w:t>
      </w:r>
      <w:r w:rsidR="00E53B70" w:rsidRPr="00E94BA6">
        <w:rPr>
          <w:rFonts w:ascii="Times New Roman" w:hAnsi="Times New Roman" w:cs="Times New Roman"/>
          <w:b/>
          <w:sz w:val="36"/>
          <w:szCs w:val="36"/>
        </w:rPr>
        <w:t>пыт работы</w:t>
      </w:r>
      <w:r w:rsidRPr="00E94BA6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по теме</w:t>
      </w:r>
      <w:r w:rsidR="00DC42F7" w:rsidRPr="00E94BA6">
        <w:rPr>
          <w:rFonts w:ascii="Times New Roman" w:hAnsi="Times New Roman" w:cs="Times New Roman"/>
          <w:b/>
          <w:sz w:val="36"/>
          <w:szCs w:val="36"/>
        </w:rPr>
        <w:t xml:space="preserve">: </w:t>
      </w:r>
    </w:p>
    <w:p w:rsidR="006020FE" w:rsidRPr="00E94BA6" w:rsidRDefault="00DC42F7" w:rsidP="00E94B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4BA6">
        <w:rPr>
          <w:rFonts w:ascii="Times New Roman" w:hAnsi="Times New Roman" w:cs="Times New Roman"/>
          <w:b/>
          <w:sz w:val="36"/>
          <w:szCs w:val="36"/>
        </w:rPr>
        <w:t>«Сенсорное воспитание детей 2-3лет через дидактические игры»</w:t>
      </w:r>
    </w:p>
    <w:p w:rsidR="00E94BA6" w:rsidRPr="00E94BA6" w:rsidRDefault="00E94BA6" w:rsidP="00E94B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94BA6" w:rsidRDefault="00E94BA6" w:rsidP="00E94BA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4BA6" w:rsidRDefault="00E94BA6" w:rsidP="00E94BA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4BA6" w:rsidRDefault="00E94BA6" w:rsidP="00E94BA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4BA6" w:rsidRDefault="00E94BA6" w:rsidP="00E94BA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94BA6">
        <w:rPr>
          <w:rFonts w:ascii="Times New Roman" w:hAnsi="Times New Roman" w:cs="Times New Roman"/>
          <w:b/>
          <w:sz w:val="28"/>
          <w:szCs w:val="28"/>
        </w:rPr>
        <w:t>Воспитатель Шатиловой Анастасия Сергеевна</w:t>
      </w:r>
    </w:p>
    <w:p w:rsidR="00E94BA6" w:rsidRDefault="00E94BA6" w:rsidP="00E94BA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4BA6" w:rsidRDefault="00E94BA6" w:rsidP="00E94BA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4BA6" w:rsidRDefault="00E94BA6" w:rsidP="00E94BA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4BA6" w:rsidRDefault="00E94BA6" w:rsidP="00E94BA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4BA6" w:rsidRDefault="00E94BA6" w:rsidP="00E94BA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4BA6" w:rsidRDefault="00E94BA6" w:rsidP="00E94BA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4BA6" w:rsidRDefault="00E94BA6" w:rsidP="00E94BA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4BA6" w:rsidRDefault="00E94BA6" w:rsidP="00E94BA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4BA6" w:rsidRDefault="00E94BA6" w:rsidP="00E94BA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4BA6" w:rsidRPr="00E94BA6" w:rsidRDefault="00E94BA6" w:rsidP="00E94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</w:t>
      </w:r>
    </w:p>
    <w:p w:rsidR="006020FE" w:rsidRPr="00E94BA6" w:rsidRDefault="006020FE" w:rsidP="00E94BA6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BA6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и перспективность опыта</w:t>
      </w:r>
    </w:p>
    <w:p w:rsidR="0018769F" w:rsidRPr="00E94BA6" w:rsidRDefault="004A1A2E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sz w:val="28"/>
          <w:szCs w:val="28"/>
        </w:rPr>
        <w:t>Сенсорное развитие представляет собой фундамент общего умственного развития ребенка.</w:t>
      </w:r>
      <w:r w:rsidRPr="00E94BA6">
        <w:rPr>
          <w:rFonts w:ascii="Times New Roman" w:hAnsi="Times New Roman" w:cs="Times New Roman"/>
          <w:bCs/>
          <w:sz w:val="28"/>
          <w:szCs w:val="28"/>
        </w:rPr>
        <w:t xml:space="preserve">  Сенсорное развитие ребенка – это развитие его восприятия и формирования представлений о важнейших свойствах предметов, их форме, цвете, величине, положении в пространстве, а также запахе и вкусе. От сенсорного развития ребенка</w:t>
      </w:r>
      <w:r w:rsidR="0018769F" w:rsidRPr="00E94B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4BA6">
        <w:rPr>
          <w:rFonts w:ascii="Times New Roman" w:hAnsi="Times New Roman" w:cs="Times New Roman"/>
          <w:bCs/>
          <w:sz w:val="28"/>
          <w:szCs w:val="28"/>
        </w:rPr>
        <w:t xml:space="preserve">зависит его готовность к </w:t>
      </w:r>
      <w:r w:rsidR="0018769F" w:rsidRPr="00E94BA6">
        <w:rPr>
          <w:rFonts w:ascii="Times New Roman" w:hAnsi="Times New Roman" w:cs="Times New Roman"/>
          <w:bCs/>
          <w:sz w:val="28"/>
          <w:szCs w:val="28"/>
        </w:rPr>
        <w:t xml:space="preserve">школьному обучению. Значение сенсорного развития в раннем возрасте огромно. Ведь этот возраст наиболее благоприятен для освоения сенсорной культуры. Оттого как ребенок воспринимает мир зависит его психическое развитие. </w:t>
      </w:r>
    </w:p>
    <w:p w:rsidR="0018769F" w:rsidRPr="00E94BA6" w:rsidRDefault="0018769F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 xml:space="preserve">Выдающиеся зарубежные ученные в области дошкольной педагогики (Ф. </w:t>
      </w:r>
      <w:proofErr w:type="spellStart"/>
      <w:r w:rsidRPr="00E94BA6">
        <w:rPr>
          <w:rFonts w:ascii="Times New Roman" w:hAnsi="Times New Roman" w:cs="Times New Roman"/>
          <w:bCs/>
          <w:sz w:val="28"/>
          <w:szCs w:val="28"/>
        </w:rPr>
        <w:t>Фребель</w:t>
      </w:r>
      <w:proofErr w:type="spellEnd"/>
      <w:r w:rsidRPr="00E94BA6">
        <w:rPr>
          <w:rFonts w:ascii="Times New Roman" w:hAnsi="Times New Roman" w:cs="Times New Roman"/>
          <w:bCs/>
          <w:sz w:val="28"/>
          <w:szCs w:val="28"/>
        </w:rPr>
        <w:t xml:space="preserve">, М. Монтессори, О. </w:t>
      </w:r>
      <w:proofErr w:type="spellStart"/>
      <w:r w:rsidRPr="00E94BA6">
        <w:rPr>
          <w:rFonts w:ascii="Times New Roman" w:hAnsi="Times New Roman" w:cs="Times New Roman"/>
          <w:bCs/>
          <w:sz w:val="28"/>
          <w:szCs w:val="28"/>
        </w:rPr>
        <w:t>Декроли</w:t>
      </w:r>
      <w:proofErr w:type="spellEnd"/>
      <w:r w:rsidRPr="00E94BA6">
        <w:rPr>
          <w:rFonts w:ascii="Times New Roman" w:hAnsi="Times New Roman" w:cs="Times New Roman"/>
          <w:bCs/>
          <w:sz w:val="28"/>
          <w:szCs w:val="28"/>
        </w:rPr>
        <w:t xml:space="preserve">), а также известные представители отечественной дошкольной педагогики и психологии (Е.И. Тихеева, </w:t>
      </w:r>
      <w:proofErr w:type="spellStart"/>
      <w:r w:rsidRPr="00E94BA6">
        <w:rPr>
          <w:rFonts w:ascii="Times New Roman" w:hAnsi="Times New Roman" w:cs="Times New Roman"/>
          <w:bCs/>
          <w:sz w:val="28"/>
          <w:szCs w:val="28"/>
        </w:rPr>
        <w:t>А.В.Запорожец</w:t>
      </w:r>
      <w:proofErr w:type="spellEnd"/>
      <w:r w:rsidRPr="00E94BA6">
        <w:rPr>
          <w:rFonts w:ascii="Times New Roman" w:hAnsi="Times New Roman" w:cs="Times New Roman"/>
          <w:bCs/>
          <w:sz w:val="28"/>
          <w:szCs w:val="28"/>
        </w:rPr>
        <w:t xml:space="preserve">, А.П. Усова) справедливо считали, что сенсорное развитие является одной из основных сторон дошкольного воспитания. </w:t>
      </w:r>
    </w:p>
    <w:p w:rsidR="00077673" w:rsidRPr="00E94BA6" w:rsidRDefault="0018769F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 xml:space="preserve">Большой вклад в дошкольную педагогику внесли дидактические игры Е.И. </w:t>
      </w:r>
      <w:proofErr w:type="spellStart"/>
      <w:r w:rsidRPr="00E94BA6">
        <w:rPr>
          <w:rFonts w:ascii="Times New Roman" w:hAnsi="Times New Roman" w:cs="Times New Roman"/>
          <w:bCs/>
          <w:sz w:val="28"/>
          <w:szCs w:val="28"/>
        </w:rPr>
        <w:t>Удальцевой</w:t>
      </w:r>
      <w:proofErr w:type="spellEnd"/>
      <w:r w:rsidRPr="00E94BA6">
        <w:rPr>
          <w:rFonts w:ascii="Times New Roman" w:hAnsi="Times New Roman" w:cs="Times New Roman"/>
          <w:bCs/>
          <w:sz w:val="28"/>
          <w:szCs w:val="28"/>
        </w:rPr>
        <w:t>, Е.И. Тихеевой, Ф.Н. </w:t>
      </w:r>
      <w:proofErr w:type="spellStart"/>
      <w:r w:rsidRPr="00E94BA6">
        <w:rPr>
          <w:rFonts w:ascii="Times New Roman" w:hAnsi="Times New Roman" w:cs="Times New Roman"/>
          <w:bCs/>
          <w:sz w:val="28"/>
          <w:szCs w:val="28"/>
        </w:rPr>
        <w:t>Блехер</w:t>
      </w:r>
      <w:proofErr w:type="spellEnd"/>
      <w:r w:rsidRPr="00E94BA6">
        <w:rPr>
          <w:rFonts w:ascii="Times New Roman" w:hAnsi="Times New Roman" w:cs="Times New Roman"/>
          <w:bCs/>
          <w:sz w:val="28"/>
          <w:szCs w:val="28"/>
        </w:rPr>
        <w:t xml:space="preserve">, Б.И. </w:t>
      </w:r>
      <w:proofErr w:type="spellStart"/>
      <w:r w:rsidRPr="00E94BA6">
        <w:rPr>
          <w:rFonts w:ascii="Times New Roman" w:hAnsi="Times New Roman" w:cs="Times New Roman"/>
          <w:bCs/>
          <w:sz w:val="28"/>
          <w:szCs w:val="28"/>
        </w:rPr>
        <w:t>Хачапуридзе</w:t>
      </w:r>
      <w:proofErr w:type="spellEnd"/>
      <w:r w:rsidRPr="00E94BA6">
        <w:rPr>
          <w:rFonts w:ascii="Times New Roman" w:hAnsi="Times New Roman" w:cs="Times New Roman"/>
          <w:bCs/>
          <w:sz w:val="28"/>
          <w:szCs w:val="28"/>
        </w:rPr>
        <w:t xml:space="preserve">, Е.И. </w:t>
      </w:r>
      <w:proofErr w:type="spellStart"/>
      <w:r w:rsidRPr="00E94BA6">
        <w:rPr>
          <w:rFonts w:ascii="Times New Roman" w:hAnsi="Times New Roman" w:cs="Times New Roman"/>
          <w:bCs/>
          <w:sz w:val="28"/>
          <w:szCs w:val="28"/>
        </w:rPr>
        <w:t>Радиной</w:t>
      </w:r>
      <w:proofErr w:type="spellEnd"/>
      <w:r w:rsidRPr="00E94BA6">
        <w:rPr>
          <w:rFonts w:ascii="Times New Roman" w:hAnsi="Times New Roman" w:cs="Times New Roman"/>
          <w:bCs/>
          <w:sz w:val="28"/>
          <w:szCs w:val="28"/>
        </w:rPr>
        <w:t xml:space="preserve"> и др.</w:t>
      </w:r>
    </w:p>
    <w:p w:rsidR="00245BF9" w:rsidRPr="00E94BA6" w:rsidRDefault="00245BF9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Сенсорное воспитание - это развитие его восприятия ребенком и формирование его представления о внешних свойствах предметов: их форме, цвете, величине, положении в пространстве, запахе, вкусе и так далее. От того, как ребенок мыслит, видит, как он воспринимает окружающий его мир при помощи осязания, во многом зависит его сенсорное развитие. Насколько хорошо будет развит ребенок в раннем детстве, настолько просто и естественно он будет овладевать новым в зрелом возрасте</w:t>
      </w:r>
      <w:r w:rsidR="0013393F" w:rsidRPr="00E94BA6">
        <w:rPr>
          <w:rFonts w:ascii="Times New Roman" w:hAnsi="Times New Roman" w:cs="Times New Roman"/>
          <w:bCs/>
          <w:sz w:val="28"/>
          <w:szCs w:val="28"/>
        </w:rPr>
        <w:t>. Поэтому надо создать условия для самостоятельной познавательной активности.</w:t>
      </w:r>
    </w:p>
    <w:p w:rsidR="00245BF9" w:rsidRPr="00E94BA6" w:rsidRDefault="00245BF9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Значение сенсорного воспитания состоит в том, что оно:</w:t>
      </w:r>
    </w:p>
    <w:p w:rsidR="00245BF9" w:rsidRPr="00E94BA6" w:rsidRDefault="00245BF9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— является основой для интеллектуального развития;</w:t>
      </w:r>
    </w:p>
    <w:p w:rsidR="00245BF9" w:rsidRPr="00E94BA6" w:rsidRDefault="00245BF9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-упорядочивает хаотичные представления ребенка, полученные при взаимодействии с внешним миром;</w:t>
      </w:r>
    </w:p>
    <w:p w:rsidR="00245BF9" w:rsidRPr="00E94BA6" w:rsidRDefault="00245BF9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— развивает наблюдательность;</w:t>
      </w:r>
    </w:p>
    <w:p w:rsidR="00245BF9" w:rsidRPr="00E94BA6" w:rsidRDefault="00245BF9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— готовит к реальной жизни;</w:t>
      </w:r>
    </w:p>
    <w:p w:rsidR="00245BF9" w:rsidRPr="00E94BA6" w:rsidRDefault="00245BF9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— позитивно влияет на эстетическое чувство;</w:t>
      </w:r>
    </w:p>
    <w:p w:rsidR="00245BF9" w:rsidRPr="00E94BA6" w:rsidRDefault="00245BF9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— является основой для развития воображения;</w:t>
      </w:r>
    </w:p>
    <w:p w:rsidR="00245BF9" w:rsidRPr="00E94BA6" w:rsidRDefault="00245BF9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— развивает внимание;</w:t>
      </w:r>
    </w:p>
    <w:p w:rsidR="00245BF9" w:rsidRPr="00E94BA6" w:rsidRDefault="00245BF9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-дает ребенку возможность овладеть новыми способами предметно-познавательной деятельности;</w:t>
      </w:r>
    </w:p>
    <w:p w:rsidR="00245BF9" w:rsidRPr="00E94BA6" w:rsidRDefault="00245BF9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— обеспечивает усвоение сенсорных эталонов;</w:t>
      </w:r>
    </w:p>
    <w:p w:rsidR="00245BF9" w:rsidRPr="00E94BA6" w:rsidRDefault="00245BF9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— обеспечивает освоение навыков учебной деятельности;</w:t>
      </w:r>
    </w:p>
    <w:p w:rsidR="00245BF9" w:rsidRPr="00E94BA6" w:rsidRDefault="00245BF9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— влияет на расширение словарного запаса ребенка;</w:t>
      </w:r>
    </w:p>
    <w:p w:rsidR="001330FC" w:rsidRPr="00E94BA6" w:rsidRDefault="00245BF9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— влияет на развитие зрительной, слуховой, моторн</w:t>
      </w:r>
      <w:r w:rsidR="001330FC" w:rsidRPr="00E94BA6">
        <w:rPr>
          <w:rFonts w:ascii="Times New Roman" w:hAnsi="Times New Roman" w:cs="Times New Roman"/>
          <w:bCs/>
          <w:sz w:val="28"/>
          <w:szCs w:val="28"/>
        </w:rPr>
        <w:t xml:space="preserve">ой, образной и др. видов памяти. </w:t>
      </w:r>
      <w:r w:rsidR="00C17177" w:rsidRPr="00E94BA6">
        <w:rPr>
          <w:rFonts w:ascii="Times New Roman" w:hAnsi="Times New Roman" w:cs="Times New Roman"/>
          <w:bCs/>
          <w:sz w:val="28"/>
          <w:szCs w:val="28"/>
        </w:rPr>
        <w:t>Я считаю, что сенсорное воспитание детей</w:t>
      </w:r>
      <w:r w:rsidR="00247107" w:rsidRPr="00E94BA6">
        <w:rPr>
          <w:rFonts w:ascii="Times New Roman" w:hAnsi="Times New Roman" w:cs="Times New Roman"/>
          <w:bCs/>
          <w:sz w:val="28"/>
          <w:szCs w:val="28"/>
        </w:rPr>
        <w:t>,</w:t>
      </w:r>
      <w:r w:rsidR="00C17177" w:rsidRPr="00E94BA6">
        <w:rPr>
          <w:rFonts w:ascii="Times New Roman" w:hAnsi="Times New Roman" w:cs="Times New Roman"/>
          <w:bCs/>
          <w:sz w:val="28"/>
          <w:szCs w:val="28"/>
        </w:rPr>
        <w:t xml:space="preserve"> это</w:t>
      </w:r>
      <w:r w:rsidR="001330FC" w:rsidRPr="00E94BA6">
        <w:rPr>
          <w:rFonts w:ascii="Times New Roman" w:hAnsi="Times New Roman" w:cs="Times New Roman"/>
          <w:bCs/>
          <w:sz w:val="28"/>
          <w:szCs w:val="28"/>
        </w:rPr>
        <w:t xml:space="preserve"> актуальная тема нашего времени, так как в последние годы у дошкольников отмечаются нарушения познавательной деятельности, наблюдаются недостатки и особенности восприятия, ощущений и представлений.</w:t>
      </w:r>
      <w:r w:rsidR="00C17177" w:rsidRPr="00E94BA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330FC" w:rsidRPr="00E94BA6" w:rsidRDefault="001330FC" w:rsidP="00E94BA6">
      <w:pPr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BA6">
        <w:rPr>
          <w:rFonts w:ascii="Times New Roman" w:hAnsi="Times New Roman" w:cs="Times New Roman"/>
          <w:b/>
          <w:bCs/>
          <w:sz w:val="28"/>
          <w:szCs w:val="28"/>
        </w:rPr>
        <w:t>Концептуальность.</w:t>
      </w:r>
    </w:p>
    <w:p w:rsidR="00BC6E98" w:rsidRPr="00E94BA6" w:rsidRDefault="00C17177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 xml:space="preserve">Профессор </w:t>
      </w:r>
      <w:proofErr w:type="spellStart"/>
      <w:r w:rsidRPr="00E94BA6">
        <w:rPr>
          <w:rFonts w:ascii="Times New Roman" w:hAnsi="Times New Roman" w:cs="Times New Roman"/>
          <w:bCs/>
          <w:sz w:val="28"/>
          <w:szCs w:val="28"/>
        </w:rPr>
        <w:t>Н.М.Щелованов</w:t>
      </w:r>
      <w:proofErr w:type="spellEnd"/>
      <w:r w:rsidRPr="00E94BA6">
        <w:rPr>
          <w:rFonts w:ascii="Times New Roman" w:hAnsi="Times New Roman" w:cs="Times New Roman"/>
          <w:bCs/>
          <w:sz w:val="28"/>
          <w:szCs w:val="28"/>
        </w:rPr>
        <w:t xml:space="preserve"> называл ранний возраст «золотой порой» сенсорного развития. Работая над данной темой, я убедилась в том,</w:t>
      </w:r>
      <w:r w:rsidR="00247107" w:rsidRPr="00E94B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4BA6">
        <w:rPr>
          <w:rFonts w:ascii="Times New Roman" w:hAnsi="Times New Roman" w:cs="Times New Roman"/>
          <w:bCs/>
          <w:sz w:val="28"/>
          <w:szCs w:val="28"/>
        </w:rPr>
        <w:t>что сенсорный, чувственный опыт является источ</w:t>
      </w:r>
      <w:r w:rsidR="00247107" w:rsidRPr="00E94BA6">
        <w:rPr>
          <w:rFonts w:ascii="Times New Roman" w:hAnsi="Times New Roman" w:cs="Times New Roman"/>
          <w:bCs/>
          <w:sz w:val="28"/>
          <w:szCs w:val="28"/>
        </w:rPr>
        <w:t>ником познания мира. Насколько х</w:t>
      </w:r>
      <w:r w:rsidRPr="00E94BA6">
        <w:rPr>
          <w:rFonts w:ascii="Times New Roman" w:hAnsi="Times New Roman" w:cs="Times New Roman"/>
          <w:bCs/>
          <w:sz w:val="28"/>
          <w:szCs w:val="28"/>
        </w:rPr>
        <w:t>орошо будет развит ребенок в раннем возрасте, настолько просто и естественно</w:t>
      </w:r>
      <w:r w:rsidR="00247107" w:rsidRPr="00E94BA6">
        <w:rPr>
          <w:rFonts w:ascii="Times New Roman" w:hAnsi="Times New Roman" w:cs="Times New Roman"/>
          <w:bCs/>
          <w:sz w:val="28"/>
          <w:szCs w:val="28"/>
        </w:rPr>
        <w:t xml:space="preserve"> он будет овладевать новым в зрелом возрасте.</w:t>
      </w:r>
      <w:r w:rsidR="00BB38D8" w:rsidRPr="00E94BA6">
        <w:rPr>
          <w:rFonts w:ascii="Times New Roman" w:hAnsi="Times New Roman" w:cs="Times New Roman"/>
          <w:bCs/>
          <w:sz w:val="28"/>
          <w:szCs w:val="28"/>
        </w:rPr>
        <w:t xml:space="preserve"> Ведущим видом деятельности и основой становления ребенка является игра. Играя, ребенок учится осязанию, восприятию, усваивает все сенсорные эталоны.</w:t>
      </w:r>
      <w:r w:rsidR="00BB38D8" w:rsidRPr="00E94BA6">
        <w:rPr>
          <w:rFonts w:ascii="Times New Roman" w:hAnsi="Times New Roman" w:cs="Times New Roman"/>
          <w:sz w:val="28"/>
          <w:szCs w:val="28"/>
        </w:rPr>
        <w:t xml:space="preserve"> </w:t>
      </w:r>
      <w:r w:rsidR="00BB38D8" w:rsidRPr="00E94BA6">
        <w:rPr>
          <w:rFonts w:ascii="Times New Roman" w:hAnsi="Times New Roman" w:cs="Times New Roman"/>
          <w:bCs/>
          <w:sz w:val="28"/>
          <w:szCs w:val="28"/>
        </w:rPr>
        <w:t xml:space="preserve"> «Без игры нет, и не может быть полноценного умственного развития. Игра — это огромное светлое окно, через которое в духовный мир ребёнка вливается живительный поток представлений, понятий. Игра — это искра, зажигающая огонёк пытливости и любознательности», считал В. А. Сухомлинский</w:t>
      </w:r>
      <w:r w:rsidR="00BC6E98" w:rsidRPr="00E94BA6">
        <w:rPr>
          <w:rFonts w:ascii="Times New Roman" w:hAnsi="Times New Roman" w:cs="Times New Roman"/>
          <w:bCs/>
          <w:sz w:val="28"/>
          <w:szCs w:val="28"/>
        </w:rPr>
        <w:t>.</w:t>
      </w:r>
    </w:p>
    <w:p w:rsidR="00BC6E98" w:rsidRPr="00E94BA6" w:rsidRDefault="00BC6E98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 xml:space="preserve">Игры по сенсорному развитию имеют исключительное значение для формирования психики ребенка. </w:t>
      </w:r>
    </w:p>
    <w:p w:rsidR="00247107" w:rsidRPr="00E94BA6" w:rsidRDefault="00247107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Для достижения поставленной цели мной были поставлены следующие задачи:</w:t>
      </w:r>
    </w:p>
    <w:p w:rsidR="00371120" w:rsidRPr="00E94BA6" w:rsidRDefault="00247107" w:rsidP="00E94BA6">
      <w:pPr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Изучить и проанализировать проблему сенсорного воспитания детей младшего дошкольного возраста;</w:t>
      </w:r>
      <w:r w:rsidR="00371120" w:rsidRPr="00E94BA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BC6E98" w:rsidRPr="00E94BA6" w:rsidRDefault="00371120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Разработать систему игр, обеспечивающих последовательное развитие сенсорных навыков в условиях игровой деятельности;</w:t>
      </w:r>
    </w:p>
    <w:p w:rsidR="00371120" w:rsidRPr="00E94BA6" w:rsidRDefault="00371120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Дополнить дидактический материал по сенсорному развитию детей раннего возраста;</w:t>
      </w:r>
    </w:p>
    <w:p w:rsidR="00247107" w:rsidRPr="00E94BA6" w:rsidRDefault="00247107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Изучение динамики уровня сенсорного развития детей ;</w:t>
      </w:r>
    </w:p>
    <w:p w:rsidR="00247107" w:rsidRPr="00E94BA6" w:rsidRDefault="00247107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Создание в группе расширенного сенсорного центра с различными дидактическими пособиями;</w:t>
      </w:r>
    </w:p>
    <w:p w:rsidR="00247107" w:rsidRPr="00E94BA6" w:rsidRDefault="00247107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 xml:space="preserve">Включение элементов сенсорного развития во все виды деятельности; </w:t>
      </w:r>
    </w:p>
    <w:p w:rsidR="00B91A29" w:rsidRPr="00E94BA6" w:rsidRDefault="00D052D2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 xml:space="preserve"> Привлечь родителей к обогащению сенсорного опыта детей через выполнение с ними различных видов заданий.</w:t>
      </w:r>
    </w:p>
    <w:p w:rsidR="00247107" w:rsidRPr="00E94BA6" w:rsidRDefault="00247107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  <w:u w:val="single"/>
        </w:rPr>
        <w:t>Новизна</w:t>
      </w:r>
      <w:r w:rsidRPr="00E94BA6">
        <w:rPr>
          <w:rFonts w:ascii="Times New Roman" w:hAnsi="Times New Roman" w:cs="Times New Roman"/>
          <w:bCs/>
          <w:sz w:val="28"/>
          <w:szCs w:val="28"/>
        </w:rPr>
        <w:t xml:space="preserve"> моего опыта заключается в том, что формирование сенсорной культуры должно осущ</w:t>
      </w:r>
      <w:r w:rsidR="00BC6E98" w:rsidRPr="00E94BA6">
        <w:rPr>
          <w:rFonts w:ascii="Times New Roman" w:hAnsi="Times New Roman" w:cs="Times New Roman"/>
          <w:bCs/>
          <w:sz w:val="28"/>
          <w:szCs w:val="28"/>
        </w:rPr>
        <w:t>ествляться последовательно и планомерно.</w:t>
      </w:r>
    </w:p>
    <w:p w:rsidR="00A84826" w:rsidRPr="00E94BA6" w:rsidRDefault="00A84826" w:rsidP="00E94BA6">
      <w:pPr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BA6">
        <w:rPr>
          <w:rFonts w:ascii="Times New Roman" w:hAnsi="Times New Roman" w:cs="Times New Roman"/>
          <w:b/>
          <w:bCs/>
          <w:sz w:val="28"/>
          <w:szCs w:val="28"/>
        </w:rPr>
        <w:t>Наличие теоретической базы.</w:t>
      </w:r>
    </w:p>
    <w:p w:rsidR="00A84826" w:rsidRPr="00E94BA6" w:rsidRDefault="00A84826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 xml:space="preserve">Изучив работы отечественных  педагогов </w:t>
      </w:r>
      <w:proofErr w:type="spellStart"/>
      <w:r w:rsidRPr="00E94BA6">
        <w:rPr>
          <w:rFonts w:ascii="Times New Roman" w:hAnsi="Times New Roman" w:cs="Times New Roman"/>
          <w:bCs/>
          <w:sz w:val="28"/>
          <w:szCs w:val="28"/>
        </w:rPr>
        <w:t>Е.И.Тихеевой</w:t>
      </w:r>
      <w:proofErr w:type="spellEnd"/>
      <w:r w:rsidRPr="00E94BA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94BA6">
        <w:rPr>
          <w:rFonts w:ascii="Times New Roman" w:hAnsi="Times New Roman" w:cs="Times New Roman"/>
          <w:bCs/>
          <w:sz w:val="28"/>
          <w:szCs w:val="28"/>
        </w:rPr>
        <w:t>Ф.И.Блехер</w:t>
      </w:r>
      <w:proofErr w:type="spellEnd"/>
      <w:r w:rsidRPr="00E94BA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94BA6">
        <w:rPr>
          <w:rFonts w:ascii="Times New Roman" w:hAnsi="Times New Roman" w:cs="Times New Roman"/>
          <w:bCs/>
          <w:sz w:val="28"/>
          <w:szCs w:val="28"/>
        </w:rPr>
        <w:t>А.И.Сорокина</w:t>
      </w:r>
      <w:proofErr w:type="spellEnd"/>
      <w:r w:rsidRPr="00E94BA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94BA6">
        <w:rPr>
          <w:rFonts w:ascii="Times New Roman" w:hAnsi="Times New Roman" w:cs="Times New Roman"/>
          <w:bCs/>
          <w:sz w:val="28"/>
          <w:szCs w:val="28"/>
        </w:rPr>
        <w:t>Е.И.Удальцовой</w:t>
      </w:r>
      <w:proofErr w:type="spellEnd"/>
      <w:r w:rsidRPr="00E94BA6">
        <w:rPr>
          <w:rFonts w:ascii="Times New Roman" w:hAnsi="Times New Roman" w:cs="Times New Roman"/>
          <w:bCs/>
          <w:sz w:val="28"/>
          <w:szCs w:val="28"/>
        </w:rPr>
        <w:t xml:space="preserve"> по теме «Дидактические игры» я пришла к выводу, что основным средством сенсорного воспитания является дидактическая игра.</w:t>
      </w:r>
    </w:p>
    <w:p w:rsidR="009B7976" w:rsidRPr="00E94BA6" w:rsidRDefault="00BC6E98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Моя педагогическая деятельнос</w:t>
      </w:r>
      <w:r w:rsidR="00E94BA6">
        <w:rPr>
          <w:rFonts w:ascii="Times New Roman" w:hAnsi="Times New Roman" w:cs="Times New Roman"/>
          <w:bCs/>
          <w:sz w:val="28"/>
          <w:szCs w:val="28"/>
        </w:rPr>
        <w:t xml:space="preserve">ть связана с детьми 2-3 лет. В </w:t>
      </w:r>
      <w:r w:rsidR="009B7976" w:rsidRPr="00E94B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BA6">
        <w:rPr>
          <w:rFonts w:ascii="Times New Roman" w:hAnsi="Times New Roman" w:cs="Times New Roman"/>
          <w:bCs/>
          <w:sz w:val="28"/>
          <w:szCs w:val="28"/>
        </w:rPr>
        <w:t>2021</w:t>
      </w:r>
      <w:r w:rsidR="00D052D2" w:rsidRPr="00E94BA6">
        <w:rPr>
          <w:rFonts w:ascii="Times New Roman" w:hAnsi="Times New Roman" w:cs="Times New Roman"/>
          <w:bCs/>
          <w:sz w:val="28"/>
          <w:szCs w:val="28"/>
        </w:rPr>
        <w:t xml:space="preserve"> году я начала работу </w:t>
      </w:r>
      <w:r w:rsidRPr="00E94BA6">
        <w:rPr>
          <w:rFonts w:ascii="Times New Roman" w:hAnsi="Times New Roman" w:cs="Times New Roman"/>
          <w:bCs/>
          <w:sz w:val="28"/>
          <w:szCs w:val="28"/>
        </w:rPr>
        <w:t>по теме «Сенсорное воспитание детей 2-3</w:t>
      </w:r>
      <w:r w:rsidR="00E94B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4BA6">
        <w:rPr>
          <w:rFonts w:ascii="Times New Roman" w:hAnsi="Times New Roman" w:cs="Times New Roman"/>
          <w:bCs/>
          <w:sz w:val="28"/>
          <w:szCs w:val="28"/>
        </w:rPr>
        <w:t>лет через дидактические игры»</w:t>
      </w:r>
      <w:r w:rsidR="007E0018" w:rsidRPr="00E94BA6">
        <w:rPr>
          <w:rFonts w:ascii="Times New Roman" w:hAnsi="Times New Roman" w:cs="Times New Roman"/>
          <w:bCs/>
          <w:sz w:val="28"/>
          <w:szCs w:val="28"/>
        </w:rPr>
        <w:t>.</w:t>
      </w:r>
    </w:p>
    <w:p w:rsidR="009B7976" w:rsidRPr="00E94BA6" w:rsidRDefault="009B7976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94BA6">
        <w:rPr>
          <w:rFonts w:ascii="Times New Roman" w:hAnsi="Times New Roman" w:cs="Times New Roman"/>
          <w:bCs/>
          <w:sz w:val="28"/>
          <w:szCs w:val="28"/>
        </w:rPr>
        <w:t>В дошкольной педагогике с давних пор основным средством сенсорного воспитания считалась дидактическая игра. На неё почти полностью возлагалась задача формирования сенсорики ребенка.</w:t>
      </w:r>
    </w:p>
    <w:p w:rsidR="009B7976" w:rsidRPr="00E94BA6" w:rsidRDefault="009B7976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Дидактическая игра дает возможность не только для освоения ребенком сенсорных эталонов, она учит сравнивать, анализировать, соотносить предметы, делать простейшие выводы, а значит, развивает ребенка интеллектуально.</w:t>
      </w:r>
    </w:p>
    <w:p w:rsidR="00C8343E" w:rsidRPr="00E94BA6" w:rsidRDefault="009B7976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В процессе дидактической игры, обеспечивающей его сенсорное воспитание, ребенок развивается и физически: развиваются органы чувств, что способствует при правильной организации игры укреплению здоровья.</w:t>
      </w:r>
    </w:p>
    <w:p w:rsidR="00C8343E" w:rsidRPr="00E94BA6" w:rsidRDefault="00C8343E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E94BA6">
        <w:rPr>
          <w:rFonts w:ascii="Times New Roman" w:hAnsi="Times New Roman" w:cs="Times New Roman"/>
          <w:bCs/>
          <w:sz w:val="28"/>
          <w:szCs w:val="28"/>
        </w:rPr>
        <w:t xml:space="preserve">Сенсорное воспитание детей младшего возраста происходит в разных видах </w:t>
      </w:r>
      <w:r w:rsidRPr="00E94BA6">
        <w:rPr>
          <w:rFonts w:ascii="Times New Roman" w:hAnsi="Times New Roman" w:cs="Times New Roman"/>
          <w:bCs/>
          <w:sz w:val="28"/>
          <w:szCs w:val="28"/>
          <w:u w:val="single"/>
        </w:rPr>
        <w:t>деятельности</w:t>
      </w:r>
      <w:r w:rsidRPr="00E94BA6">
        <w:rPr>
          <w:rFonts w:ascii="Times New Roman" w:hAnsi="Times New Roman" w:cs="Times New Roman"/>
          <w:bCs/>
          <w:sz w:val="28"/>
          <w:szCs w:val="28"/>
        </w:rPr>
        <w:t>:</w:t>
      </w:r>
    </w:p>
    <w:p w:rsidR="00C8343E" w:rsidRPr="00E94BA6" w:rsidRDefault="00C8343E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- Предметная деятельность и игры с составными и динамическими игрушками.</w:t>
      </w:r>
    </w:p>
    <w:p w:rsidR="00C8343E" w:rsidRPr="00E94BA6" w:rsidRDefault="00C8343E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 xml:space="preserve">-Экспериментирование с материалом и веществами </w:t>
      </w:r>
      <w:r w:rsidRPr="00E94BA6">
        <w:rPr>
          <w:rFonts w:ascii="Times New Roman" w:hAnsi="Times New Roman" w:cs="Times New Roman"/>
          <w:bCs/>
          <w:iCs/>
          <w:sz w:val="28"/>
          <w:szCs w:val="28"/>
        </w:rPr>
        <w:t>(вода, песок)</w:t>
      </w:r>
      <w:r w:rsidRPr="00E94BA6">
        <w:rPr>
          <w:rFonts w:ascii="Times New Roman" w:hAnsi="Times New Roman" w:cs="Times New Roman"/>
          <w:bCs/>
          <w:sz w:val="28"/>
          <w:szCs w:val="28"/>
        </w:rPr>
        <w:t>.</w:t>
      </w:r>
    </w:p>
    <w:p w:rsidR="00C8343E" w:rsidRPr="00E94BA6" w:rsidRDefault="00C8343E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-Общение и совместные игры с взрослыми и сверстниками.</w:t>
      </w:r>
    </w:p>
    <w:p w:rsidR="00264619" w:rsidRPr="00E94BA6" w:rsidRDefault="009B7976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 xml:space="preserve">Дидактическая игра дает возможность в процессе сенсорного воспитания развивать ребенка и </w:t>
      </w:r>
      <w:r w:rsidRPr="00E94BA6">
        <w:rPr>
          <w:rFonts w:ascii="Times New Roman" w:hAnsi="Times New Roman" w:cs="Times New Roman"/>
          <w:bCs/>
          <w:sz w:val="28"/>
          <w:szCs w:val="28"/>
          <w:u w:val="single"/>
        </w:rPr>
        <w:t>эстетически</w:t>
      </w:r>
      <w:r w:rsidRPr="00E94BA6">
        <w:rPr>
          <w:rFonts w:ascii="Times New Roman" w:hAnsi="Times New Roman" w:cs="Times New Roman"/>
          <w:bCs/>
          <w:sz w:val="28"/>
          <w:szCs w:val="28"/>
        </w:rPr>
        <w:t>: через использование в игре наблюдений, природного дидактического материала, картин, музыки ребенок учится удивляться, восхищаться совершенством красок, форм, звуков. А это в конечном итоге помогает нам развивать художественные, музыкальные, конструктивные способности детей. Также дидактическая игра помогает развивать ребенка нравственно. Она учит самостоятельности, активности, желанию помочь, умению сочувствовать, сопереживать,</w:t>
      </w:r>
      <w:r w:rsidR="007E0018" w:rsidRPr="00E94BA6">
        <w:rPr>
          <w:rFonts w:ascii="Times New Roman" w:hAnsi="Times New Roman" w:cs="Times New Roman"/>
          <w:bCs/>
          <w:sz w:val="28"/>
          <w:szCs w:val="28"/>
        </w:rPr>
        <w:t xml:space="preserve"> расширяет представления малыша об окружающем мире, обучает ребенка наблюдать и выделять характерные признаки предметов, различать их, устан</w:t>
      </w:r>
      <w:r w:rsidR="00D052D2" w:rsidRPr="00E94BA6">
        <w:rPr>
          <w:rFonts w:ascii="Times New Roman" w:hAnsi="Times New Roman" w:cs="Times New Roman"/>
          <w:bCs/>
          <w:sz w:val="28"/>
          <w:szCs w:val="28"/>
        </w:rPr>
        <w:t>авливать простейшие взаимосвязи.</w:t>
      </w:r>
    </w:p>
    <w:p w:rsidR="001775B9" w:rsidRPr="00E94BA6" w:rsidRDefault="001775B9" w:rsidP="00E94BA6">
      <w:pPr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BA6">
        <w:rPr>
          <w:rFonts w:ascii="Times New Roman" w:hAnsi="Times New Roman" w:cs="Times New Roman"/>
          <w:b/>
          <w:bCs/>
          <w:sz w:val="28"/>
          <w:szCs w:val="28"/>
        </w:rPr>
        <w:t>Ведущая педагогическая идея.</w:t>
      </w:r>
    </w:p>
    <w:p w:rsidR="001775B9" w:rsidRPr="00E94BA6" w:rsidRDefault="001775B9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Чтобы сенсорное развитие проходило планомерно, необходимо целенаправленное сенсорное воспитание. Ведь усвоение сенсорных эталонов – это длительный процесс, который осуществляется под руководством педагога.</w:t>
      </w:r>
    </w:p>
    <w:p w:rsidR="001775B9" w:rsidRPr="00E94BA6" w:rsidRDefault="001775B9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Для решения задач сенсорного воспитания использую разнообразные методы.</w:t>
      </w:r>
    </w:p>
    <w:p w:rsidR="001775B9" w:rsidRPr="00E94BA6" w:rsidRDefault="004212D8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1.Обследование предметов.</w:t>
      </w:r>
    </w:p>
    <w:p w:rsidR="00D85D82" w:rsidRPr="00E94BA6" w:rsidRDefault="00D85D82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2.Метод упражнения</w:t>
      </w:r>
      <w:r w:rsidR="004212D8" w:rsidRPr="00E94BA6">
        <w:rPr>
          <w:rFonts w:ascii="Times New Roman" w:hAnsi="Times New Roman" w:cs="Times New Roman"/>
          <w:bCs/>
          <w:sz w:val="28"/>
          <w:szCs w:val="28"/>
        </w:rPr>
        <w:t xml:space="preserve">, т.е. многократное повторение </w:t>
      </w:r>
    </w:p>
    <w:p w:rsidR="00D85D82" w:rsidRPr="00E94BA6" w:rsidRDefault="004212D8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3.Метод сравнения.</w:t>
      </w:r>
    </w:p>
    <w:p w:rsidR="004212D8" w:rsidRPr="00E94BA6" w:rsidRDefault="004212D8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В работе с детьми придерживаюсь следующих принципов:</w:t>
      </w:r>
    </w:p>
    <w:p w:rsidR="004212D8" w:rsidRPr="00E94BA6" w:rsidRDefault="004212D8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1.Принцип дифференцированного подхода.</w:t>
      </w:r>
    </w:p>
    <w:p w:rsidR="004212D8" w:rsidRPr="00E94BA6" w:rsidRDefault="004212D8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2.Принцип сотрудничества.</w:t>
      </w:r>
    </w:p>
    <w:p w:rsidR="004212D8" w:rsidRPr="00E94BA6" w:rsidRDefault="004212D8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3.принцип психологического комфорта каждого ребенка.</w:t>
      </w:r>
    </w:p>
    <w:p w:rsidR="004212D8" w:rsidRPr="00E94BA6" w:rsidRDefault="004212D8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4.принцип вариативности.</w:t>
      </w:r>
    </w:p>
    <w:p w:rsidR="00257110" w:rsidRPr="00E94BA6" w:rsidRDefault="00257110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 xml:space="preserve">Традиционно все дидактические игры можно разделить на три основных вида: игры с предметами (игрушками, природным материалом), настольно-печатные и словесные игры. </w:t>
      </w:r>
    </w:p>
    <w:p w:rsidR="00257110" w:rsidRPr="00E94BA6" w:rsidRDefault="00257110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 xml:space="preserve">Игры с предметами. Ценность этих игр в том, что с их помощью дети знакомятся со свойствами предметов: цветом, величиной, формой, качеством. </w:t>
      </w:r>
    </w:p>
    <w:p w:rsidR="00257110" w:rsidRPr="00E94BA6" w:rsidRDefault="00257110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 xml:space="preserve">Настольно-печатные игры - интересное занятие для детей Различны и развивающие задачи, которые решаются при их использовании. </w:t>
      </w:r>
    </w:p>
    <w:p w:rsidR="00257110" w:rsidRPr="00E94BA6" w:rsidRDefault="00257110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 xml:space="preserve">Словесные игры построены на словах и действиях играющих. В таких играх дети учатся, опираясь на имеющиеся представления о предметах, углублять знания о них, так как в этих играх требуются использовать приобретенные ранее знания в новых связях, в новых обстоятельствах. </w:t>
      </w:r>
    </w:p>
    <w:p w:rsidR="00D052D2" w:rsidRPr="00E94BA6" w:rsidRDefault="00D052D2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Методика проведения дидактических игр в младшей группе.</w:t>
      </w:r>
    </w:p>
    <w:p w:rsidR="00D052D2" w:rsidRPr="00E94BA6" w:rsidRDefault="00D052D2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1. У детей младшего возраста возбуждение преобладает над торможением, наглядность действует сильнее, чем слово, поэтому целесообразней объяснение правил объединить с показом игрового действия. Если в игре несколько правил, то не следует сообщать их сразу. 2. Игры необходимо проводить так, чтобы они создавали бодрое, радостное настроение у детей.</w:t>
      </w:r>
    </w:p>
    <w:p w:rsidR="00D052D2" w:rsidRPr="00E94BA6" w:rsidRDefault="00D052D2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3. Учить детей играть, не мешая друг другу, постепенно подводить к умению играть небольшими группками и осознавать, что вдвоем играть интереснее.</w:t>
      </w:r>
    </w:p>
    <w:p w:rsidR="00D052D2" w:rsidRPr="00E94BA6" w:rsidRDefault="00D052D2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 xml:space="preserve">4. С детьми младшего возраста воспитателю необходимо самому включиться в игру. Вначале нужно привлекать детей играть дидактическим материалом </w:t>
      </w:r>
      <w:r w:rsidRPr="00E94BA6">
        <w:rPr>
          <w:rFonts w:ascii="Times New Roman" w:hAnsi="Times New Roman" w:cs="Times New Roman"/>
          <w:bCs/>
          <w:iCs/>
          <w:sz w:val="28"/>
          <w:szCs w:val="28"/>
        </w:rPr>
        <w:t>(башенки, яйца)</w:t>
      </w:r>
      <w:r w:rsidRPr="00E94BA6">
        <w:rPr>
          <w:rFonts w:ascii="Times New Roman" w:hAnsi="Times New Roman" w:cs="Times New Roman"/>
          <w:bCs/>
          <w:sz w:val="28"/>
          <w:szCs w:val="28"/>
        </w:rPr>
        <w:t>. Разбирать и собирать их вместе с детьми. Вызывать интерес к дидактическому материалу, учить их играть с ним.</w:t>
      </w:r>
    </w:p>
    <w:p w:rsidR="00D052D2" w:rsidRPr="00E94BA6" w:rsidRDefault="00D052D2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5. Для детей этого возраста характерно преобладание чувственного познания окружающего мира. Учитывая это, воспитатель подбирает такой материал (игрушки, который можно обследовать и активно действовать с ним.</w:t>
      </w:r>
    </w:p>
    <w:p w:rsidR="00D052D2" w:rsidRPr="00E94BA6" w:rsidRDefault="00D052D2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6. Известные детям игры становятся более интересными, если в их содержание вводиться что-то новое и более сложное, требующее активной умственной работы. Поэтому рекомендуется повторять игры в разных вариантах с постепенным их усложнением.</w:t>
      </w:r>
    </w:p>
    <w:p w:rsidR="00D052D2" w:rsidRPr="00E94BA6" w:rsidRDefault="00D052D2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7. При объяснении правил игры воспитателю надо обращать свой взгляд то на одного, то на другого играющего, чтобы каждому казалось, что это ему рассказывают об игре.</w:t>
      </w:r>
    </w:p>
    <w:p w:rsidR="00D052D2" w:rsidRPr="00E94BA6" w:rsidRDefault="00D052D2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8. Чтобы игра проходила успешнее, педагог готовит детей к игре: обязательно до игры знакомит их с предметами, которые будут использованы, их свойствами, изображениями на картинках.</w:t>
      </w:r>
    </w:p>
    <w:p w:rsidR="00D052D2" w:rsidRPr="00E94BA6" w:rsidRDefault="00D052D2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 xml:space="preserve">9. Подводя итоги игры с детьми младшего дошкольного возраста, воспитатель отмечает только положительные </w:t>
      </w:r>
      <w:r w:rsidRPr="00E94BA6">
        <w:rPr>
          <w:rFonts w:ascii="Times New Roman" w:hAnsi="Times New Roman" w:cs="Times New Roman"/>
          <w:bCs/>
          <w:sz w:val="28"/>
          <w:szCs w:val="28"/>
          <w:u w:val="single"/>
        </w:rPr>
        <w:t>стороны</w:t>
      </w:r>
      <w:r w:rsidRPr="00E94BA6">
        <w:rPr>
          <w:rFonts w:ascii="Times New Roman" w:hAnsi="Times New Roman" w:cs="Times New Roman"/>
          <w:bCs/>
          <w:sz w:val="28"/>
          <w:szCs w:val="28"/>
        </w:rPr>
        <w:t>: играли дружно, научились делать (указывает конкретно что, убрали на место игрушки.</w:t>
      </w:r>
    </w:p>
    <w:p w:rsidR="00D052D2" w:rsidRPr="00E94BA6" w:rsidRDefault="00D052D2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10. Интерес к игре усиливается, если воспитатель предлагает детям поиграть с теми игрушками, которые использовались во время игры (если это посуда, то поиграть в детский сад, в повара и др.</w:t>
      </w:r>
      <w:r w:rsidR="009B7976" w:rsidRPr="00E94BA6">
        <w:rPr>
          <w:rFonts w:ascii="Times New Roman" w:hAnsi="Times New Roman" w:cs="Times New Roman"/>
          <w:bCs/>
          <w:sz w:val="28"/>
          <w:szCs w:val="28"/>
        </w:rPr>
        <w:t>).</w:t>
      </w:r>
    </w:p>
    <w:p w:rsidR="00257110" w:rsidRPr="00E94BA6" w:rsidRDefault="00257110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Дидактические игры развивают сенсорные способности детей. Процессы ощущения и восприятия лежат в основе познания ребёнком окружающей среды. Ознакомление дошкольников с цветом, формой, величиной предмета позволило создать систему дидактических игр и упражнений по сенсорному воспитанию, направленных на совершенствование восприятия ребёнком характерных признаков предметов.</w:t>
      </w:r>
    </w:p>
    <w:p w:rsidR="00257110" w:rsidRPr="00E94BA6" w:rsidRDefault="00257110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 xml:space="preserve">Дидактические игры развивают речь детей: пополняется и активизируется словарь, формируется правильное звукопроизношение, развивается связная речь, умение правильно выражать свои мысли. </w:t>
      </w:r>
    </w:p>
    <w:p w:rsidR="00A84D67" w:rsidRPr="00E94BA6" w:rsidRDefault="00257110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В дидактических играх широко используются разнообразные игрушки: матрешки, неваляшки, кубики, шары. В них ярко выражены цвет, форма, назначение, величина, материал, из которого они сделаны. Это позволяет упражнять детей в решении определенных дидактических задач, например, отбирать все игрушки, сделанные из дерева (металла, пластмассы, керамики), или игрушки, необходимые для различных творческих игр: для игры в семью, строителей и др. Используя дидактические игры с подобным содержанием, воспитателю удается вызвать интерес к самостоятельной игре, подсказать им замысел и</w:t>
      </w:r>
      <w:r w:rsidR="00A84D67" w:rsidRPr="00E94BA6">
        <w:rPr>
          <w:rFonts w:ascii="Times New Roman" w:hAnsi="Times New Roman" w:cs="Times New Roman"/>
          <w:bCs/>
          <w:sz w:val="28"/>
          <w:szCs w:val="28"/>
        </w:rPr>
        <w:t>гр с помощью отобранных игрушек.</w:t>
      </w:r>
    </w:p>
    <w:p w:rsidR="00A84D67" w:rsidRPr="00E94BA6" w:rsidRDefault="00A84D67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В своей работе я использую следующие виды дидактических игр:</w:t>
      </w:r>
    </w:p>
    <w:p w:rsidR="00A84D67" w:rsidRPr="00E94BA6" w:rsidRDefault="00A84D67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1.  Игры для сенсорного развития:</w:t>
      </w:r>
    </w:p>
    <w:p w:rsidR="00A84D67" w:rsidRPr="00E94BA6" w:rsidRDefault="00A84D67" w:rsidP="00E94BA6">
      <w:pPr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Величина: «Большие и маленькие», «Какой мяч больше», «Угости зайчика» и т. п. Эти игры учат детей различать, чередовать, группировать предметы по величине.</w:t>
      </w:r>
    </w:p>
    <w:p w:rsidR="00A84D67" w:rsidRPr="00E94BA6" w:rsidRDefault="00A84D67" w:rsidP="00E94BA6">
      <w:pPr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 xml:space="preserve">Форма: «Какой это формы», «Круг, квадрат», </w:t>
      </w:r>
      <w:r w:rsidR="00371120" w:rsidRPr="00E94BA6">
        <w:rPr>
          <w:rFonts w:ascii="Times New Roman" w:hAnsi="Times New Roman" w:cs="Times New Roman"/>
          <w:bCs/>
          <w:sz w:val="28"/>
          <w:szCs w:val="28"/>
        </w:rPr>
        <w:t>«Волшебная коробочка», «Поставь заплатку на</w:t>
      </w:r>
      <w:r w:rsidRPr="00E94BA6">
        <w:rPr>
          <w:rFonts w:ascii="Times New Roman" w:hAnsi="Times New Roman" w:cs="Times New Roman"/>
          <w:bCs/>
          <w:sz w:val="28"/>
          <w:szCs w:val="28"/>
        </w:rPr>
        <w:t xml:space="preserve"> штанишки» и т. п. В этих играх дети учатся различать, группировать предметы по форме. Вставлять предметы данной формы в соответствующие для них отверстия.</w:t>
      </w:r>
    </w:p>
    <w:p w:rsidR="00A84D67" w:rsidRPr="00E94BA6" w:rsidRDefault="00A84D67" w:rsidP="00E94BA6">
      <w:pPr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Цвет: «Разноцветные бусы», «Угостим медведя ягодо</w:t>
      </w:r>
      <w:r w:rsidR="00371120" w:rsidRPr="00E94BA6">
        <w:rPr>
          <w:rFonts w:ascii="Times New Roman" w:hAnsi="Times New Roman" w:cs="Times New Roman"/>
          <w:bCs/>
          <w:sz w:val="28"/>
          <w:szCs w:val="28"/>
        </w:rPr>
        <w:t>й», «Налей сок в стакан</w:t>
      </w:r>
      <w:r w:rsidRPr="00E94BA6">
        <w:rPr>
          <w:rFonts w:ascii="Times New Roman" w:hAnsi="Times New Roman" w:cs="Times New Roman"/>
          <w:bCs/>
          <w:sz w:val="28"/>
          <w:szCs w:val="28"/>
        </w:rPr>
        <w:t>» и т. п. Играя в эти игры, дети учатся группировать, соотносить предметы по цвету.</w:t>
      </w:r>
    </w:p>
    <w:p w:rsidR="00A84D67" w:rsidRPr="00E94BA6" w:rsidRDefault="00A84D67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2. Игры с предметами: «Сложи матрешку», «Сложи пирамидку», «Построй башенку» и т. п. Действуя с предметами, он познает их качества и свойства, знакомится с формой, величиной, цветом, пространственными соотношениями. Перед ребенком всегда ставится умственная задача. Он старается добиться результата — собрать башенку, собрать бусы и т. д. Цель этих игр — способствовать закреплению качеств предметов (величина, форма, цвет).</w:t>
      </w:r>
    </w:p>
    <w:p w:rsidR="00FA5C85" w:rsidRPr="00E94BA6" w:rsidRDefault="00FA5C85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Для развития слухового ощущения использовались аудиокассеты с записью детских песенок и загадок. Технические средства повысили интерес детей, сделали процесс обучения более занимательным.</w:t>
      </w:r>
    </w:p>
    <w:p w:rsidR="00FA5C85" w:rsidRPr="00E94BA6" w:rsidRDefault="00FA5C85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 xml:space="preserve">Развивалось сенсорное представление в центре воды и песка, где детям предлагались следующие </w:t>
      </w:r>
      <w:r w:rsidRPr="00E94BA6">
        <w:rPr>
          <w:rFonts w:ascii="Times New Roman" w:hAnsi="Times New Roman" w:cs="Times New Roman"/>
          <w:bCs/>
          <w:sz w:val="28"/>
          <w:szCs w:val="28"/>
          <w:u w:val="single"/>
        </w:rPr>
        <w:t>игры</w:t>
      </w:r>
      <w:r w:rsidRPr="00E94BA6">
        <w:rPr>
          <w:rFonts w:ascii="Times New Roman" w:hAnsi="Times New Roman" w:cs="Times New Roman"/>
          <w:bCs/>
          <w:sz w:val="28"/>
          <w:szCs w:val="28"/>
        </w:rPr>
        <w:t xml:space="preserve">: с большими и маленькими игрушками, а иногда даже проводились с детьми игры с тазами разного цвета. Воду наливала в тазы разного цвета. Ребятки пускали в зеленый тазик больших рыбок, а в красный тазик маленьких. Дети сравнивали на ощупь песок, пшено, рис, фасоль, горох. Они замечали, что все </w:t>
      </w:r>
      <w:r w:rsidRPr="00E94BA6">
        <w:rPr>
          <w:rFonts w:ascii="Times New Roman" w:hAnsi="Times New Roman" w:cs="Times New Roman"/>
          <w:bCs/>
          <w:iCs/>
          <w:sz w:val="28"/>
          <w:szCs w:val="28"/>
        </w:rPr>
        <w:t>(камешки)</w:t>
      </w:r>
      <w:r w:rsidRPr="00E94BA6">
        <w:rPr>
          <w:rFonts w:ascii="Times New Roman" w:hAnsi="Times New Roman" w:cs="Times New Roman"/>
          <w:bCs/>
          <w:sz w:val="28"/>
          <w:szCs w:val="28"/>
        </w:rPr>
        <w:t xml:space="preserve"> разного размера, играя с песком дети пересыпали его, делали из него постройки.</w:t>
      </w:r>
    </w:p>
    <w:p w:rsidR="00FA5C85" w:rsidRPr="00E94BA6" w:rsidRDefault="00FA5C85" w:rsidP="00E94BA6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E94BA6">
        <w:rPr>
          <w:rFonts w:ascii="Times New Roman" w:hAnsi="Times New Roman" w:cs="Times New Roman"/>
          <w:b/>
          <w:bCs/>
          <w:sz w:val="28"/>
          <w:szCs w:val="28"/>
        </w:rPr>
        <w:t>Педагогическое сопровождение семьи.</w:t>
      </w:r>
    </w:p>
    <w:p w:rsidR="00FA5C85" w:rsidRPr="00E94BA6" w:rsidRDefault="00FD6A39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В работе с семьёй я опираюсь</w:t>
      </w:r>
      <w:r w:rsidR="00FA5C85" w:rsidRPr="00E94BA6">
        <w:rPr>
          <w:rFonts w:ascii="Times New Roman" w:hAnsi="Times New Roman" w:cs="Times New Roman"/>
          <w:bCs/>
          <w:sz w:val="28"/>
          <w:szCs w:val="28"/>
        </w:rPr>
        <w:t> на родителей не только как на помощников детского сада, но и как на равноправных участников формирования детской ли</w:t>
      </w:r>
      <w:r w:rsidR="00CD373D" w:rsidRPr="00E94BA6">
        <w:rPr>
          <w:rFonts w:ascii="Times New Roman" w:hAnsi="Times New Roman" w:cs="Times New Roman"/>
          <w:bCs/>
          <w:sz w:val="28"/>
          <w:szCs w:val="28"/>
        </w:rPr>
        <w:t>чности. Они принимали участие в изготовлении дидактических игр,</w:t>
      </w:r>
      <w:r w:rsidR="00FA5C85" w:rsidRPr="00E94B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73D" w:rsidRPr="00E94BA6">
        <w:rPr>
          <w:rFonts w:ascii="Times New Roman" w:hAnsi="Times New Roman" w:cs="Times New Roman"/>
          <w:bCs/>
          <w:sz w:val="28"/>
          <w:szCs w:val="28"/>
        </w:rPr>
        <w:t>научились</w:t>
      </w:r>
      <w:r w:rsidR="00FA5C85" w:rsidRPr="00E94BA6">
        <w:rPr>
          <w:rFonts w:ascii="Times New Roman" w:hAnsi="Times New Roman" w:cs="Times New Roman"/>
          <w:bCs/>
          <w:sz w:val="28"/>
          <w:szCs w:val="28"/>
        </w:rPr>
        <w:t xml:space="preserve"> правильно играть со своими детьми. Считаю, что такой союз родителей и педагогов будет способствовать правильному сенсорному развитию детей, а также гармонизации детско- родительских отношений. С родителями проводились индивидуальные беседы («Игры и упражнения, способствующие сенсорному развитию </w:t>
      </w:r>
      <w:r w:rsidR="00CD373D" w:rsidRPr="00E94BA6">
        <w:rPr>
          <w:rFonts w:ascii="Times New Roman" w:hAnsi="Times New Roman" w:cs="Times New Roman"/>
          <w:bCs/>
          <w:sz w:val="28"/>
          <w:szCs w:val="28"/>
        </w:rPr>
        <w:t>и воспитанию», консультации («Развитие сенсорных способностей детей раннего возраста»</w:t>
      </w:r>
      <w:r w:rsidRPr="00E94BA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D373D" w:rsidRPr="00E94BA6">
        <w:rPr>
          <w:rFonts w:ascii="Times New Roman" w:hAnsi="Times New Roman" w:cs="Times New Roman"/>
          <w:bCs/>
          <w:sz w:val="28"/>
          <w:szCs w:val="28"/>
        </w:rPr>
        <w:t>«Зачем нужно развивать мелкую моторику?», «Воспитание сенсорного развития детей в детском саду и дома»</w:t>
      </w:r>
      <w:r w:rsidRPr="00E94B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C85" w:rsidRPr="00E94BA6">
        <w:rPr>
          <w:rFonts w:ascii="Times New Roman" w:hAnsi="Times New Roman" w:cs="Times New Roman"/>
          <w:bCs/>
          <w:sz w:val="28"/>
          <w:szCs w:val="28"/>
        </w:rPr>
        <w:t>родительские собрания, анкетирования по выявлению уровня знаний родителей о сенсорном воспитании. Были оформлены папки - передвижки (например, «Дидактические</w:t>
      </w:r>
      <w:r w:rsidR="00CD373D" w:rsidRPr="00E94BA6">
        <w:rPr>
          <w:rFonts w:ascii="Times New Roman" w:hAnsi="Times New Roman" w:cs="Times New Roman"/>
          <w:bCs/>
          <w:sz w:val="28"/>
          <w:szCs w:val="28"/>
        </w:rPr>
        <w:t xml:space="preserve"> игры по сенсорике для детей 2-3</w:t>
      </w:r>
      <w:r w:rsidR="00FA5C85" w:rsidRPr="00E94BA6">
        <w:rPr>
          <w:rFonts w:ascii="Times New Roman" w:hAnsi="Times New Roman" w:cs="Times New Roman"/>
          <w:bCs/>
          <w:sz w:val="28"/>
          <w:szCs w:val="28"/>
        </w:rPr>
        <w:t xml:space="preserve"> лет», а также родители привлекались к изготовлению и приобретению дидактического материала. </w:t>
      </w:r>
    </w:p>
    <w:p w:rsidR="00FA5C85" w:rsidRPr="00E94BA6" w:rsidRDefault="00FA5C85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В родительском уголке постоянно помещается материал по изготовлению дидактических игр из природного и бросового материала, бумаги, картона.</w:t>
      </w:r>
    </w:p>
    <w:p w:rsidR="00FA5C85" w:rsidRPr="00E94BA6" w:rsidRDefault="00FA5C85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 В работе с родителями использовались разнообразные формы, обобщенные темой «Сенсорное воспитание ребенка в д</w:t>
      </w:r>
      <w:r w:rsidR="006020FE" w:rsidRPr="00E94BA6">
        <w:rPr>
          <w:rFonts w:ascii="Times New Roman" w:hAnsi="Times New Roman" w:cs="Times New Roman"/>
          <w:bCs/>
          <w:sz w:val="28"/>
          <w:szCs w:val="28"/>
        </w:rPr>
        <w:t xml:space="preserve">етском саду и дома»: </w:t>
      </w:r>
      <w:r w:rsidRPr="00E94BA6">
        <w:rPr>
          <w:rFonts w:ascii="Times New Roman" w:hAnsi="Times New Roman" w:cs="Times New Roman"/>
          <w:bCs/>
          <w:sz w:val="28"/>
          <w:szCs w:val="28"/>
        </w:rPr>
        <w:t xml:space="preserve">консультации, информационные листы, памятки. </w:t>
      </w:r>
    </w:p>
    <w:p w:rsidR="00FA5C85" w:rsidRPr="00E94BA6" w:rsidRDefault="00FA5C85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 xml:space="preserve">Кроме того, родители также узнали и расширили свои знания о том, что такое сенсорное воспитание, какое оно имеет значение в развитии ребенка и какую роль в сенсорном воспитании играет дидактическая игра. </w:t>
      </w:r>
    </w:p>
    <w:p w:rsidR="00FA5C85" w:rsidRPr="00E94BA6" w:rsidRDefault="00FA5C85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У родителей вырос уровень знаний по сенсорному развитию. Они научились создавать дома условия для дидактических игр и правильно подбирать их. Родители проявляют интерес в дальнейшем развитии своих детей.</w:t>
      </w:r>
    </w:p>
    <w:p w:rsidR="007E4007" w:rsidRPr="00E94BA6" w:rsidRDefault="004212D8" w:rsidP="00E94BA6">
      <w:pPr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BA6">
        <w:rPr>
          <w:rFonts w:ascii="Times New Roman" w:hAnsi="Times New Roman" w:cs="Times New Roman"/>
          <w:b/>
          <w:bCs/>
          <w:sz w:val="28"/>
          <w:szCs w:val="28"/>
        </w:rPr>
        <w:t>Анализ результативности опыта</w:t>
      </w:r>
    </w:p>
    <w:p w:rsidR="004212D8" w:rsidRPr="00E94BA6" w:rsidRDefault="004212D8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В ходе систематической, планомерной и целенаправленной работы, произошли существенные изменения в развитии детей. Эти изменения показывают диагностические показатели, представленные в таблице.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87B15" w:rsidRPr="00E94BA6" w:rsidTr="00687B15">
        <w:tc>
          <w:tcPr>
            <w:tcW w:w="4672" w:type="dxa"/>
          </w:tcPr>
          <w:p w:rsidR="00687B15" w:rsidRPr="00E94BA6" w:rsidRDefault="00687B15" w:rsidP="00E94BA6">
            <w:pPr>
              <w:ind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4B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Начало года                       </w:t>
            </w:r>
          </w:p>
          <w:p w:rsidR="00687B15" w:rsidRPr="00E94BA6" w:rsidRDefault="00E94BA6" w:rsidP="00E94BA6">
            <w:pPr>
              <w:ind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2020-2021</w:t>
            </w:r>
            <w:r w:rsidR="00687B15" w:rsidRPr="00E94B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87B15" w:rsidRPr="00E94BA6">
              <w:rPr>
                <w:rFonts w:ascii="Times New Roman" w:hAnsi="Times New Roman" w:cs="Times New Roman"/>
                <w:bCs/>
                <w:sz w:val="28"/>
                <w:szCs w:val="28"/>
              </w:rPr>
              <w:t>уч</w:t>
            </w:r>
            <w:proofErr w:type="gramStart"/>
            <w:r w:rsidR="00687B15" w:rsidRPr="00E94BA6">
              <w:rPr>
                <w:rFonts w:ascii="Times New Roman" w:hAnsi="Times New Roman" w:cs="Times New Roman"/>
                <w:bCs/>
                <w:sz w:val="28"/>
                <w:szCs w:val="28"/>
              </w:rPr>
              <w:t>.г</w:t>
            </w:r>
            <w:proofErr w:type="gramEnd"/>
            <w:r w:rsidR="00687B15" w:rsidRPr="00E94BA6">
              <w:rPr>
                <w:rFonts w:ascii="Times New Roman" w:hAnsi="Times New Roman" w:cs="Times New Roman"/>
                <w:bCs/>
                <w:sz w:val="28"/>
                <w:szCs w:val="28"/>
              </w:rPr>
              <w:t>од</w:t>
            </w:r>
            <w:proofErr w:type="spellEnd"/>
          </w:p>
          <w:p w:rsidR="00687B15" w:rsidRPr="00E94BA6" w:rsidRDefault="00687B15" w:rsidP="00E94BA6">
            <w:pPr>
              <w:ind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:rsidR="00687B15" w:rsidRPr="00E94BA6" w:rsidRDefault="00687B15" w:rsidP="00E94BA6">
            <w:pPr>
              <w:ind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4BA6">
              <w:rPr>
                <w:rFonts w:ascii="Times New Roman" w:hAnsi="Times New Roman" w:cs="Times New Roman"/>
                <w:bCs/>
                <w:sz w:val="28"/>
                <w:szCs w:val="28"/>
              </w:rPr>
              <w:t>Конец года</w:t>
            </w:r>
          </w:p>
          <w:p w:rsidR="00687B15" w:rsidRPr="00E94BA6" w:rsidRDefault="00E94BA6" w:rsidP="00E94BA6">
            <w:pPr>
              <w:ind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2020-2021</w:t>
            </w:r>
            <w:r w:rsidR="00687B15" w:rsidRPr="00E94B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87B15" w:rsidRPr="00E94BA6">
              <w:rPr>
                <w:rFonts w:ascii="Times New Roman" w:hAnsi="Times New Roman" w:cs="Times New Roman"/>
                <w:bCs/>
                <w:sz w:val="28"/>
                <w:szCs w:val="28"/>
              </w:rPr>
              <w:t>уч</w:t>
            </w:r>
            <w:proofErr w:type="gramStart"/>
            <w:r w:rsidR="00687B15" w:rsidRPr="00E94BA6">
              <w:rPr>
                <w:rFonts w:ascii="Times New Roman" w:hAnsi="Times New Roman" w:cs="Times New Roman"/>
                <w:bCs/>
                <w:sz w:val="28"/>
                <w:szCs w:val="28"/>
              </w:rPr>
              <w:t>.г</w:t>
            </w:r>
            <w:proofErr w:type="gramEnd"/>
            <w:r w:rsidR="00687B15" w:rsidRPr="00E94BA6">
              <w:rPr>
                <w:rFonts w:ascii="Times New Roman" w:hAnsi="Times New Roman" w:cs="Times New Roman"/>
                <w:bCs/>
                <w:sz w:val="28"/>
                <w:szCs w:val="28"/>
              </w:rPr>
              <w:t>од</w:t>
            </w:r>
            <w:proofErr w:type="spellEnd"/>
          </w:p>
        </w:tc>
      </w:tr>
      <w:tr w:rsidR="00687B15" w:rsidRPr="00E94BA6" w:rsidTr="00687B15">
        <w:tc>
          <w:tcPr>
            <w:tcW w:w="4672" w:type="dxa"/>
          </w:tcPr>
          <w:p w:rsidR="00687B15" w:rsidRPr="00E94BA6" w:rsidRDefault="00687B15" w:rsidP="00E94BA6">
            <w:pPr>
              <w:ind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4BA6">
              <w:rPr>
                <w:rFonts w:ascii="Times New Roman" w:hAnsi="Times New Roman" w:cs="Times New Roman"/>
                <w:bCs/>
                <w:sz w:val="28"/>
                <w:szCs w:val="28"/>
              </w:rPr>
              <w:t>Высокий – 0%</w:t>
            </w:r>
          </w:p>
          <w:p w:rsidR="00687B15" w:rsidRPr="00E94BA6" w:rsidRDefault="00687B15" w:rsidP="00E94BA6">
            <w:pPr>
              <w:ind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4BA6">
              <w:rPr>
                <w:rFonts w:ascii="Times New Roman" w:hAnsi="Times New Roman" w:cs="Times New Roman"/>
                <w:bCs/>
                <w:sz w:val="28"/>
                <w:szCs w:val="28"/>
              </w:rPr>
              <w:t>Средний – 35%</w:t>
            </w:r>
          </w:p>
          <w:p w:rsidR="00687B15" w:rsidRPr="00E94BA6" w:rsidRDefault="00687B15" w:rsidP="00E94BA6">
            <w:pPr>
              <w:ind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4BA6">
              <w:rPr>
                <w:rFonts w:ascii="Times New Roman" w:hAnsi="Times New Roman" w:cs="Times New Roman"/>
                <w:bCs/>
                <w:sz w:val="28"/>
                <w:szCs w:val="28"/>
              </w:rPr>
              <w:t>Низкий – 65%</w:t>
            </w:r>
          </w:p>
        </w:tc>
        <w:tc>
          <w:tcPr>
            <w:tcW w:w="4673" w:type="dxa"/>
          </w:tcPr>
          <w:p w:rsidR="00687B15" w:rsidRPr="00E94BA6" w:rsidRDefault="00687B15" w:rsidP="00E94BA6">
            <w:pPr>
              <w:ind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4BA6">
              <w:rPr>
                <w:rFonts w:ascii="Times New Roman" w:hAnsi="Times New Roman" w:cs="Times New Roman"/>
                <w:bCs/>
                <w:sz w:val="28"/>
                <w:szCs w:val="28"/>
              </w:rPr>
              <w:t>Высокий – 50%</w:t>
            </w:r>
          </w:p>
          <w:p w:rsidR="00687B15" w:rsidRPr="00E94BA6" w:rsidRDefault="00687B15" w:rsidP="00E94BA6">
            <w:pPr>
              <w:ind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4BA6">
              <w:rPr>
                <w:rFonts w:ascii="Times New Roman" w:hAnsi="Times New Roman" w:cs="Times New Roman"/>
                <w:bCs/>
                <w:sz w:val="28"/>
                <w:szCs w:val="28"/>
              </w:rPr>
              <w:t>Средний – 32%</w:t>
            </w:r>
          </w:p>
          <w:p w:rsidR="00687B15" w:rsidRPr="00E94BA6" w:rsidRDefault="00687B15" w:rsidP="00E94BA6">
            <w:pPr>
              <w:ind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4BA6">
              <w:rPr>
                <w:rFonts w:ascii="Times New Roman" w:hAnsi="Times New Roman" w:cs="Times New Roman"/>
                <w:bCs/>
                <w:sz w:val="28"/>
                <w:szCs w:val="28"/>
              </w:rPr>
              <w:t>Низкий – 18%</w:t>
            </w:r>
          </w:p>
        </w:tc>
      </w:tr>
    </w:tbl>
    <w:p w:rsidR="004212D8" w:rsidRPr="00E94BA6" w:rsidRDefault="004212D8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4007" w:rsidRPr="00E94BA6" w:rsidRDefault="007E4007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 xml:space="preserve">Таким образом, данные, полученные в ходе моей работы, подтверждают тот факт, что дидактическая игра имеет огромное значение в сенсорном воспитании, дидактическая игра - наиболее приемлемый и эффективный способ сообщения знаний ребенку. Она помогает ребенку узнать, как устроен окружающий мир и расширить его кругозор, способствует формированию личности. </w:t>
      </w:r>
    </w:p>
    <w:p w:rsidR="007E4007" w:rsidRPr="00E94BA6" w:rsidRDefault="007E4007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 xml:space="preserve"> Именно использование дидактической игры помогло мне повысить у детей уровень сенсорного воспитания, сформировать знания по сенсорному развитию. Через дидактическую игру дети познакомились с сенсорными эталонами, со способами обследования предметов. У детей сформировалось умение точно, полно и расчленено воспринимать свойства предметов, научились анализировать, сравнивать предметы. Ребята стали уделять больше внимания дидактическим играм, у них появилось желание играть в дидактические игры и использовать игру в повседневной жизни. Дети стали более внимательными, усидчивыми, во время игр поддерживают дружеские отношения. </w:t>
      </w:r>
    </w:p>
    <w:p w:rsidR="007E4007" w:rsidRPr="00E94BA6" w:rsidRDefault="007E4007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Исходя из опыта работы в этом направлении, можно дать утвердительный ответ: что ведущей формой сенсорного воспитания являются дидактические игры. Только при определенной системе проведения дидактических игр можно добиться сенсорного развития.</w:t>
      </w:r>
    </w:p>
    <w:p w:rsidR="006020FE" w:rsidRPr="00E94BA6" w:rsidRDefault="007E4007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Поэтому, можно сделать вывод, что для формирования сенсорной культуры у детей дошкольного возраста необходимо систематически проводить занятия с использованием дидактических игр, а также использовать дидактическую игру в свободной деятельности детей.</w:t>
      </w:r>
    </w:p>
    <w:p w:rsidR="00687B15" w:rsidRPr="00E94BA6" w:rsidRDefault="00687B15" w:rsidP="00E94BA6">
      <w:pPr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E94BA6">
        <w:rPr>
          <w:rFonts w:ascii="Times New Roman" w:hAnsi="Times New Roman" w:cs="Times New Roman"/>
          <w:b/>
          <w:bCs/>
          <w:sz w:val="28"/>
          <w:szCs w:val="28"/>
        </w:rPr>
        <w:t>Трудоемкость опыта.</w:t>
      </w:r>
    </w:p>
    <w:p w:rsidR="00687B15" w:rsidRPr="00E94BA6" w:rsidRDefault="00687B15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Опыт по данной теме разрабатывался и внедрялся в практику педагогической работы. Имеющийся материал рассчитан для детей 1 младшей группы и их родителей.</w:t>
      </w:r>
    </w:p>
    <w:p w:rsidR="00E0125E" w:rsidRPr="00E94BA6" w:rsidRDefault="00E0125E" w:rsidP="00E94BA6">
      <w:pPr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BA6">
        <w:rPr>
          <w:rFonts w:ascii="Times New Roman" w:hAnsi="Times New Roman" w:cs="Times New Roman"/>
          <w:b/>
          <w:bCs/>
          <w:sz w:val="28"/>
          <w:szCs w:val="28"/>
        </w:rPr>
        <w:t xml:space="preserve"> Адресность опыта</w:t>
      </w:r>
    </w:p>
    <w:p w:rsidR="00E0125E" w:rsidRPr="00E94BA6" w:rsidRDefault="00E0125E" w:rsidP="00E94BA6">
      <w:pPr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Опыт работы может быть использован воспитателями, педагогами дополнительного образования, заинтересованными родителями. Все представленные методы и приемы могут быть использованы как приложение к любой основной общеобразовательной программе дошкольного образования.</w:t>
      </w:r>
      <w:r w:rsidRPr="00E94BA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E0125E" w:rsidRPr="00E94BA6" w:rsidRDefault="00E0125E" w:rsidP="00E94BA6">
      <w:pPr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020FE" w:rsidRPr="00E94BA6" w:rsidRDefault="00E0125E" w:rsidP="00E94BA6">
      <w:pPr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BA6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6020FE" w:rsidRPr="00E94BA6" w:rsidRDefault="006020FE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 xml:space="preserve">1. Пилюгина В. А. Сенсорные способности малыша: Игры на развитие восприятия цвета, формы, величины у детей раннего возраста. – М.: просвещение. АО </w:t>
      </w:r>
      <w:r w:rsidRPr="00E94BA6">
        <w:rPr>
          <w:rFonts w:ascii="Times New Roman" w:hAnsi="Times New Roman" w:cs="Times New Roman"/>
          <w:bCs/>
          <w:iCs/>
          <w:sz w:val="28"/>
          <w:szCs w:val="28"/>
        </w:rPr>
        <w:t>«Учеб. мет»</w:t>
      </w:r>
      <w:r w:rsidRPr="00E94BA6">
        <w:rPr>
          <w:rFonts w:ascii="Times New Roman" w:hAnsi="Times New Roman" w:cs="Times New Roman"/>
          <w:bCs/>
          <w:sz w:val="28"/>
          <w:szCs w:val="28"/>
        </w:rPr>
        <w:t xml:space="preserve"> 1996;</w:t>
      </w:r>
    </w:p>
    <w:p w:rsidR="006020FE" w:rsidRPr="00E94BA6" w:rsidRDefault="006020FE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2. Венгер Л. А. Воспитание сенсорной культуры ребенка: книга для воспитателей детского сада / Венгер Л. А., Пилюгина Е. Г. - М.: Просвещение, 1998.</w:t>
      </w:r>
    </w:p>
    <w:p w:rsidR="006020FE" w:rsidRPr="00E94BA6" w:rsidRDefault="006020FE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 xml:space="preserve">3. Ю. М. Хохрякова </w:t>
      </w:r>
      <w:r w:rsidRPr="00E94BA6">
        <w:rPr>
          <w:rFonts w:ascii="Times New Roman" w:hAnsi="Times New Roman" w:cs="Times New Roman"/>
          <w:bCs/>
          <w:iCs/>
          <w:sz w:val="28"/>
          <w:szCs w:val="28"/>
        </w:rPr>
        <w:t>«Сенсорное воспитание детей раннего возраста»</w:t>
      </w:r>
    </w:p>
    <w:p w:rsidR="006020FE" w:rsidRPr="00E94BA6" w:rsidRDefault="00C05D8C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>4. Петрова, Лиханова</w:t>
      </w:r>
      <w:proofErr w:type="gramStart"/>
      <w:r w:rsidRPr="00E94BA6">
        <w:rPr>
          <w:rFonts w:ascii="Times New Roman" w:hAnsi="Times New Roman" w:cs="Times New Roman"/>
          <w:bCs/>
          <w:sz w:val="28"/>
          <w:szCs w:val="28"/>
        </w:rPr>
        <w:t>,</w:t>
      </w:r>
      <w:r w:rsidR="006020FE" w:rsidRPr="00E94BA6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gramEnd"/>
      <w:r w:rsidR="006020FE" w:rsidRPr="00E94BA6">
        <w:rPr>
          <w:rFonts w:ascii="Times New Roman" w:hAnsi="Times New Roman" w:cs="Times New Roman"/>
          <w:bCs/>
          <w:sz w:val="28"/>
          <w:szCs w:val="28"/>
        </w:rPr>
        <w:t>Сенсорное развитие детей раннего и дошкольного возраста. Методическое пособие, 2012 г</w:t>
      </w:r>
    </w:p>
    <w:p w:rsidR="006020FE" w:rsidRPr="00E94BA6" w:rsidRDefault="006020FE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BA6"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spellStart"/>
      <w:r w:rsidRPr="00E94BA6">
        <w:rPr>
          <w:rFonts w:ascii="Times New Roman" w:hAnsi="Times New Roman" w:cs="Times New Roman"/>
          <w:bCs/>
          <w:sz w:val="28"/>
          <w:szCs w:val="28"/>
        </w:rPr>
        <w:t>Янушко</w:t>
      </w:r>
      <w:proofErr w:type="spellEnd"/>
      <w:r w:rsidRPr="00E94BA6">
        <w:rPr>
          <w:rFonts w:ascii="Times New Roman" w:hAnsi="Times New Roman" w:cs="Times New Roman"/>
          <w:bCs/>
          <w:sz w:val="28"/>
          <w:szCs w:val="28"/>
        </w:rPr>
        <w:t xml:space="preserve"> Е. А. </w:t>
      </w:r>
      <w:r w:rsidRPr="00E94BA6">
        <w:rPr>
          <w:rFonts w:ascii="Times New Roman" w:hAnsi="Times New Roman" w:cs="Times New Roman"/>
          <w:bCs/>
          <w:iCs/>
          <w:sz w:val="28"/>
          <w:szCs w:val="28"/>
        </w:rPr>
        <w:t>«Сенсорное развитие»</w:t>
      </w:r>
      <w:r w:rsidRPr="00E94BA6">
        <w:rPr>
          <w:rFonts w:ascii="Times New Roman" w:hAnsi="Times New Roman" w:cs="Times New Roman"/>
          <w:bCs/>
          <w:sz w:val="28"/>
          <w:szCs w:val="28"/>
        </w:rPr>
        <w:t xml:space="preserve"> 2013 г.</w:t>
      </w:r>
    </w:p>
    <w:p w:rsidR="00E0125E" w:rsidRPr="00E94BA6" w:rsidRDefault="00E0125E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125E" w:rsidRPr="00E94BA6" w:rsidRDefault="00E0125E" w:rsidP="00E94BA6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125E" w:rsidRDefault="00E0125E" w:rsidP="007E4007">
      <w:pPr>
        <w:jc w:val="both"/>
        <w:rPr>
          <w:bCs/>
          <w:sz w:val="28"/>
          <w:szCs w:val="28"/>
        </w:rPr>
      </w:pPr>
    </w:p>
    <w:p w:rsidR="00E0125E" w:rsidRDefault="00E0125E" w:rsidP="007E4007">
      <w:pPr>
        <w:jc w:val="both"/>
        <w:rPr>
          <w:bCs/>
          <w:sz w:val="28"/>
          <w:szCs w:val="28"/>
        </w:rPr>
      </w:pPr>
    </w:p>
    <w:p w:rsidR="00E0125E" w:rsidRDefault="00E0125E" w:rsidP="007E4007">
      <w:pPr>
        <w:jc w:val="both"/>
        <w:rPr>
          <w:b/>
          <w:bCs/>
          <w:sz w:val="28"/>
          <w:szCs w:val="28"/>
          <w:u w:val="single"/>
        </w:rPr>
      </w:pPr>
    </w:p>
    <w:p w:rsidR="00E0125E" w:rsidRDefault="00E0125E" w:rsidP="00E0125E">
      <w:pPr>
        <w:jc w:val="both"/>
        <w:rPr>
          <w:bCs/>
          <w:sz w:val="28"/>
          <w:szCs w:val="28"/>
          <w:u w:val="single"/>
        </w:rPr>
      </w:pPr>
    </w:p>
    <w:p w:rsidR="00E0125E" w:rsidRDefault="00E0125E" w:rsidP="00E0125E">
      <w:pPr>
        <w:jc w:val="both"/>
        <w:rPr>
          <w:bCs/>
          <w:sz w:val="28"/>
          <w:szCs w:val="28"/>
          <w:u w:val="single"/>
        </w:rPr>
      </w:pPr>
    </w:p>
    <w:p w:rsidR="00E0125E" w:rsidRDefault="00E0125E" w:rsidP="00E0125E">
      <w:pPr>
        <w:jc w:val="both"/>
        <w:rPr>
          <w:bCs/>
          <w:sz w:val="28"/>
          <w:szCs w:val="28"/>
          <w:u w:val="single"/>
        </w:rPr>
      </w:pPr>
    </w:p>
    <w:p w:rsidR="00E0125E" w:rsidRDefault="00E0125E" w:rsidP="00E0125E">
      <w:pPr>
        <w:jc w:val="both"/>
        <w:rPr>
          <w:bCs/>
          <w:sz w:val="28"/>
          <w:szCs w:val="28"/>
          <w:u w:val="single"/>
        </w:rPr>
      </w:pPr>
    </w:p>
    <w:p w:rsidR="00E0125E" w:rsidRDefault="00E0125E" w:rsidP="00E0125E">
      <w:pPr>
        <w:jc w:val="both"/>
        <w:rPr>
          <w:bCs/>
          <w:sz w:val="28"/>
          <w:szCs w:val="28"/>
          <w:u w:val="single"/>
        </w:rPr>
      </w:pPr>
    </w:p>
    <w:p w:rsidR="00E0125E" w:rsidRDefault="00E0125E" w:rsidP="00E0125E">
      <w:pPr>
        <w:jc w:val="both"/>
        <w:rPr>
          <w:bCs/>
          <w:sz w:val="28"/>
          <w:szCs w:val="28"/>
          <w:u w:val="single"/>
        </w:rPr>
      </w:pPr>
    </w:p>
    <w:p w:rsidR="00E0125E" w:rsidRDefault="00E0125E" w:rsidP="00E0125E">
      <w:pPr>
        <w:jc w:val="both"/>
        <w:rPr>
          <w:bCs/>
          <w:sz w:val="28"/>
          <w:szCs w:val="28"/>
          <w:u w:val="single"/>
        </w:rPr>
      </w:pPr>
    </w:p>
    <w:p w:rsidR="005B0BBA" w:rsidRDefault="005B0BBA" w:rsidP="00E0125E">
      <w:pPr>
        <w:jc w:val="both"/>
        <w:rPr>
          <w:bCs/>
          <w:sz w:val="28"/>
          <w:szCs w:val="28"/>
          <w:u w:val="single"/>
        </w:rPr>
      </w:pPr>
    </w:p>
    <w:p w:rsidR="005B0BBA" w:rsidRDefault="005B0BBA" w:rsidP="00E0125E">
      <w:pPr>
        <w:jc w:val="both"/>
        <w:rPr>
          <w:bCs/>
          <w:sz w:val="28"/>
          <w:szCs w:val="28"/>
          <w:u w:val="single"/>
        </w:rPr>
      </w:pPr>
    </w:p>
    <w:p w:rsidR="005B0BBA" w:rsidRDefault="005B0BBA" w:rsidP="00E0125E">
      <w:pPr>
        <w:jc w:val="both"/>
        <w:rPr>
          <w:bCs/>
          <w:sz w:val="28"/>
          <w:szCs w:val="28"/>
          <w:u w:val="single"/>
        </w:rPr>
      </w:pPr>
    </w:p>
    <w:p w:rsidR="005B0BBA" w:rsidRDefault="005B0BBA" w:rsidP="00E0125E">
      <w:pPr>
        <w:jc w:val="both"/>
        <w:rPr>
          <w:bCs/>
          <w:sz w:val="28"/>
          <w:szCs w:val="28"/>
          <w:u w:val="single"/>
        </w:rPr>
      </w:pPr>
    </w:p>
    <w:p w:rsidR="005B0BBA" w:rsidRDefault="005B0BBA" w:rsidP="00E0125E">
      <w:pPr>
        <w:jc w:val="both"/>
        <w:rPr>
          <w:bCs/>
          <w:sz w:val="28"/>
          <w:szCs w:val="28"/>
          <w:u w:val="single"/>
        </w:rPr>
      </w:pPr>
    </w:p>
    <w:p w:rsidR="005B0BBA" w:rsidRDefault="005B0BBA" w:rsidP="00E0125E">
      <w:pPr>
        <w:jc w:val="both"/>
        <w:rPr>
          <w:bCs/>
          <w:sz w:val="28"/>
          <w:szCs w:val="28"/>
          <w:u w:val="single"/>
        </w:rPr>
      </w:pPr>
    </w:p>
    <w:sectPr w:rsidR="005B0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A58D5"/>
    <w:multiLevelType w:val="multilevel"/>
    <w:tmpl w:val="5DB6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2E"/>
    <w:rsid w:val="00020E06"/>
    <w:rsid w:val="00072CF1"/>
    <w:rsid w:val="00077673"/>
    <w:rsid w:val="000D74C6"/>
    <w:rsid w:val="001330FC"/>
    <w:rsid w:val="0013393F"/>
    <w:rsid w:val="001775B9"/>
    <w:rsid w:val="0018769F"/>
    <w:rsid w:val="001B5AEA"/>
    <w:rsid w:val="001E54C2"/>
    <w:rsid w:val="001F2527"/>
    <w:rsid w:val="00210FB4"/>
    <w:rsid w:val="00220B9B"/>
    <w:rsid w:val="00245BF9"/>
    <w:rsid w:val="00247107"/>
    <w:rsid w:val="00257110"/>
    <w:rsid w:val="00264619"/>
    <w:rsid w:val="002B2612"/>
    <w:rsid w:val="002E6B82"/>
    <w:rsid w:val="00371120"/>
    <w:rsid w:val="004212D8"/>
    <w:rsid w:val="004A1A2E"/>
    <w:rsid w:val="00507D12"/>
    <w:rsid w:val="005B0BBA"/>
    <w:rsid w:val="005E77AB"/>
    <w:rsid w:val="006020FE"/>
    <w:rsid w:val="00687B15"/>
    <w:rsid w:val="006D2D6B"/>
    <w:rsid w:val="006E2A31"/>
    <w:rsid w:val="00755166"/>
    <w:rsid w:val="007E0018"/>
    <w:rsid w:val="007E1CAC"/>
    <w:rsid w:val="007E4007"/>
    <w:rsid w:val="007F07AD"/>
    <w:rsid w:val="0082118E"/>
    <w:rsid w:val="00824DD5"/>
    <w:rsid w:val="00900752"/>
    <w:rsid w:val="00901CB5"/>
    <w:rsid w:val="00981515"/>
    <w:rsid w:val="009B7976"/>
    <w:rsid w:val="009D7ED8"/>
    <w:rsid w:val="00A154D4"/>
    <w:rsid w:val="00A83A30"/>
    <w:rsid w:val="00A84826"/>
    <w:rsid w:val="00A84D67"/>
    <w:rsid w:val="00B324B9"/>
    <w:rsid w:val="00B91A29"/>
    <w:rsid w:val="00BA6DD8"/>
    <w:rsid w:val="00BB38D8"/>
    <w:rsid w:val="00BC6E98"/>
    <w:rsid w:val="00C05D8C"/>
    <w:rsid w:val="00C17177"/>
    <w:rsid w:val="00C8343E"/>
    <w:rsid w:val="00CD373D"/>
    <w:rsid w:val="00D052D2"/>
    <w:rsid w:val="00D15B80"/>
    <w:rsid w:val="00D462A0"/>
    <w:rsid w:val="00D60F4F"/>
    <w:rsid w:val="00D85D82"/>
    <w:rsid w:val="00D94D85"/>
    <w:rsid w:val="00DC42F7"/>
    <w:rsid w:val="00E0125E"/>
    <w:rsid w:val="00E53B70"/>
    <w:rsid w:val="00E8264E"/>
    <w:rsid w:val="00E94BA6"/>
    <w:rsid w:val="00EB53D5"/>
    <w:rsid w:val="00F076CE"/>
    <w:rsid w:val="00F613F7"/>
    <w:rsid w:val="00FA5C85"/>
    <w:rsid w:val="00FD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976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687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0E0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0E06"/>
    <w:rPr>
      <w:color w:val="808080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C05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D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976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687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0E0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0E06"/>
    <w:rPr>
      <w:color w:val="808080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C05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4176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1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11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31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8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407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1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99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95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6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5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54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8658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5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0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78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5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7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3788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18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33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41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1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8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8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8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0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0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4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5088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12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65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49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22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D38E5-6ADB-430A-8A83-505538C3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2587</Words>
  <Characters>14751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Сарсынгалиев</dc:creator>
  <cp:keywords/>
  <dc:description/>
  <cp:lastModifiedBy>МДОАУ №120</cp:lastModifiedBy>
  <cp:revision>5</cp:revision>
  <cp:lastPrinted>2017-09-05T20:09:00Z</cp:lastPrinted>
  <dcterms:created xsi:type="dcterms:W3CDTF">2017-09-06T15:12:00Z</dcterms:created>
  <dcterms:modified xsi:type="dcterms:W3CDTF">2022-01-27T10:24:00Z</dcterms:modified>
</cp:coreProperties>
</file>