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C3" w:rsidRPr="00DB0E9D" w:rsidRDefault="009E4228" w:rsidP="00DB0E9D">
      <w:pPr>
        <w:spacing w:after="0" w:line="240" w:lineRule="auto"/>
        <w:jc w:val="both"/>
        <w:rPr>
          <w:noProof/>
          <w:lang w:eastAsia="uk-UA"/>
        </w:rPr>
      </w:pPr>
      <w:r w:rsidRPr="009E4228">
        <w:rPr>
          <w:noProof/>
        </w:rPr>
        <w:t xml:space="preserve">ия.  </w:t>
      </w:r>
      <w:r w:rsidR="00C52E78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DA5611F" wp14:editId="0C8BBEA7">
                <wp:simplePos x="0" y="0"/>
                <wp:positionH relativeFrom="margin">
                  <wp:posOffset>2054225</wp:posOffset>
                </wp:positionH>
                <wp:positionV relativeFrom="paragraph">
                  <wp:posOffset>-720090</wp:posOffset>
                </wp:positionV>
                <wp:extent cx="5046980" cy="10668000"/>
                <wp:effectExtent l="0" t="0" r="39370" b="571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980" cy="10668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52C2D" w:rsidRPr="00B83E61" w:rsidRDefault="00452C2D" w:rsidP="00452C2D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BA20B4" w:rsidRDefault="00BA20B4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A20B4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Специфика учреждения: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Учреждение осуществляет </w:t>
                            </w:r>
                            <w:r w:rsidR="009E4228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обучение и воспитание в интересах личности общества, государства, обеспечивает охрану здоровья и создание благоприятных условий для разностороннего развития личности, в том числе для удовлетворения </w:t>
                            </w:r>
                            <w:proofErr w:type="gramStart"/>
                            <w:r w:rsidR="009E4228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потребности</w:t>
                            </w:r>
                            <w:proofErr w:type="gramEnd"/>
                            <w:r w:rsidR="009E4228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обучающегося в самообразовании и получении дополнительного образования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A20B4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создает условия для реализации гражданами Российской Федерации гарантированного государством права на получение общедоступного и бесплатного  общего образования четырех уровней.</w:t>
                            </w:r>
                          </w:p>
                          <w:p w:rsidR="0055779E" w:rsidRPr="00BA20B4" w:rsidRDefault="0055779E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452C2D" w:rsidRPr="00B83E61" w:rsidRDefault="00452C2D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83E61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</w:t>
                            </w:r>
                            <w:r w:rsidR="00A6493E" w:rsidRPr="00B83E61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с</w:t>
                            </w:r>
                            <w:r w:rsidR="0024663D" w:rsidRPr="00B83E61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л</w:t>
                            </w:r>
                            <w:r w:rsidR="00A6493E" w:rsidRPr="00B83E61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уги</w:t>
                            </w:r>
                            <w:r w:rsidRPr="00B83E61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 оказываемые учреждением</w:t>
                            </w:r>
                            <w:r w:rsidR="00A6493E" w:rsidRPr="00B83E61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A6493E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7D48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52C2D" w:rsidRPr="00B83E61" w:rsidRDefault="00A6493E" w:rsidP="00E23170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образовательны</w:t>
                            </w:r>
                            <w:r w:rsidR="0084137D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е</w:t>
                            </w:r>
                            <w:r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услуг</w:t>
                            </w:r>
                            <w:r w:rsidR="0084137D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и</w:t>
                            </w:r>
                            <w:r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5F40DF" w:rsidRPr="00B83E61" w:rsidRDefault="002C6DFB" w:rsidP="00E23170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услуги по </w:t>
                            </w:r>
                            <w:r w:rsidR="00A6493E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присмотр</w:t>
                            </w:r>
                            <w:r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</w:t>
                            </w:r>
                            <w:r w:rsidR="00A6493E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и ух</w:t>
                            </w:r>
                            <w:r w:rsidR="001C7D48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од</w:t>
                            </w:r>
                            <w:r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</w:t>
                            </w:r>
                            <w:r w:rsidR="0084137D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детей</w:t>
                            </w:r>
                            <w:r w:rsidR="001C7D48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в возрасте от </w:t>
                            </w:r>
                            <w:r w:rsidR="00A811AE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1C7D48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лет до прекра</w:t>
                            </w:r>
                            <w:r w:rsidR="00452C2D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щения образовательных отношений,</w:t>
                            </w:r>
                          </w:p>
                          <w:p w:rsidR="00C52E78" w:rsidRDefault="00452C2D" w:rsidP="00C52E78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дополнительные образовательные услуги, в том числе платные образовательные услуги</w:t>
                            </w:r>
                            <w:r w:rsidR="002C6DFB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5779E" w:rsidRPr="00C52E78" w:rsidRDefault="0055779E" w:rsidP="0055779E">
                            <w:pPr>
                              <w:pStyle w:val="a9"/>
                              <w:spacing w:before="0" w:beforeAutospacing="0" w:after="0" w:afterAutospacing="0"/>
                              <w:ind w:left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C52E78" w:rsidRPr="00B83E61" w:rsidRDefault="00A6493E" w:rsidP="00452C2D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83E61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Проектная мощность:</w:t>
                            </w:r>
                            <w:r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720AC6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 w:rsidR="00A811AE"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0 мест, списочный состав детей в учреждении – </w:t>
                            </w:r>
                            <w:r w:rsidR="00720AC6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925</w:t>
                            </w:r>
                            <w:r w:rsidRPr="00B83E6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человек. </w:t>
                            </w:r>
                          </w:p>
                          <w:p w:rsidR="00720AC6" w:rsidRPr="00720AC6" w:rsidRDefault="00720AC6" w:rsidP="00720AC6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20A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Распределение по уровню образования: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20AC6" w:rsidRPr="00720AC6" w:rsidRDefault="00720AC6" w:rsidP="00720AC6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20AC6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ДОО: группы общеразвивающей направленности  – </w:t>
                            </w:r>
                            <w:r w:rsidR="008F471E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групп</w:t>
                            </w:r>
                            <w:r w:rsidR="0005394D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ы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720AC6" w:rsidRPr="00720AC6" w:rsidRDefault="00720AC6" w:rsidP="00720AC6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20AC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НОО -</w:t>
                            </w:r>
                            <w:r w:rsidR="008F471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438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471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(20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классов</w:t>
                            </w:r>
                            <w:r w:rsidR="008F471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720AC6" w:rsidRPr="00720AC6" w:rsidRDefault="00720AC6" w:rsidP="00720AC6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20AC6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ООО </w:t>
                            </w:r>
                            <w:r w:rsidR="008F471E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–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394D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442 (21 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класс</w:t>
                            </w:r>
                            <w:r w:rsidR="008F471E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720AC6" w:rsidRPr="0055779E" w:rsidRDefault="00720AC6" w:rsidP="00720AC6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20AC6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СОО 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-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F471E" w:rsidRPr="008F471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45 (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2 класса</w:t>
                            </w:r>
                            <w:r w:rsidR="008F471E" w:rsidRPr="008F471E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 w:rsidRPr="00720AC6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5779E" w:rsidRPr="00720AC6" w:rsidRDefault="0055779E" w:rsidP="0055779E">
                            <w:pPr>
                              <w:tabs>
                                <w:tab w:val="left" w:pos="420"/>
                              </w:tabs>
                              <w:spacing w:after="0" w:line="240" w:lineRule="auto"/>
                              <w:ind w:left="420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720AC6" w:rsidRPr="00720AC6" w:rsidRDefault="00720AC6" w:rsidP="00720AC6">
                            <w:pPr>
                              <w:spacing w:after="0" w:line="240" w:lineRule="auto"/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20AC6"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Состав педагогических кадров:</w:t>
                            </w:r>
                          </w:p>
                          <w:p w:rsidR="00720AC6" w:rsidRPr="00720AC6" w:rsidRDefault="007324C8" w:rsidP="00720AC6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Администрация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 xml:space="preserve"> – 5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чел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.</w:t>
                            </w:r>
                          </w:p>
                          <w:p w:rsidR="00720AC6" w:rsidRPr="009248A4" w:rsidRDefault="007324C8" w:rsidP="00720AC6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20AC6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У</w:t>
                            </w:r>
                            <w:proofErr w:type="spellStart"/>
                            <w:r w:rsidR="00720AC6" w:rsidRPr="00720AC6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чителя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 xml:space="preserve"> </w:t>
                            </w:r>
                            <w:r w:rsidR="00720AC6" w:rsidRPr="00720AC6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(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42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чел.</w:t>
                            </w:r>
                            <w:r w:rsidR="00720AC6" w:rsidRPr="00720AC6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)</w:t>
                            </w:r>
                            <w:r w:rsidR="00720AC6" w:rsidRPr="00720AC6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,</w:t>
                            </w:r>
                          </w:p>
                          <w:p w:rsidR="009248A4" w:rsidRPr="00720AC6" w:rsidRDefault="009248A4" w:rsidP="00720AC6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 xml:space="preserve">Педагог –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организатор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 xml:space="preserve"> ОБЖ – </w:t>
                            </w:r>
                            <w:r w:rsidR="001F7E63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(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чел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.)</w:t>
                            </w:r>
                          </w:p>
                          <w:p w:rsidR="00720AC6" w:rsidRPr="00720AC6" w:rsidRDefault="00720AC6" w:rsidP="00720AC6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720AC6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муз</w:t>
                            </w:r>
                            <w:r w:rsidR="007324C8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ыкальный</w:t>
                            </w:r>
                            <w:proofErr w:type="spellEnd"/>
                            <w:r w:rsidR="007324C8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 xml:space="preserve"> </w:t>
                            </w:r>
                            <w:proofErr w:type="spellStart"/>
                            <w:r w:rsidR="007324C8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руководитель</w:t>
                            </w:r>
                            <w:proofErr w:type="spellEnd"/>
                            <w:r w:rsidR="007324C8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 xml:space="preserve"> (1 </w:t>
                            </w:r>
                            <w:proofErr w:type="spellStart"/>
                            <w:r w:rsidR="007324C8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чел</w:t>
                            </w:r>
                            <w:proofErr w:type="spellEnd"/>
                            <w:r w:rsidRPr="00720AC6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),</w:t>
                            </w:r>
                          </w:p>
                          <w:p w:rsidR="00720AC6" w:rsidRPr="00720AC6" w:rsidRDefault="00720AC6" w:rsidP="00720AC6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20AC6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>педагог – психолог (</w:t>
                            </w:r>
                            <w:r w:rsidR="007324C8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val="uk-UA" w:eastAsia="en-US"/>
                              </w:rPr>
                              <w:t xml:space="preserve">1 </w:t>
                            </w:r>
                            <w:r w:rsidR="007324C8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чел)</w:t>
                            </w:r>
                            <w:r w:rsidRPr="00720AC6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,</w:t>
                            </w:r>
                          </w:p>
                          <w:p w:rsidR="00720AC6" w:rsidRPr="00720AC6" w:rsidRDefault="00720AC6" w:rsidP="00720AC6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20AC6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социальный педагог (1 чел.</w:t>
                            </w:r>
                            <w:r w:rsidR="0005394D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)</w:t>
                            </w:r>
                          </w:p>
                          <w:p w:rsidR="00720AC6" w:rsidRPr="0055779E" w:rsidRDefault="00720AC6" w:rsidP="00720AC6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20A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  <w:lang w:eastAsia="en-US"/>
                              </w:rPr>
                              <w:t>воспитатели (</w:t>
                            </w:r>
                            <w:r w:rsidR="007324C8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  <w:lang w:eastAsia="en-US"/>
                              </w:rPr>
                              <w:t>4 чел.</w:t>
                            </w:r>
                            <w:r w:rsidRPr="00720AC6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  <w:lang w:eastAsia="en-US"/>
                              </w:rPr>
                              <w:t>).</w:t>
                            </w:r>
                          </w:p>
                          <w:p w:rsidR="0055779E" w:rsidRPr="00720AC6" w:rsidRDefault="0055779E" w:rsidP="007D70F9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720AC6" w:rsidRPr="00720AC6" w:rsidRDefault="00720AC6" w:rsidP="00720AC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20AC6"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Уровень квалификации педагогических кадров:</w:t>
                            </w:r>
                          </w:p>
                          <w:p w:rsidR="00720AC6" w:rsidRDefault="001F7E63" w:rsidP="00720AC6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Высшая</w:t>
                            </w:r>
                            <w:proofErr w:type="gramEnd"/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– 3 ч.</w:t>
                            </w:r>
                          </w:p>
                          <w:p w:rsidR="001F7E63" w:rsidRDefault="001F7E63" w:rsidP="00720AC6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Первая </w:t>
                            </w:r>
                            <w:r w:rsidR="00A14535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–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41</w:t>
                            </w:r>
                            <w:r w:rsidR="00A14535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ч.</w:t>
                            </w:r>
                          </w:p>
                          <w:p w:rsidR="00DF2422" w:rsidRPr="00B1441B" w:rsidRDefault="00DF2422" w:rsidP="00DF2422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1441B">
                              <w:rPr>
                                <w:rFonts w:ascii="Times New Roman" w:eastAsiaTheme="minorHAnsi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Воспитательная деятельность представлена следующими направлениями:</w:t>
                            </w:r>
                          </w:p>
                          <w:p w:rsidR="00EE2A26" w:rsidRPr="00B1441B" w:rsidRDefault="00EE2A26" w:rsidP="00DF2422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- патриотическое и правовое; </w:t>
                            </w:r>
                          </w:p>
                          <w:p w:rsidR="00EE2A26" w:rsidRPr="00B1441B" w:rsidRDefault="00EE2A26" w:rsidP="00DF2422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- духовное – нравственное;</w:t>
                            </w:r>
                          </w:p>
                          <w:p w:rsidR="0011102A" w:rsidRPr="00B1441B" w:rsidRDefault="0011102A" w:rsidP="00DF2422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- спортивно – оздоровительное;</w:t>
                            </w:r>
                          </w:p>
                          <w:p w:rsidR="0011102A" w:rsidRPr="00B1441B" w:rsidRDefault="0011102A" w:rsidP="00DF2422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- социокультурно и </w:t>
                            </w:r>
                            <w:proofErr w:type="spellStart"/>
                            <w:r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медиакультурное</w:t>
                            </w:r>
                            <w:proofErr w:type="spellEnd"/>
                            <w:r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;</w:t>
                            </w:r>
                          </w:p>
                          <w:p w:rsidR="0011102A" w:rsidRPr="00B1441B" w:rsidRDefault="0011102A" w:rsidP="00DF2422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- экологическое  и эстетическое;</w:t>
                            </w:r>
                          </w:p>
                          <w:p w:rsidR="00AE585C" w:rsidRPr="00720AC6" w:rsidRDefault="00966B97" w:rsidP="00DF2422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-</w:t>
                            </w:r>
                            <w:r w:rsidR="00804682"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ценностное  отношение</w:t>
                            </w:r>
                            <w:r w:rsidR="00AE585C"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к семье</w:t>
                            </w:r>
                            <w:r w:rsidR="00804682" w:rsidRPr="00B1441B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  <w:p w:rsidR="00DB0E9D" w:rsidRPr="00B1441B" w:rsidRDefault="00DB0E9D" w:rsidP="00DB0E9D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1441B">
                              <w:rPr>
                                <w:b/>
                                <w:i/>
                                <w:kern w:val="24"/>
                                <w:sz w:val="20"/>
                                <w:szCs w:val="20"/>
                              </w:rPr>
                              <w:t>Материально – техническое обеспечение.</w:t>
                            </w:r>
                            <w:r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C0775" w:rsidRDefault="00DB0E9D" w:rsidP="00DB0E9D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Учреждение 19</w:t>
                            </w:r>
                            <w:r w:rsidR="002707A9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60</w:t>
                            </w:r>
                            <w:r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года застройки, состояние здания и помещений удовлетворительное.</w:t>
                            </w:r>
                          </w:p>
                          <w:p w:rsidR="00DB0E9D" w:rsidRPr="00B1441B" w:rsidRDefault="00DB0E9D" w:rsidP="00DB0E9D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В 201</w:t>
                            </w:r>
                            <w:r w:rsidR="002707A9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году произведен </w:t>
                            </w:r>
                            <w:r w:rsidR="00145E14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капитальный </w:t>
                            </w:r>
                            <w:r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ремонт</w:t>
                            </w:r>
                            <w:r w:rsidR="00145E14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здания</w:t>
                            </w:r>
                            <w:r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B14EA3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В 2014 году открыто здание дошкольных групп. </w:t>
                            </w:r>
                            <w:r w:rsidR="00AA04AD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В 2015 г. присоединена </w:t>
                            </w:r>
                            <w:r w:rsidR="00E335C0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школа № 12 п. </w:t>
                            </w:r>
                            <w:proofErr w:type="spellStart"/>
                            <w:r w:rsidR="00E335C0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Джанаталап</w:t>
                            </w:r>
                            <w:proofErr w:type="spellEnd"/>
                            <w:r w:rsidR="00E335C0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B14EA3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В 2019 г</w:t>
                            </w:r>
                            <w:r w:rsidR="001D6AF3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. на здании школы установлена мемориальная доска  имени героя </w:t>
                            </w:r>
                            <w:r w:rsidR="00B14EA3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14EA3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Жантаса</w:t>
                            </w:r>
                            <w:proofErr w:type="spellEnd"/>
                            <w:r w:rsidR="00B14EA3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14EA3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Бахитжановича</w:t>
                            </w:r>
                            <w:proofErr w:type="spellEnd"/>
                            <w:r w:rsidR="00B14EA3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14EA3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Жолдинова</w:t>
                            </w:r>
                            <w:proofErr w:type="spellEnd"/>
                            <w:r w:rsidR="000554E9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817DCB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Гордостью школы является </w:t>
                            </w:r>
                            <w:r w:rsidR="00D82AC3">
                              <w:rPr>
                                <w:kern w:val="24"/>
                                <w:sz w:val="20"/>
                                <w:szCs w:val="20"/>
                              </w:rPr>
                              <w:t>танцевальный  коллектив «Веснуш</w:t>
                            </w:r>
                            <w:r w:rsidR="00C04878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ки»</w:t>
                            </w:r>
                            <w:r w:rsidR="00C64A09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52E78" w:rsidRPr="00B1441B" w:rsidRDefault="003E6435" w:rsidP="00E21B16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1441B">
                              <w:rPr>
                                <w:b/>
                                <w:i/>
                                <w:kern w:val="24"/>
                                <w:sz w:val="20"/>
                                <w:szCs w:val="20"/>
                              </w:rPr>
                              <w:t>Материально</w:t>
                            </w:r>
                            <w:r w:rsidR="00452C2D" w:rsidRPr="00B1441B">
                              <w:rPr>
                                <w:b/>
                                <w:i/>
                                <w:kern w:val="24"/>
                                <w:sz w:val="20"/>
                                <w:szCs w:val="20"/>
                              </w:rPr>
                              <w:t xml:space="preserve"> – техническая</w:t>
                            </w:r>
                            <w:r w:rsidRPr="00B1441B">
                              <w:rPr>
                                <w:b/>
                                <w:i/>
                                <w:kern w:val="24"/>
                                <w:sz w:val="20"/>
                                <w:szCs w:val="20"/>
                              </w:rPr>
                              <w:t xml:space="preserve"> оснащенность </w:t>
                            </w:r>
                            <w:r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материалами и</w:t>
                            </w:r>
                            <w:r w:rsidR="0084137D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оборудованием составляет </w:t>
                            </w:r>
                            <w:r w:rsidR="00C74C38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88</w:t>
                            </w:r>
                            <w:r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%.  </w:t>
                            </w:r>
                            <w:r w:rsidR="00C74C38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Классы и г</w:t>
                            </w:r>
                            <w:r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руппы оснащены оргтехникой, компьютерами, дидактическими материалами, наглядными пособиями для обучения, воспитания</w:t>
                            </w:r>
                            <w:r w:rsidR="00011223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716737" w:rsidRPr="00B1441B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Музыкальный зал оснащён проектором, ноутбуком, магнитофоном</w:t>
                            </w:r>
                          </w:p>
                          <w:p w:rsidR="00E11BB1" w:rsidRPr="00B1441B" w:rsidRDefault="003E6435" w:rsidP="00E21B16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1441B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Значимые достижения учреждения:</w:t>
                            </w:r>
                          </w:p>
                          <w:p w:rsidR="00C52E78" w:rsidRPr="00B1441B" w:rsidRDefault="000D76C1" w:rsidP="00223BEE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Воспитанники</w:t>
                            </w:r>
                            <w:r w:rsidR="00E11BB1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 обучающиеся</w:t>
                            </w:r>
                            <w:r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и педагоги уч</w:t>
                            </w:r>
                            <w:r w:rsidR="004243C7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реждения являются</w:t>
                            </w:r>
                            <w:proofErr w:type="gramEnd"/>
                            <w:r w:rsidR="004243C7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победителями и призёрами мун</w:t>
                            </w:r>
                            <w:r w:rsidR="00B83E61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и</w:t>
                            </w:r>
                            <w:r w:rsidR="004243C7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ципальных, всероссийских и международных конкурсов.</w:t>
                            </w:r>
                          </w:p>
                          <w:p w:rsidR="00AD3F35" w:rsidRPr="00B1441B" w:rsidRDefault="00E11BB1" w:rsidP="00ED2C38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Школа гордится своими </w:t>
                            </w:r>
                            <w:r w:rsidR="009F47DF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выпускниками, которые внесли  вклад в развитие нашего города</w:t>
                            </w:r>
                            <w:r w:rsidR="005C1366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C52E78" w:rsidRPr="00B1441B">
                              <w:rPr>
                                <w:rFonts w:asciiTheme="minorHAnsi" w:hAnsiTheme="minorHAnsi"/>
                                <w:noProof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55830" w:rsidRPr="00B1441B">
                              <w:rPr>
                                <w:rFonts w:asciiTheme="minorHAnsi" w:hAnsiTheme="minorHAnsi"/>
                                <w:noProof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:rsidR="002C6DFB" w:rsidRPr="00B1441B" w:rsidRDefault="0084137D" w:rsidP="00ED2C38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1441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Перспективы деятельности и развития организации:</w:t>
                            </w:r>
                          </w:p>
                          <w:p w:rsidR="00A542DB" w:rsidRPr="00B1441B" w:rsidRDefault="00A542DB" w:rsidP="002C6DFB">
                            <w:pPr>
                              <w:pStyle w:val="a9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426" w:hanging="426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Усо</w:t>
                            </w:r>
                            <w:r w:rsidR="00F77BF2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вершенствование взаимодействия </w:t>
                            </w:r>
                            <w:r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ОУ с родителями воспитанников посредством организации совместной эффективной деятельности и их участия в образовательном процессе, взаимодействие  с социальными институтами.</w:t>
                            </w:r>
                          </w:p>
                          <w:p w:rsidR="0084137D" w:rsidRPr="00B1441B" w:rsidRDefault="002C6DFB" w:rsidP="002C6DFB">
                            <w:pPr>
                              <w:pStyle w:val="a9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426" w:hanging="426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</w:t>
                            </w:r>
                            <w:r w:rsidR="002D3A23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роведение ремонтно – профилактических работ </w:t>
                            </w:r>
                            <w:r w:rsidR="00E23170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в соответствии с санитарными и техническими требованиями </w:t>
                            </w:r>
                            <w:r w:rsidR="002D3A23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по созданию</w:t>
                            </w:r>
                            <w:r w:rsidR="00452C2D" w:rsidRPr="00B1441B">
                              <w:rPr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безопасных условий </w:t>
                            </w:r>
                            <w:r w:rsidRPr="00B1441B">
                              <w:rPr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пребывания </w:t>
                            </w:r>
                            <w:r w:rsidR="00452C2D" w:rsidRPr="00B1441B">
                              <w:rPr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для </w:t>
                            </w:r>
                            <w:r w:rsidRPr="00B1441B">
                              <w:rPr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воспитанников и </w:t>
                            </w:r>
                            <w:r w:rsidR="00452C2D" w:rsidRPr="00B1441B">
                              <w:rPr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работ</w:t>
                            </w:r>
                            <w:r w:rsidR="00E23170" w:rsidRPr="00B1441B">
                              <w:rPr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ников</w:t>
                            </w:r>
                            <w:r w:rsidRPr="00B1441B">
                              <w:rPr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2C2D" w:rsidRPr="00B1441B">
                              <w:rPr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ОУ.</w:t>
                            </w:r>
                          </w:p>
                          <w:p w:rsidR="0038604D" w:rsidRDefault="008D4AAF" w:rsidP="002C6DFB">
                            <w:pPr>
                              <w:pStyle w:val="a9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426" w:hanging="426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8604D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М</w:t>
                            </w:r>
                            <w:r w:rsidR="00F77BF2" w:rsidRPr="0038604D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одернизация системы управления </w:t>
                            </w:r>
                            <w:r w:rsidRPr="0038604D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ОУ посредством внедрения в </w:t>
                            </w:r>
                            <w:proofErr w:type="spellStart"/>
                            <w:r w:rsidRPr="0038604D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воспитательно</w:t>
                            </w:r>
                            <w:proofErr w:type="spellEnd"/>
                            <w:r w:rsidRPr="0038604D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– образовательный и управленческий процессы современных образователь</w:t>
                            </w:r>
                            <w:r w:rsidR="00B1441B" w:rsidRPr="0038604D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ных и информационных технологий</w:t>
                            </w:r>
                            <w:r w:rsidR="0038604D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B1441B" w:rsidRDefault="00B1441B" w:rsidP="00D82AC3">
                            <w:pPr>
                              <w:pStyle w:val="a9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426" w:hanging="426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8604D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Повышение цифровой грамотности участ</w:t>
                            </w:r>
                            <w:r w:rsidR="0038604D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ников образовательного процесса</w:t>
                            </w:r>
                            <w:r w:rsidR="0038604D" w:rsidRPr="00B1441B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в условиях совершенствования информационной образовательной среды</w:t>
                            </w:r>
                            <w:r w:rsidR="004A5F56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;</w:t>
                            </w:r>
                            <w:bookmarkStart w:id="0" w:name="_GoBack"/>
                            <w:bookmarkEnd w:id="0"/>
                          </w:p>
                          <w:p w:rsidR="00D82AC3" w:rsidRPr="00D82AC3" w:rsidRDefault="00D82AC3" w:rsidP="00D82AC3">
                            <w:pPr>
                              <w:pStyle w:val="a9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426" w:hanging="426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Обеспечение поддержки одарённых детей.</w:t>
                            </w:r>
                          </w:p>
                          <w:p w:rsidR="005F40DF" w:rsidRDefault="005F40DF" w:rsidP="00A6493E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</w:p>
                          <w:p w:rsidR="005F40DF" w:rsidRPr="001C7D48" w:rsidRDefault="005F40DF" w:rsidP="00A6493E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61.75pt;margin-top:-56.7pt;width:397.4pt;height:840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" fillcolor="#92cddc [1944]" strokecolor="#92cddc [1944]" strokeweight="1pt">
                <v:fill color2="#daeef3 [664]" rotate="t" angle="135" focus="50%" type="gradient"/>
                <v:shadow on="t" color="#205867 [1608]" opacity=".5" offset="1pt"/>
                <v:textbox>
                  <w:txbxContent>
                    <w:p w:rsidR="00452C2D" w:rsidRPr="00B83E61" w:rsidRDefault="00452C2D" w:rsidP="00452C2D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BA20B4" w:rsidRDefault="00BA20B4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A20B4"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Специфика учреждения: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Учреждение осуществляет </w:t>
                      </w:r>
                      <w:r w:rsidR="009E4228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обучение и воспитание в интересах личности общества, государства, обеспечивает охрану здоровья и создание благоприятных условий для разностороннего развития личности, в том числе для удовлетворения </w:t>
                      </w:r>
                      <w:proofErr w:type="gramStart"/>
                      <w:r w:rsidR="009E4228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потребности</w:t>
                      </w:r>
                      <w:proofErr w:type="gramEnd"/>
                      <w:r w:rsidR="009E4228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обучающегося в самообразовании и получении дополнительного образования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Pr="00BA20B4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создает условия для реализации гражданами Российской Федерации гарантированного государством права на получение общедоступного и бесплатного  общего образования четырех уровней.</w:t>
                      </w:r>
                    </w:p>
                    <w:p w:rsidR="0055779E" w:rsidRPr="00BA20B4" w:rsidRDefault="0055779E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452C2D" w:rsidRPr="00B83E61" w:rsidRDefault="00452C2D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83E61"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У</w:t>
                      </w:r>
                      <w:r w:rsidR="00A6493E" w:rsidRPr="00B83E61"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с</w:t>
                      </w:r>
                      <w:r w:rsidR="0024663D" w:rsidRPr="00B83E61"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л</w:t>
                      </w:r>
                      <w:r w:rsidR="00A6493E" w:rsidRPr="00B83E61"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уги</w:t>
                      </w:r>
                      <w:r w:rsidRPr="00B83E61"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, оказываемые учреждением</w:t>
                      </w:r>
                      <w:r w:rsidR="00A6493E" w:rsidRPr="00B83E61"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A6493E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1C7D48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52C2D" w:rsidRPr="00B83E61" w:rsidRDefault="00A6493E" w:rsidP="00E23170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образовательны</w:t>
                      </w:r>
                      <w:r w:rsidR="0084137D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е</w:t>
                      </w:r>
                      <w:r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услуг</w:t>
                      </w:r>
                      <w:r w:rsidR="0084137D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и</w:t>
                      </w:r>
                      <w:r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5F40DF" w:rsidRPr="00B83E61" w:rsidRDefault="002C6DFB" w:rsidP="00E23170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услуги по </w:t>
                      </w:r>
                      <w:r w:rsidR="00A6493E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присмотр</w:t>
                      </w:r>
                      <w:r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у</w:t>
                      </w:r>
                      <w:r w:rsidR="00A6493E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и ух</w:t>
                      </w:r>
                      <w:r w:rsidR="001C7D48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од</w:t>
                      </w:r>
                      <w:r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у</w:t>
                      </w:r>
                      <w:r w:rsidR="0084137D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детей</w:t>
                      </w:r>
                      <w:r w:rsidR="001C7D48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в возрасте от </w:t>
                      </w:r>
                      <w:r w:rsidR="00A811AE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1C7D48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лет до прекра</w:t>
                      </w:r>
                      <w:r w:rsidR="00452C2D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щения образовательных отношений,</w:t>
                      </w:r>
                    </w:p>
                    <w:p w:rsidR="00C52E78" w:rsidRDefault="00452C2D" w:rsidP="00C52E78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дополнительные образовательные услуги, в том числе платные образовательные услуги</w:t>
                      </w:r>
                      <w:r w:rsidR="002C6DFB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:rsidR="0055779E" w:rsidRPr="00C52E78" w:rsidRDefault="0055779E" w:rsidP="0055779E">
                      <w:pPr>
                        <w:pStyle w:val="a9"/>
                        <w:spacing w:before="0" w:beforeAutospacing="0" w:after="0" w:afterAutospacing="0"/>
                        <w:ind w:left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C52E78" w:rsidRPr="00B83E61" w:rsidRDefault="00A6493E" w:rsidP="00452C2D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83E61"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Проектная мощность:</w:t>
                      </w:r>
                      <w:r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1</w:t>
                      </w:r>
                      <w:r w:rsidR="00720AC6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  <w:r w:rsidR="00A811AE"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0</w:t>
                      </w:r>
                      <w:r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0 мест, списочный состав детей в учреждении – </w:t>
                      </w:r>
                      <w:r w:rsidR="00720AC6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925</w:t>
                      </w:r>
                      <w:r w:rsidRPr="00B83E61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человек. </w:t>
                      </w:r>
                    </w:p>
                    <w:p w:rsidR="00720AC6" w:rsidRPr="00720AC6" w:rsidRDefault="00720AC6" w:rsidP="00720AC6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20A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Распределение по уровню образования:</w:t>
                      </w:r>
                      <w:r w:rsidRPr="00720AC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20AC6" w:rsidRPr="00720AC6" w:rsidRDefault="00720AC6" w:rsidP="00720AC6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20AC6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ДОО: группы общеразвивающей направленности  – </w:t>
                      </w:r>
                      <w:r w:rsidR="008F471E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 w:rsidRPr="00720AC6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 групп</w:t>
                      </w:r>
                      <w:r w:rsidR="0005394D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ы</w:t>
                      </w:r>
                      <w:r w:rsidRPr="00720AC6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720AC6" w:rsidRPr="00720AC6" w:rsidRDefault="00720AC6" w:rsidP="00720AC6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20AC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НОО -</w:t>
                      </w:r>
                      <w:r w:rsidR="008F471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438</w:t>
                      </w:r>
                      <w:r w:rsidRPr="00720AC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8F471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(20</w:t>
                      </w:r>
                      <w:r w:rsidRPr="00720AC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классов</w:t>
                      </w:r>
                      <w:r w:rsidR="008F471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  <w:r w:rsidRPr="00720AC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,</w:t>
                      </w:r>
                    </w:p>
                    <w:p w:rsidR="00720AC6" w:rsidRPr="00720AC6" w:rsidRDefault="00720AC6" w:rsidP="00720AC6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20AC6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 xml:space="preserve">ООО </w:t>
                      </w:r>
                      <w:r w:rsidR="008F471E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>–</w:t>
                      </w:r>
                      <w:r w:rsidRPr="00720AC6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05394D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 xml:space="preserve">442 (21 </w:t>
                      </w:r>
                      <w:r w:rsidRPr="00720AC6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 xml:space="preserve"> класс</w:t>
                      </w:r>
                      <w:r w:rsidR="008F471E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>)</w:t>
                      </w:r>
                      <w:r w:rsidRPr="00720AC6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>,</w:t>
                      </w:r>
                    </w:p>
                    <w:p w:rsidR="00720AC6" w:rsidRPr="0055779E" w:rsidRDefault="00720AC6" w:rsidP="00720AC6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20AC6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 xml:space="preserve">СОО </w:t>
                      </w:r>
                      <w:r w:rsidRPr="00720AC6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-</w:t>
                      </w:r>
                      <w:r w:rsidRPr="00720A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8F471E" w:rsidRPr="008F471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45 (</w:t>
                      </w:r>
                      <w:r w:rsidRPr="00720AC6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>2 класса</w:t>
                      </w:r>
                      <w:r w:rsidR="008F471E" w:rsidRPr="008F471E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>)</w:t>
                      </w:r>
                      <w:r w:rsidRPr="00720AC6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:rsidR="0055779E" w:rsidRPr="00720AC6" w:rsidRDefault="0055779E" w:rsidP="0055779E">
                      <w:pPr>
                        <w:tabs>
                          <w:tab w:val="left" w:pos="420"/>
                        </w:tabs>
                        <w:spacing w:after="0" w:line="240" w:lineRule="auto"/>
                        <w:ind w:left="420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720AC6" w:rsidRPr="00720AC6" w:rsidRDefault="00720AC6" w:rsidP="00720AC6">
                      <w:pPr>
                        <w:spacing w:after="0" w:line="240" w:lineRule="auto"/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</w:pPr>
                      <w:r w:rsidRPr="00720AC6"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  <w:t>Состав педагогических кадров:</w:t>
                      </w:r>
                    </w:p>
                    <w:p w:rsidR="00720AC6" w:rsidRPr="00720AC6" w:rsidRDefault="007324C8" w:rsidP="00720AC6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/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</w:pPr>
                      <w:proofErr w:type="spellStart"/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Администрация</w:t>
                      </w:r>
                      <w:proofErr w:type="spellEnd"/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 xml:space="preserve"> – 5 </w:t>
                      </w:r>
                      <w:proofErr w:type="spellStart"/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чел</w:t>
                      </w:r>
                      <w:proofErr w:type="spellEnd"/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.</w:t>
                      </w:r>
                    </w:p>
                    <w:p w:rsidR="00720AC6" w:rsidRPr="009248A4" w:rsidRDefault="007324C8" w:rsidP="00720AC6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/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</w:pPr>
                      <w:r w:rsidRPr="00720AC6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У</w:t>
                      </w:r>
                      <w:proofErr w:type="spellStart"/>
                      <w:r w:rsidR="00720AC6" w:rsidRPr="00720AC6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чителя</w:t>
                      </w:r>
                      <w:proofErr w:type="spellEnd"/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 xml:space="preserve"> </w:t>
                      </w:r>
                      <w:r w:rsidR="00720AC6" w:rsidRPr="00720AC6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(</w:t>
                      </w:r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42</w:t>
                      </w:r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 чел.</w:t>
                      </w:r>
                      <w:r w:rsidR="00720AC6" w:rsidRPr="00720AC6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)</w:t>
                      </w:r>
                      <w:r w:rsidR="00720AC6" w:rsidRPr="00720AC6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,</w:t>
                      </w:r>
                    </w:p>
                    <w:p w:rsidR="009248A4" w:rsidRPr="00720AC6" w:rsidRDefault="009248A4" w:rsidP="00720AC6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/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 xml:space="preserve">Педагог – </w:t>
                      </w:r>
                      <w:proofErr w:type="spellStart"/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организатор</w:t>
                      </w:r>
                      <w:proofErr w:type="spellEnd"/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 xml:space="preserve"> ОБЖ – </w:t>
                      </w:r>
                      <w:r w:rsidR="001F7E63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(</w:t>
                      </w:r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чел</w:t>
                      </w:r>
                      <w:proofErr w:type="spellEnd"/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.)</w:t>
                      </w:r>
                    </w:p>
                    <w:p w:rsidR="00720AC6" w:rsidRPr="00720AC6" w:rsidRDefault="00720AC6" w:rsidP="00720AC6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/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</w:pPr>
                      <w:proofErr w:type="spellStart"/>
                      <w:r w:rsidRPr="00720AC6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муз</w:t>
                      </w:r>
                      <w:r w:rsidR="007324C8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ыкальный</w:t>
                      </w:r>
                      <w:proofErr w:type="spellEnd"/>
                      <w:r w:rsidR="007324C8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 xml:space="preserve"> </w:t>
                      </w:r>
                      <w:proofErr w:type="spellStart"/>
                      <w:r w:rsidR="007324C8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руководитель</w:t>
                      </w:r>
                      <w:proofErr w:type="spellEnd"/>
                      <w:r w:rsidR="007324C8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 xml:space="preserve"> (1 </w:t>
                      </w:r>
                      <w:proofErr w:type="spellStart"/>
                      <w:r w:rsidR="007324C8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чел</w:t>
                      </w:r>
                      <w:proofErr w:type="spellEnd"/>
                      <w:r w:rsidRPr="00720AC6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),</w:t>
                      </w:r>
                    </w:p>
                    <w:p w:rsidR="00720AC6" w:rsidRPr="00720AC6" w:rsidRDefault="00720AC6" w:rsidP="00720AC6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/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</w:pPr>
                      <w:r w:rsidRPr="00720AC6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>педагог – психолог (</w:t>
                      </w:r>
                      <w:r w:rsidR="007324C8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val="uk-UA" w:eastAsia="en-US"/>
                        </w:rPr>
                        <w:t xml:space="preserve">1 </w:t>
                      </w:r>
                      <w:r w:rsidR="007324C8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чел)</w:t>
                      </w:r>
                      <w:r w:rsidRPr="00720AC6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,</w:t>
                      </w:r>
                    </w:p>
                    <w:p w:rsidR="00720AC6" w:rsidRPr="00720AC6" w:rsidRDefault="00720AC6" w:rsidP="00720AC6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/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</w:pPr>
                      <w:r w:rsidRPr="00720AC6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социальный педагог (1 чел.</w:t>
                      </w:r>
                      <w:r w:rsidR="0005394D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)</w:t>
                      </w:r>
                    </w:p>
                    <w:p w:rsidR="00720AC6" w:rsidRPr="0055779E" w:rsidRDefault="00720AC6" w:rsidP="00720AC6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/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</w:pPr>
                      <w:r w:rsidRPr="00720AC6">
                        <w:rPr>
                          <w:rFonts w:ascii="Times New Roman" w:eastAsiaTheme="minorHAnsi" w:hAnsi="Times New Roman"/>
                          <w:sz w:val="20"/>
                          <w:szCs w:val="20"/>
                          <w:lang w:eastAsia="en-US"/>
                        </w:rPr>
                        <w:t>воспитатели (</w:t>
                      </w:r>
                      <w:r w:rsidR="007324C8">
                        <w:rPr>
                          <w:rFonts w:ascii="Times New Roman" w:eastAsiaTheme="minorHAnsi" w:hAnsi="Times New Roman"/>
                          <w:sz w:val="20"/>
                          <w:szCs w:val="20"/>
                          <w:lang w:eastAsia="en-US"/>
                        </w:rPr>
                        <w:t>4 чел.</w:t>
                      </w:r>
                      <w:r w:rsidRPr="00720AC6">
                        <w:rPr>
                          <w:rFonts w:ascii="Times New Roman" w:eastAsiaTheme="minorHAnsi" w:hAnsi="Times New Roman"/>
                          <w:sz w:val="20"/>
                          <w:szCs w:val="20"/>
                          <w:lang w:eastAsia="en-US"/>
                        </w:rPr>
                        <w:t>).</w:t>
                      </w:r>
                    </w:p>
                    <w:p w:rsidR="0055779E" w:rsidRPr="00720AC6" w:rsidRDefault="0055779E" w:rsidP="007D70F9">
                      <w:pPr>
                        <w:spacing w:after="0" w:line="240" w:lineRule="auto"/>
                        <w:ind w:left="360"/>
                        <w:contextualSpacing/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</w:pPr>
                    </w:p>
                    <w:p w:rsidR="00720AC6" w:rsidRPr="00720AC6" w:rsidRDefault="00720AC6" w:rsidP="00720AC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</w:pPr>
                      <w:r w:rsidRPr="00720AC6"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  <w:t>Уровень квалификации педагогических кадров:</w:t>
                      </w:r>
                    </w:p>
                    <w:p w:rsidR="00720AC6" w:rsidRDefault="001F7E63" w:rsidP="00720AC6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  <w:proofErr w:type="gramStart"/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Высшая</w:t>
                      </w:r>
                      <w:proofErr w:type="gramEnd"/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 – 3 ч.</w:t>
                      </w:r>
                    </w:p>
                    <w:p w:rsidR="001F7E63" w:rsidRDefault="001F7E63" w:rsidP="00720AC6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Первая </w:t>
                      </w:r>
                      <w:r w:rsidR="00A14535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–</w:t>
                      </w:r>
                      <w: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 41</w:t>
                      </w:r>
                      <w:r w:rsidR="00A14535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ч.</w:t>
                      </w:r>
                    </w:p>
                    <w:p w:rsidR="00DF2422" w:rsidRPr="00B1441B" w:rsidRDefault="00DF2422" w:rsidP="00DF2422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</w:pPr>
                      <w:r w:rsidRPr="00B1441B">
                        <w:rPr>
                          <w:rFonts w:ascii="Times New Roman" w:eastAsiaTheme="minorHAnsi" w:hAnsi="Times New Roman" w:cs="Times New Roman"/>
                          <w:b/>
                          <w:i/>
                          <w:sz w:val="20"/>
                          <w:szCs w:val="20"/>
                          <w:lang w:eastAsia="en-US"/>
                        </w:rPr>
                        <w:t>Воспитательная деятельность представлена следующими направлениями:</w:t>
                      </w:r>
                    </w:p>
                    <w:p w:rsidR="00EE2A26" w:rsidRPr="00B1441B" w:rsidRDefault="00EE2A26" w:rsidP="00DF2422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  <w:r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- патриотическое и правовое; </w:t>
                      </w:r>
                    </w:p>
                    <w:p w:rsidR="00EE2A26" w:rsidRPr="00B1441B" w:rsidRDefault="00EE2A26" w:rsidP="00DF2422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  <w:r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- духовное – нравственное;</w:t>
                      </w:r>
                    </w:p>
                    <w:p w:rsidR="0011102A" w:rsidRPr="00B1441B" w:rsidRDefault="0011102A" w:rsidP="00DF2422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  <w:r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- спортивно – оздоровительное;</w:t>
                      </w:r>
                    </w:p>
                    <w:p w:rsidR="0011102A" w:rsidRPr="00B1441B" w:rsidRDefault="0011102A" w:rsidP="00DF2422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  <w:r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- социокультурно и </w:t>
                      </w:r>
                      <w:proofErr w:type="spellStart"/>
                      <w:r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медиакультурное</w:t>
                      </w:r>
                      <w:proofErr w:type="spellEnd"/>
                      <w:r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;</w:t>
                      </w:r>
                    </w:p>
                    <w:p w:rsidR="0011102A" w:rsidRPr="00B1441B" w:rsidRDefault="0011102A" w:rsidP="00DF2422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  <w:r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- экологическое  и эстетическое;</w:t>
                      </w:r>
                    </w:p>
                    <w:p w:rsidR="00AE585C" w:rsidRPr="00720AC6" w:rsidRDefault="00966B97" w:rsidP="00DF2422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  <w:r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-</w:t>
                      </w:r>
                      <w:r w:rsidR="00804682"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ценностное  отношение</w:t>
                      </w:r>
                      <w:r w:rsidR="00AE585C"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 к семье</w:t>
                      </w:r>
                      <w:r w:rsidR="00804682" w:rsidRPr="00B1441B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  <w:p w:rsidR="00DB0E9D" w:rsidRPr="00B1441B" w:rsidRDefault="00DB0E9D" w:rsidP="00DB0E9D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kern w:val="24"/>
                          <w:sz w:val="20"/>
                          <w:szCs w:val="20"/>
                        </w:rPr>
                      </w:pPr>
                      <w:r w:rsidRPr="00B1441B">
                        <w:rPr>
                          <w:b/>
                          <w:i/>
                          <w:kern w:val="24"/>
                          <w:sz w:val="20"/>
                          <w:szCs w:val="20"/>
                        </w:rPr>
                        <w:t>Материально – техническое обеспечение.</w:t>
                      </w:r>
                      <w:r w:rsidRPr="00B1441B">
                        <w:rPr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C0775" w:rsidRDefault="00DB0E9D" w:rsidP="00DB0E9D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kern w:val="24"/>
                          <w:sz w:val="20"/>
                          <w:szCs w:val="20"/>
                        </w:rPr>
                      </w:pPr>
                      <w:r w:rsidRPr="00B1441B">
                        <w:rPr>
                          <w:kern w:val="24"/>
                          <w:sz w:val="20"/>
                          <w:szCs w:val="20"/>
                        </w:rPr>
                        <w:t>Учреждение 19</w:t>
                      </w:r>
                      <w:r w:rsidR="002707A9" w:rsidRPr="00B1441B">
                        <w:rPr>
                          <w:kern w:val="24"/>
                          <w:sz w:val="20"/>
                          <w:szCs w:val="20"/>
                        </w:rPr>
                        <w:t>60</w:t>
                      </w:r>
                      <w:r w:rsidRPr="00B1441B">
                        <w:rPr>
                          <w:kern w:val="24"/>
                          <w:sz w:val="20"/>
                          <w:szCs w:val="20"/>
                        </w:rPr>
                        <w:t xml:space="preserve"> года застройки, состояние здания и помещений удовлетворительное.</w:t>
                      </w:r>
                    </w:p>
                    <w:p w:rsidR="00DB0E9D" w:rsidRPr="00B1441B" w:rsidRDefault="00DB0E9D" w:rsidP="00DB0E9D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B1441B">
                        <w:rPr>
                          <w:kern w:val="24"/>
                          <w:sz w:val="20"/>
                          <w:szCs w:val="20"/>
                        </w:rPr>
                        <w:t xml:space="preserve"> В 201</w:t>
                      </w:r>
                      <w:r w:rsidR="002707A9" w:rsidRPr="00B1441B">
                        <w:rPr>
                          <w:kern w:val="24"/>
                          <w:sz w:val="20"/>
                          <w:szCs w:val="20"/>
                        </w:rPr>
                        <w:t>1</w:t>
                      </w:r>
                      <w:r w:rsidRPr="00B1441B">
                        <w:rPr>
                          <w:kern w:val="24"/>
                          <w:sz w:val="20"/>
                          <w:szCs w:val="20"/>
                        </w:rPr>
                        <w:t xml:space="preserve"> году произведен </w:t>
                      </w:r>
                      <w:r w:rsidR="00145E14" w:rsidRPr="00B1441B">
                        <w:rPr>
                          <w:kern w:val="24"/>
                          <w:sz w:val="20"/>
                          <w:szCs w:val="20"/>
                        </w:rPr>
                        <w:t xml:space="preserve">капитальный </w:t>
                      </w:r>
                      <w:r w:rsidRPr="00B1441B">
                        <w:rPr>
                          <w:kern w:val="24"/>
                          <w:sz w:val="20"/>
                          <w:szCs w:val="20"/>
                        </w:rPr>
                        <w:t>ремонт</w:t>
                      </w:r>
                      <w:r w:rsidR="00145E14" w:rsidRPr="00B1441B">
                        <w:rPr>
                          <w:kern w:val="24"/>
                          <w:sz w:val="20"/>
                          <w:szCs w:val="20"/>
                        </w:rPr>
                        <w:t xml:space="preserve"> здания</w:t>
                      </w:r>
                      <w:r w:rsidRPr="00B1441B">
                        <w:rPr>
                          <w:kern w:val="24"/>
                          <w:sz w:val="20"/>
                          <w:szCs w:val="20"/>
                        </w:rPr>
                        <w:t>.</w:t>
                      </w:r>
                      <w:r w:rsidR="00B14EA3" w:rsidRPr="00B1441B">
                        <w:rPr>
                          <w:kern w:val="24"/>
                          <w:sz w:val="20"/>
                          <w:szCs w:val="20"/>
                        </w:rPr>
                        <w:t xml:space="preserve"> В 2014 году открыто здание дошкольных групп. </w:t>
                      </w:r>
                      <w:r w:rsidR="00AA04AD" w:rsidRPr="00B1441B">
                        <w:rPr>
                          <w:kern w:val="24"/>
                          <w:sz w:val="20"/>
                          <w:szCs w:val="20"/>
                        </w:rPr>
                        <w:t xml:space="preserve">В 2015 г. присоединена </w:t>
                      </w:r>
                      <w:r w:rsidR="00E335C0" w:rsidRPr="00B1441B">
                        <w:rPr>
                          <w:kern w:val="24"/>
                          <w:sz w:val="20"/>
                          <w:szCs w:val="20"/>
                        </w:rPr>
                        <w:t xml:space="preserve">школа № 12 п. </w:t>
                      </w:r>
                      <w:proofErr w:type="spellStart"/>
                      <w:r w:rsidR="00E335C0" w:rsidRPr="00B1441B">
                        <w:rPr>
                          <w:kern w:val="24"/>
                          <w:sz w:val="20"/>
                          <w:szCs w:val="20"/>
                        </w:rPr>
                        <w:t>Джанаталап</w:t>
                      </w:r>
                      <w:proofErr w:type="spellEnd"/>
                      <w:r w:rsidR="00E335C0" w:rsidRPr="00B1441B">
                        <w:rPr>
                          <w:kern w:val="24"/>
                          <w:sz w:val="20"/>
                          <w:szCs w:val="20"/>
                        </w:rPr>
                        <w:t>.</w:t>
                      </w:r>
                      <w:r w:rsidR="00B14EA3" w:rsidRPr="00B1441B">
                        <w:rPr>
                          <w:kern w:val="24"/>
                          <w:sz w:val="20"/>
                          <w:szCs w:val="20"/>
                        </w:rPr>
                        <w:t xml:space="preserve"> В 2019 г</w:t>
                      </w:r>
                      <w:r w:rsidR="001D6AF3" w:rsidRPr="00B1441B">
                        <w:rPr>
                          <w:kern w:val="24"/>
                          <w:sz w:val="20"/>
                          <w:szCs w:val="20"/>
                        </w:rPr>
                        <w:t xml:space="preserve">. на здании школы установлена мемориальная доска  имени героя </w:t>
                      </w:r>
                      <w:r w:rsidR="00B14EA3" w:rsidRPr="00B1441B">
                        <w:rPr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14EA3" w:rsidRPr="00B1441B">
                        <w:rPr>
                          <w:kern w:val="24"/>
                          <w:sz w:val="20"/>
                          <w:szCs w:val="20"/>
                        </w:rPr>
                        <w:t>Жантаса</w:t>
                      </w:r>
                      <w:proofErr w:type="spellEnd"/>
                      <w:r w:rsidR="00B14EA3" w:rsidRPr="00B1441B">
                        <w:rPr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14EA3" w:rsidRPr="00B1441B">
                        <w:rPr>
                          <w:kern w:val="24"/>
                          <w:sz w:val="20"/>
                          <w:szCs w:val="20"/>
                        </w:rPr>
                        <w:t>Бахитжановича</w:t>
                      </w:r>
                      <w:proofErr w:type="spellEnd"/>
                      <w:r w:rsidR="00B14EA3" w:rsidRPr="00B1441B">
                        <w:rPr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14EA3" w:rsidRPr="00B1441B">
                        <w:rPr>
                          <w:kern w:val="24"/>
                          <w:sz w:val="20"/>
                          <w:szCs w:val="20"/>
                        </w:rPr>
                        <w:t>Жолдинова</w:t>
                      </w:r>
                      <w:proofErr w:type="spellEnd"/>
                      <w:r w:rsidR="000554E9" w:rsidRPr="00B1441B">
                        <w:rPr>
                          <w:kern w:val="24"/>
                          <w:sz w:val="20"/>
                          <w:szCs w:val="20"/>
                        </w:rPr>
                        <w:t>.</w:t>
                      </w:r>
                      <w:r w:rsidR="00817DCB" w:rsidRPr="00B1441B">
                        <w:rPr>
                          <w:kern w:val="24"/>
                          <w:sz w:val="20"/>
                          <w:szCs w:val="20"/>
                        </w:rPr>
                        <w:t xml:space="preserve"> Гордостью школы является </w:t>
                      </w:r>
                      <w:r w:rsidR="00D82AC3">
                        <w:rPr>
                          <w:kern w:val="24"/>
                          <w:sz w:val="20"/>
                          <w:szCs w:val="20"/>
                        </w:rPr>
                        <w:t>танцевальный  коллектив «Веснуш</w:t>
                      </w:r>
                      <w:r w:rsidR="00C04878" w:rsidRPr="00B1441B">
                        <w:rPr>
                          <w:kern w:val="24"/>
                          <w:sz w:val="20"/>
                          <w:szCs w:val="20"/>
                        </w:rPr>
                        <w:t>ки»</w:t>
                      </w:r>
                      <w:r w:rsidR="00C64A09" w:rsidRPr="00B1441B">
                        <w:rPr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:rsidR="00C52E78" w:rsidRPr="00B1441B" w:rsidRDefault="003E6435" w:rsidP="00E21B16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kern w:val="24"/>
                          <w:sz w:val="20"/>
                          <w:szCs w:val="20"/>
                        </w:rPr>
                      </w:pPr>
                      <w:r w:rsidRPr="00B1441B">
                        <w:rPr>
                          <w:b/>
                          <w:i/>
                          <w:kern w:val="24"/>
                          <w:sz w:val="20"/>
                          <w:szCs w:val="20"/>
                        </w:rPr>
                        <w:t>Материально</w:t>
                      </w:r>
                      <w:r w:rsidR="00452C2D" w:rsidRPr="00B1441B">
                        <w:rPr>
                          <w:b/>
                          <w:i/>
                          <w:kern w:val="24"/>
                          <w:sz w:val="20"/>
                          <w:szCs w:val="20"/>
                        </w:rPr>
                        <w:t xml:space="preserve"> – техническая</w:t>
                      </w:r>
                      <w:r w:rsidRPr="00B1441B">
                        <w:rPr>
                          <w:b/>
                          <w:i/>
                          <w:kern w:val="24"/>
                          <w:sz w:val="20"/>
                          <w:szCs w:val="20"/>
                        </w:rPr>
                        <w:t xml:space="preserve"> оснащенность </w:t>
                      </w:r>
                      <w:r w:rsidRPr="00B1441B">
                        <w:rPr>
                          <w:kern w:val="24"/>
                          <w:sz w:val="20"/>
                          <w:szCs w:val="20"/>
                        </w:rPr>
                        <w:t>материалами и</w:t>
                      </w:r>
                      <w:r w:rsidR="0084137D" w:rsidRPr="00B1441B">
                        <w:rPr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B1441B">
                        <w:rPr>
                          <w:kern w:val="24"/>
                          <w:sz w:val="20"/>
                          <w:szCs w:val="20"/>
                        </w:rPr>
                        <w:t xml:space="preserve">оборудованием составляет </w:t>
                      </w:r>
                      <w:r w:rsidR="00C74C38" w:rsidRPr="00B1441B">
                        <w:rPr>
                          <w:kern w:val="24"/>
                          <w:sz w:val="20"/>
                          <w:szCs w:val="20"/>
                        </w:rPr>
                        <w:t>88</w:t>
                      </w:r>
                      <w:r w:rsidRPr="00B1441B">
                        <w:rPr>
                          <w:kern w:val="24"/>
                          <w:sz w:val="20"/>
                          <w:szCs w:val="20"/>
                        </w:rPr>
                        <w:t xml:space="preserve">%.  </w:t>
                      </w:r>
                      <w:r w:rsidR="00C74C38" w:rsidRPr="00B1441B">
                        <w:rPr>
                          <w:kern w:val="24"/>
                          <w:sz w:val="20"/>
                          <w:szCs w:val="20"/>
                        </w:rPr>
                        <w:t>Классы и г</w:t>
                      </w:r>
                      <w:r w:rsidRPr="00B1441B">
                        <w:rPr>
                          <w:kern w:val="24"/>
                          <w:sz w:val="20"/>
                          <w:szCs w:val="20"/>
                        </w:rPr>
                        <w:t>руппы оснащены оргтехникой, компьютерами, дидактическими материалами, наглядными пособиями для обучения, воспитания</w:t>
                      </w:r>
                      <w:r w:rsidR="00011223" w:rsidRPr="00B1441B">
                        <w:rPr>
                          <w:kern w:val="24"/>
                          <w:sz w:val="20"/>
                          <w:szCs w:val="20"/>
                        </w:rPr>
                        <w:t>.</w:t>
                      </w:r>
                      <w:r w:rsidR="00716737" w:rsidRPr="00B1441B">
                        <w:rPr>
                          <w:kern w:val="24"/>
                          <w:sz w:val="20"/>
                          <w:szCs w:val="20"/>
                        </w:rPr>
                        <w:t xml:space="preserve"> Музыкальный зал оснащён проектором, ноутбуком, магнитофоном</w:t>
                      </w:r>
                    </w:p>
                    <w:p w:rsidR="00E11BB1" w:rsidRPr="00B1441B" w:rsidRDefault="003E6435" w:rsidP="00E21B16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1441B"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Значимые достижения учреждения:</w:t>
                      </w:r>
                    </w:p>
                    <w:p w:rsidR="00C52E78" w:rsidRPr="00B1441B" w:rsidRDefault="000D76C1" w:rsidP="00223BEE">
                      <w:pPr>
                        <w:pStyle w:val="a9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Воспитанники</w:t>
                      </w:r>
                      <w:r w:rsidR="00E11BB1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, обучающиеся</w:t>
                      </w:r>
                      <w:r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и педагоги уч</w:t>
                      </w:r>
                      <w:r w:rsidR="004243C7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реждения являются</w:t>
                      </w:r>
                      <w:proofErr w:type="gramEnd"/>
                      <w:r w:rsidR="004243C7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победителями и призёрами мун</w:t>
                      </w:r>
                      <w:r w:rsidR="00B83E61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и</w:t>
                      </w:r>
                      <w:r w:rsidR="004243C7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ципальных, всероссийских и международных конкурсов.</w:t>
                      </w:r>
                    </w:p>
                    <w:p w:rsidR="00AD3F35" w:rsidRPr="00B1441B" w:rsidRDefault="00E11BB1" w:rsidP="00ED2C38">
                      <w:pPr>
                        <w:pStyle w:val="a9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Школа гордится своими </w:t>
                      </w:r>
                      <w:r w:rsidR="009F47DF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выпускниками, которые внесли  вклад в развитие нашего города</w:t>
                      </w:r>
                      <w:r w:rsidR="005C1366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C52E78" w:rsidRPr="00B1441B">
                        <w:rPr>
                          <w:rFonts w:asciiTheme="minorHAnsi" w:hAnsiTheme="minorHAnsi"/>
                          <w:noProof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  </w:t>
                      </w:r>
                      <w:r w:rsidR="00E55830" w:rsidRPr="00B1441B">
                        <w:rPr>
                          <w:rFonts w:asciiTheme="minorHAnsi" w:hAnsiTheme="minorHAnsi"/>
                          <w:noProof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        </w:t>
                      </w:r>
                    </w:p>
                    <w:p w:rsidR="002C6DFB" w:rsidRPr="00B1441B" w:rsidRDefault="0084137D" w:rsidP="00ED2C38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1441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Перспективы деятельности и развития организации:</w:t>
                      </w:r>
                    </w:p>
                    <w:p w:rsidR="00A542DB" w:rsidRPr="00B1441B" w:rsidRDefault="00A542DB" w:rsidP="002C6DFB">
                      <w:pPr>
                        <w:pStyle w:val="a9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426" w:hanging="426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Усо</w:t>
                      </w:r>
                      <w:r w:rsidR="00F77BF2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вершенствование взаимодействия </w:t>
                      </w:r>
                      <w:r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ОУ с родителями воспитанников посредством организации совместной эффективной деятельности и их участия в образовательном процессе, взаимодействие  с социальными институтами.</w:t>
                      </w:r>
                    </w:p>
                    <w:p w:rsidR="0084137D" w:rsidRPr="00B1441B" w:rsidRDefault="002C6DFB" w:rsidP="002C6DFB">
                      <w:pPr>
                        <w:pStyle w:val="a9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426" w:hanging="426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П</w:t>
                      </w:r>
                      <w:r w:rsidR="002D3A23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роведение ремонтно – профилактических работ </w:t>
                      </w:r>
                      <w:r w:rsidR="00E23170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в соответствии с санитарными и техническими требованиями </w:t>
                      </w:r>
                      <w:r w:rsidR="002D3A23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по созданию</w:t>
                      </w:r>
                      <w:r w:rsidR="00452C2D" w:rsidRPr="00B1441B">
                        <w:rPr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безопасных условий </w:t>
                      </w:r>
                      <w:r w:rsidRPr="00B1441B">
                        <w:rPr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пребывания </w:t>
                      </w:r>
                      <w:r w:rsidR="00452C2D" w:rsidRPr="00B1441B">
                        <w:rPr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для </w:t>
                      </w:r>
                      <w:r w:rsidRPr="00B1441B">
                        <w:rPr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воспитанников и </w:t>
                      </w:r>
                      <w:r w:rsidR="00452C2D" w:rsidRPr="00B1441B">
                        <w:rPr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работ</w:t>
                      </w:r>
                      <w:r w:rsidR="00E23170" w:rsidRPr="00B1441B">
                        <w:rPr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ников</w:t>
                      </w:r>
                      <w:r w:rsidRPr="00B1441B">
                        <w:rPr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452C2D" w:rsidRPr="00B1441B">
                        <w:rPr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ОУ.</w:t>
                      </w:r>
                    </w:p>
                    <w:p w:rsidR="0038604D" w:rsidRDefault="008D4AAF" w:rsidP="002C6DFB">
                      <w:pPr>
                        <w:pStyle w:val="a9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426" w:hanging="426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8604D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М</w:t>
                      </w:r>
                      <w:r w:rsidR="00F77BF2" w:rsidRPr="0038604D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одернизация системы управления </w:t>
                      </w:r>
                      <w:r w:rsidRPr="0038604D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ОУ посредством внедрения в </w:t>
                      </w:r>
                      <w:proofErr w:type="spellStart"/>
                      <w:r w:rsidRPr="0038604D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воспитательно</w:t>
                      </w:r>
                      <w:proofErr w:type="spellEnd"/>
                      <w:r w:rsidRPr="0038604D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– образовательный и управленческий процессы современных образователь</w:t>
                      </w:r>
                      <w:r w:rsidR="00B1441B" w:rsidRPr="0038604D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ных и информационных технологий</w:t>
                      </w:r>
                      <w:r w:rsidR="0038604D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;</w:t>
                      </w:r>
                    </w:p>
                    <w:p w:rsidR="00B1441B" w:rsidRDefault="00B1441B" w:rsidP="00D82AC3">
                      <w:pPr>
                        <w:pStyle w:val="a9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426" w:hanging="426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8604D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Повышение цифровой грамотности участ</w:t>
                      </w:r>
                      <w:r w:rsidR="0038604D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ников образовательного процесса</w:t>
                      </w:r>
                      <w:r w:rsidR="0038604D" w:rsidRPr="00B1441B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в условиях совершенствования информационной образовательной среды</w:t>
                      </w:r>
                      <w:r w:rsidR="004A5F56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;</w:t>
                      </w:r>
                      <w:bookmarkStart w:id="1" w:name="_GoBack"/>
                      <w:bookmarkEnd w:id="1"/>
                    </w:p>
                    <w:p w:rsidR="00D82AC3" w:rsidRPr="00D82AC3" w:rsidRDefault="00D82AC3" w:rsidP="00D82AC3">
                      <w:pPr>
                        <w:pStyle w:val="a9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426" w:hanging="426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Обеспечение поддержки одарённых детей.</w:t>
                      </w:r>
                    </w:p>
                    <w:p w:rsidR="005F40DF" w:rsidRDefault="005F40DF" w:rsidP="00A6493E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color w:val="000000" w:themeColor="text1"/>
                          <w:kern w:val="24"/>
                          <w:szCs w:val="28"/>
                        </w:rPr>
                      </w:pPr>
                    </w:p>
                    <w:p w:rsidR="005F40DF" w:rsidRPr="001C7D48" w:rsidRDefault="005F40DF" w:rsidP="00A6493E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0196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1DBEB8" wp14:editId="582A7F92">
                <wp:simplePos x="0" y="0"/>
                <wp:positionH relativeFrom="page">
                  <wp:posOffset>-28575</wp:posOffset>
                </wp:positionH>
                <wp:positionV relativeFrom="paragraph">
                  <wp:posOffset>-2244090</wp:posOffset>
                </wp:positionV>
                <wp:extent cx="2512695" cy="12201525"/>
                <wp:effectExtent l="0" t="0" r="0" b="9525"/>
                <wp:wrapNone/>
                <wp:docPr id="5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695" cy="1220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E450D3" w:rsidRDefault="00E450D3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0"/>
                              </w:rPr>
                            </w:pPr>
                          </w:p>
                          <w:p w:rsidR="00E450D3" w:rsidRPr="00E450D3" w:rsidRDefault="00B826E2" w:rsidP="00B826E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16"/>
                                <w:szCs w:val="40"/>
                              </w:rPr>
                              <w:drawing>
                                <wp:inline distT="0" distB="0" distL="0" distR="0" wp14:anchorId="1F41C0BC" wp14:editId="388B9DE6">
                                  <wp:extent cx="2096219" cy="2096219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named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6834" cy="20968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1DF2" w:rsidRPr="0024663D" w:rsidRDefault="0024663D" w:rsidP="002466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Муниципальное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обше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образовательное</w:t>
                            </w:r>
                            <w:proofErr w:type="spellEnd"/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>автономн</w:t>
                            </w:r>
                            <w:r w:rsidR="005E5D2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ое учреждение </w:t>
                            </w:r>
                            <w:r w:rsidR="005E5D2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  «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Средняя общеобразовательная школа № 5 </w:t>
                            </w:r>
                            <w:r w:rsidR="000E080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г. Орска</w:t>
                            </w:r>
                            <w:r w:rsid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им. </w:t>
                            </w:r>
                            <w:proofErr w:type="spellStart"/>
                            <w:r w:rsid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Жантаса</w:t>
                            </w:r>
                            <w:proofErr w:type="spellEnd"/>
                            <w:r w:rsid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Бахитжановчиа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Жолдинова</w:t>
                            </w:r>
                            <w:proofErr w:type="spellEnd"/>
                          </w:p>
                          <w:p w:rsidR="0061365B" w:rsidRPr="00F84924" w:rsidRDefault="00CD1DF2" w:rsidP="0061365B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849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Юридический</w:t>
                            </w:r>
                            <w:r w:rsidR="0061365B" w:rsidRPr="00F849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адрес:</w:t>
                            </w:r>
                          </w:p>
                          <w:p w:rsidR="0061365B" w:rsidRPr="00F84924" w:rsidRDefault="0061365B" w:rsidP="0061365B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49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462435, г. Орск, Оренбургская</w:t>
                            </w:r>
                            <w:r w:rsidR="00B826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область, пер. Больничный д. 20</w:t>
                            </w:r>
                          </w:p>
                          <w:p w:rsidR="00170166" w:rsidRPr="00C52E78" w:rsidRDefault="00E23170" w:rsidP="00C52E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Режим работы учреждения</w:t>
                            </w:r>
                            <w:r w:rsidR="002C6DFB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 </w:t>
                            </w:r>
                          </w:p>
                          <w:p w:rsidR="002C6DFB" w:rsidRPr="0061365B" w:rsidRDefault="002C6DFB" w:rsidP="00E231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Пятидневная рабочая неделя.</w:t>
                            </w:r>
                          </w:p>
                          <w:p w:rsidR="001600A0" w:rsidRDefault="002C6DFB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Рабочие дни: понедельник – пятница. </w:t>
                            </w:r>
                            <w:r w:rsidR="001600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Учреждение</w:t>
                            </w:r>
                          </w:p>
                          <w:p w:rsidR="001600A0" w:rsidRDefault="00E23170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функционируют в режиме</w:t>
                            </w:r>
                          </w:p>
                          <w:p w:rsidR="002C6DFB" w:rsidRPr="0061365B" w:rsidRDefault="00E23170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полного дня -12 часов,     </w:t>
                            </w:r>
                          </w:p>
                          <w:p w:rsidR="001600A0" w:rsidRDefault="002C6DFB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Выходные дни - суббота, </w:t>
                            </w:r>
                          </w:p>
                          <w:p w:rsidR="00451D3E" w:rsidRDefault="002C6DFB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воскресенье и праздничные дни, </w:t>
                            </w:r>
                          </w:p>
                          <w:p w:rsidR="00451D3E" w:rsidRDefault="002C6DFB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proofErr w:type="gramStart"/>
                            <w:r w:rsidRP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установленные</w:t>
                            </w:r>
                            <w:proofErr w:type="gramEnd"/>
                            <w:r w:rsidRP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  законодательством</w:t>
                            </w:r>
                          </w:p>
                          <w:p w:rsidR="002C6DFB" w:rsidRPr="0061365B" w:rsidRDefault="002C6DFB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 Российской Федерации.</w:t>
                            </w:r>
                          </w:p>
                          <w:p w:rsidR="002E4196" w:rsidRDefault="00CD1DF2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36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Руководитель учреждения: 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136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директор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61365B" w:rsidRDefault="0061365B" w:rsidP="006136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Панфёров Евгений Юрьевич</w:t>
                            </w:r>
                          </w:p>
                          <w:p w:rsidR="00717140" w:rsidRDefault="002C6DFB" w:rsidP="001B65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Телефо</w:t>
                            </w:r>
                            <w:r w:rsidR="00BE6FD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н: </w:t>
                            </w:r>
                            <w:r w:rsidR="00BE6FD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>(8-3537)</w:t>
                            </w:r>
                            <w:r w:rsidR="003B43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26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37 – 66 – 46, </w:t>
                            </w:r>
                            <w:r w:rsidR="00BE6FD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40-14-31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>Электронный адрес:</w:t>
                            </w:r>
                            <w:r w:rsidR="003B43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B43C8" w:rsidRDefault="003B43C8" w:rsidP="001B65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B43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&lt;alm005@yandex.ru&gt;</w:t>
                            </w:r>
                          </w:p>
                          <w:p w:rsidR="00CD1DF2" w:rsidRPr="00E1407E" w:rsidRDefault="00CD1DF2" w:rsidP="001B650A">
                            <w:pPr>
                              <w:jc w:val="center"/>
                              <w:rPr>
                                <w:szCs w:val="4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407E">
                              <w:rPr>
                                <w:noProof/>
                                <w:szCs w:val="40"/>
                              </w:rPr>
                              <w:drawing>
                                <wp:inline distT="0" distB="0" distL="0" distR="0" wp14:anchorId="52270399" wp14:editId="3DC1ED7C">
                                  <wp:extent cx="1147313" cy="1147313"/>
                                  <wp:effectExtent l="0" t="0" r="0" b="0"/>
                                  <wp:docPr id="3" name="Рисунок 3" descr="C:\Users\user\Desktop\qr-cod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qr-cod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9522" cy="1149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-2.25pt;margin-top:-176.7pt;width:197.85pt;height:9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" filled="f" stroked="f">
                <v:textbox>
                  <w:txbxContent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E450D3" w:rsidRDefault="00E450D3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6"/>
                          <w:szCs w:val="40"/>
                        </w:rPr>
                      </w:pPr>
                    </w:p>
                    <w:p w:rsidR="00E450D3" w:rsidRPr="00E450D3" w:rsidRDefault="00B826E2" w:rsidP="00B826E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6"/>
                          <w:szCs w:val="40"/>
                        </w:rPr>
                      </w:pPr>
                      <w:r>
                        <w:rPr>
                          <w:rFonts w:asciiTheme="majorHAnsi" w:eastAsia="Calibri" w:hAnsiTheme="majorHAnsi" w:cs="Times New Roman"/>
                          <w:b/>
                          <w:bCs/>
                          <w:noProof/>
                          <w:color w:val="000000" w:themeColor="text1"/>
                          <w:kern w:val="24"/>
                          <w:sz w:val="16"/>
                          <w:szCs w:val="40"/>
                        </w:rPr>
                        <w:drawing>
                          <wp:inline distT="0" distB="0" distL="0" distR="0" wp14:anchorId="1F41C0BC" wp14:editId="388B9DE6">
                            <wp:extent cx="2096219" cy="2096219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named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6834" cy="20968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1DF2" w:rsidRPr="0024663D" w:rsidRDefault="0024663D" w:rsidP="002466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Муниципальное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обше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образовательное</w:t>
                      </w:r>
                      <w:proofErr w:type="spellEnd"/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>автономн</w:t>
                      </w:r>
                      <w:r w:rsidR="005E5D2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ое учреждение </w:t>
                      </w:r>
                      <w:r w:rsidR="005E5D2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  «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Средняя общеобразовательная школа № 5 </w:t>
                      </w:r>
                      <w:r w:rsidR="000E080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г. Орска</w:t>
                      </w:r>
                      <w:r w:rsid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им. </w:t>
                      </w:r>
                      <w:proofErr w:type="spellStart"/>
                      <w:r w:rsid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Жантаса</w:t>
                      </w:r>
                      <w:proofErr w:type="spellEnd"/>
                      <w:r w:rsid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Бахитжановчиа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Жолдинова</w:t>
                      </w:r>
                      <w:proofErr w:type="spellEnd"/>
                    </w:p>
                    <w:p w:rsidR="0061365B" w:rsidRPr="00F84924" w:rsidRDefault="00CD1DF2" w:rsidP="0061365B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8492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Юридический</w:t>
                      </w:r>
                      <w:r w:rsidR="0061365B" w:rsidRPr="00F8492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адрес:</w:t>
                      </w:r>
                    </w:p>
                    <w:p w:rsidR="0061365B" w:rsidRPr="00F84924" w:rsidRDefault="0061365B" w:rsidP="0061365B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49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462435, г. Орск, Оренбургская</w:t>
                      </w:r>
                      <w:r w:rsidR="00B826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область, пер. Больничный д. 20</w:t>
                      </w:r>
                    </w:p>
                    <w:p w:rsidR="00170166" w:rsidRPr="00C52E78" w:rsidRDefault="00E23170" w:rsidP="00C52E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Режим работы учреждения</w:t>
                      </w:r>
                      <w:r w:rsidR="002C6DFB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CD1DF2" w:rsidRPr="00FB15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 </w:t>
                      </w:r>
                    </w:p>
                    <w:p w:rsidR="002C6DFB" w:rsidRPr="0061365B" w:rsidRDefault="002C6DFB" w:rsidP="00E231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Пятидневная рабочая неделя.</w:t>
                      </w:r>
                    </w:p>
                    <w:p w:rsidR="001600A0" w:rsidRDefault="002C6DFB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Рабочие дни: понедельник – пятница. </w:t>
                      </w:r>
                      <w:r w:rsidR="001600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Учреждение</w:t>
                      </w:r>
                    </w:p>
                    <w:p w:rsidR="001600A0" w:rsidRDefault="00E23170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функционируют в режиме</w:t>
                      </w:r>
                    </w:p>
                    <w:p w:rsidR="002C6DFB" w:rsidRPr="0061365B" w:rsidRDefault="00E23170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полного дня -12 часов,     </w:t>
                      </w:r>
                    </w:p>
                    <w:p w:rsidR="001600A0" w:rsidRDefault="002C6DFB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Выходные дни - суббота, </w:t>
                      </w:r>
                    </w:p>
                    <w:p w:rsidR="00451D3E" w:rsidRDefault="002C6DFB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воскресенье и праздничные дни, </w:t>
                      </w:r>
                    </w:p>
                    <w:p w:rsidR="00451D3E" w:rsidRDefault="002C6DFB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 </w:t>
                      </w:r>
                      <w:proofErr w:type="gramStart"/>
                      <w:r w:rsidRP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установленные</w:t>
                      </w:r>
                      <w:proofErr w:type="gramEnd"/>
                      <w:r w:rsidRP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  законодательством</w:t>
                      </w:r>
                    </w:p>
                    <w:p w:rsidR="002C6DFB" w:rsidRPr="0061365B" w:rsidRDefault="002C6DFB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 Российской Федерации.</w:t>
                      </w:r>
                    </w:p>
                    <w:p w:rsidR="002E4196" w:rsidRDefault="00CD1DF2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36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Руководитель учреждения: 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6136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директор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:rsidR="0061365B" w:rsidRDefault="0061365B" w:rsidP="006136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Панфёров Евгений Юрьевич</w:t>
                      </w:r>
                    </w:p>
                    <w:p w:rsidR="00717140" w:rsidRDefault="002C6DFB" w:rsidP="001B65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Телефо</w:t>
                      </w:r>
                      <w:r w:rsidR="00BE6FD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н: </w:t>
                      </w:r>
                      <w:r w:rsidR="00BE6FD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>(8-3537)</w:t>
                      </w:r>
                      <w:r w:rsidR="003B43C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826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37 – 66 – 46, </w:t>
                      </w:r>
                      <w:r w:rsidR="00BE6FD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40-14-31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>Электронный адрес:</w:t>
                      </w:r>
                      <w:r w:rsidR="003B43C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B43C8" w:rsidRDefault="003B43C8" w:rsidP="001B65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B43C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&lt;alm005@yandex.ru&gt;</w:t>
                      </w:r>
                    </w:p>
                    <w:p w:rsidR="00CD1DF2" w:rsidRPr="00E1407E" w:rsidRDefault="00CD1DF2" w:rsidP="001B650A">
                      <w:pPr>
                        <w:jc w:val="center"/>
                        <w:rPr>
                          <w:szCs w:val="4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1407E">
                        <w:rPr>
                          <w:noProof/>
                          <w:szCs w:val="40"/>
                        </w:rPr>
                        <w:drawing>
                          <wp:inline distT="0" distB="0" distL="0" distR="0" wp14:anchorId="52270399" wp14:editId="3DC1ED7C">
                            <wp:extent cx="1147313" cy="1147313"/>
                            <wp:effectExtent l="0" t="0" r="0" b="0"/>
                            <wp:docPr id="3" name="Рисунок 3" descr="C:\Users\user\Desktop\qr-cod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qr-cod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9522" cy="1149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D1DF2">
        <w:rPr>
          <w:noProof/>
        </w:rPr>
        <w:drawing>
          <wp:anchor distT="0" distB="0" distL="114300" distR="114300" simplePos="0" relativeHeight="251699200" behindDoc="0" locked="0" layoutInCell="1" allowOverlap="1" wp14:anchorId="71462D51" wp14:editId="2C457669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>
        <w:rPr>
          <w:noProof/>
        </w:rPr>
        <w:drawing>
          <wp:anchor distT="0" distB="0" distL="114300" distR="114300" simplePos="0" relativeHeight="251663359" behindDoc="1" locked="0" layoutInCell="1" allowOverlap="1" wp14:anchorId="7FDC68E4" wp14:editId="45B0EF5C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9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10016490</wp:posOffset>
                </wp:positionV>
                <wp:extent cx="7719060" cy="26670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90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58A" w:rsidRPr="008D7546" w:rsidRDefault="0073558A" w:rsidP="0073558A">
                            <w:pPr>
                              <w:pStyle w:val="aa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r w:rsidR="00415F07">
                              <w:fldChar w:fldCharType="begin"/>
                            </w:r>
                            <w:r w:rsidR="00415F07">
                              <w:instrText xml:space="preserve"> SEQ Рисунок \* ARABIC </w:instrText>
                            </w:r>
                            <w:r w:rsidR="00415F07">
                              <w:fldChar w:fldCharType="separate"/>
                            </w:r>
                            <w:r w:rsidR="00DA046D">
                              <w:rPr>
                                <w:noProof/>
                              </w:rPr>
                              <w:t>1</w:t>
                            </w:r>
                            <w:r w:rsidR="00415F07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48.4pt;margin-top:788.7pt;width:607.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GfR0QJ7&#10;AgAABgUAAA4AAAAAAAAAAAAAAAAALgIAAGRycy9lMm9Eb2MueG1sUEsBAi0AFAAGAAgAAAAhAMAj&#10;Pd/kAAAADgEAAA8AAAAAAAAAAAAAAAAA1QQAAGRycy9kb3ducmV2LnhtbFBLBQYAAAAABAAEAPMA&#10;AADmBQAAAAA=&#10;" stroked="f">
                <v:textbox style="mso-fit-shape-to-text:t" inset="0,0,0,0">
                  <w:txbxContent>
                    <w:p w:rsidR="0073558A" w:rsidRPr="008D7546" w:rsidRDefault="0073558A" w:rsidP="0073558A">
                      <w:pPr>
                        <w:pStyle w:val="aa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r w:rsidR="00746AEC">
                        <w:fldChar w:fldCharType="begin"/>
                      </w:r>
                      <w:r w:rsidR="00746AEC">
                        <w:instrText xml:space="preserve"> SEQ Рисунок \* ARABIC </w:instrText>
                      </w:r>
                      <w:r w:rsidR="00746AEC">
                        <w:fldChar w:fldCharType="separate"/>
                      </w:r>
                      <w:r w:rsidR="00DA046D">
                        <w:rPr>
                          <w:noProof/>
                        </w:rPr>
                        <w:t>1</w:t>
                      </w:r>
                      <w:r w:rsidR="00746AEC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sectPr w:rsidR="00D94AC3" w:rsidRPr="00DB0E9D" w:rsidSect="002E4993">
      <w:headerReference w:type="default" r:id="rId15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07" w:rsidRDefault="00415F07" w:rsidP="00D94AC3">
      <w:pPr>
        <w:spacing w:after="0" w:line="240" w:lineRule="auto"/>
      </w:pPr>
      <w:r>
        <w:separator/>
      </w:r>
    </w:p>
  </w:endnote>
  <w:endnote w:type="continuationSeparator" w:id="0">
    <w:p w:rsidR="00415F07" w:rsidRDefault="00415F07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07" w:rsidRDefault="00415F07" w:rsidP="00D94AC3">
      <w:pPr>
        <w:spacing w:after="0" w:line="240" w:lineRule="auto"/>
      </w:pPr>
      <w:r>
        <w:separator/>
      </w:r>
    </w:p>
  </w:footnote>
  <w:footnote w:type="continuationSeparator" w:id="0">
    <w:p w:rsidR="00415F07" w:rsidRDefault="00415F07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C3" w:rsidRPr="00D94AC3" w:rsidRDefault="00D94AC3" w:rsidP="00D94AC3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CEC07C"/>
    <w:multiLevelType w:val="singleLevel"/>
    <w:tmpl w:val="E2CEC07C"/>
    <w:lvl w:ilvl="0">
      <w:start w:val="1"/>
      <w:numFmt w:val="bullet"/>
      <w:lvlText w:val=""/>
      <w:lvlJc w:val="left"/>
      <w:pPr>
        <w:tabs>
          <w:tab w:val="left" w:pos="420"/>
        </w:tabs>
        <w:ind w:left="360" w:hanging="420"/>
      </w:pPr>
      <w:rPr>
        <w:rFonts w:ascii="Wingdings" w:hAnsi="Wingdings" w:hint="default"/>
      </w:rPr>
    </w:lvl>
  </w:abstractNum>
  <w:abstractNum w:abstractNumId="1">
    <w:nsid w:val="04112EE1"/>
    <w:multiLevelType w:val="hybridMultilevel"/>
    <w:tmpl w:val="DD083840"/>
    <w:lvl w:ilvl="0" w:tplc="5B765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A4A2"/>
    <w:multiLevelType w:val="singleLevel"/>
    <w:tmpl w:val="0957A4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4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C3"/>
    <w:rsid w:val="00011223"/>
    <w:rsid w:val="0005394D"/>
    <w:rsid w:val="000554E9"/>
    <w:rsid w:val="00060A36"/>
    <w:rsid w:val="00065306"/>
    <w:rsid w:val="00082A70"/>
    <w:rsid w:val="000905FA"/>
    <w:rsid w:val="00091F03"/>
    <w:rsid w:val="000B7BAA"/>
    <w:rsid w:val="000C0775"/>
    <w:rsid w:val="000D3D21"/>
    <w:rsid w:val="000D76C1"/>
    <w:rsid w:val="000E080F"/>
    <w:rsid w:val="0011102A"/>
    <w:rsid w:val="00116992"/>
    <w:rsid w:val="00145E14"/>
    <w:rsid w:val="00150234"/>
    <w:rsid w:val="00154480"/>
    <w:rsid w:val="001600A0"/>
    <w:rsid w:val="00170166"/>
    <w:rsid w:val="00195292"/>
    <w:rsid w:val="001B650A"/>
    <w:rsid w:val="001C12A7"/>
    <w:rsid w:val="001C7D48"/>
    <w:rsid w:val="001D047A"/>
    <w:rsid w:val="001D6AF3"/>
    <w:rsid w:val="001F7E63"/>
    <w:rsid w:val="00212C05"/>
    <w:rsid w:val="00223BEE"/>
    <w:rsid w:val="002244C1"/>
    <w:rsid w:val="00227C5A"/>
    <w:rsid w:val="00246294"/>
    <w:rsid w:val="0024663D"/>
    <w:rsid w:val="00246905"/>
    <w:rsid w:val="0026246A"/>
    <w:rsid w:val="002707A9"/>
    <w:rsid w:val="002C6DFB"/>
    <w:rsid w:val="002D3A23"/>
    <w:rsid w:val="002E4196"/>
    <w:rsid w:val="002E4993"/>
    <w:rsid w:val="003506E7"/>
    <w:rsid w:val="0035071B"/>
    <w:rsid w:val="00357754"/>
    <w:rsid w:val="00365AC1"/>
    <w:rsid w:val="0038604D"/>
    <w:rsid w:val="003B43C8"/>
    <w:rsid w:val="003E4E2F"/>
    <w:rsid w:val="003E6435"/>
    <w:rsid w:val="003F22BD"/>
    <w:rsid w:val="003F23B8"/>
    <w:rsid w:val="00406199"/>
    <w:rsid w:val="004125DB"/>
    <w:rsid w:val="00415F07"/>
    <w:rsid w:val="004243C7"/>
    <w:rsid w:val="00451D3E"/>
    <w:rsid w:val="00452C2D"/>
    <w:rsid w:val="004A5F56"/>
    <w:rsid w:val="004B5AA9"/>
    <w:rsid w:val="00500B52"/>
    <w:rsid w:val="0052068A"/>
    <w:rsid w:val="005357D7"/>
    <w:rsid w:val="00535BE5"/>
    <w:rsid w:val="00540495"/>
    <w:rsid w:val="00546345"/>
    <w:rsid w:val="0055779E"/>
    <w:rsid w:val="0056124B"/>
    <w:rsid w:val="00577CE1"/>
    <w:rsid w:val="00580CD8"/>
    <w:rsid w:val="005A764F"/>
    <w:rsid w:val="005B7408"/>
    <w:rsid w:val="005C1366"/>
    <w:rsid w:val="005E5D2D"/>
    <w:rsid w:val="005F2DF1"/>
    <w:rsid w:val="005F40DF"/>
    <w:rsid w:val="005F7F57"/>
    <w:rsid w:val="00601966"/>
    <w:rsid w:val="0061365B"/>
    <w:rsid w:val="00616235"/>
    <w:rsid w:val="00631929"/>
    <w:rsid w:val="006368C1"/>
    <w:rsid w:val="006719B5"/>
    <w:rsid w:val="006F77EE"/>
    <w:rsid w:val="007033BC"/>
    <w:rsid w:val="00712C3D"/>
    <w:rsid w:val="00716737"/>
    <w:rsid w:val="00717140"/>
    <w:rsid w:val="00720AC6"/>
    <w:rsid w:val="007324C8"/>
    <w:rsid w:val="0073558A"/>
    <w:rsid w:val="00746AEC"/>
    <w:rsid w:val="007723B5"/>
    <w:rsid w:val="007C4CD3"/>
    <w:rsid w:val="007D6EE8"/>
    <w:rsid w:val="007D70F9"/>
    <w:rsid w:val="00804682"/>
    <w:rsid w:val="00816B69"/>
    <w:rsid w:val="00817DCB"/>
    <w:rsid w:val="008353C5"/>
    <w:rsid w:val="0084137D"/>
    <w:rsid w:val="008671DF"/>
    <w:rsid w:val="008674BE"/>
    <w:rsid w:val="00867CEB"/>
    <w:rsid w:val="008D4AAF"/>
    <w:rsid w:val="008F471E"/>
    <w:rsid w:val="00923A87"/>
    <w:rsid w:val="009244CC"/>
    <w:rsid w:val="009245AE"/>
    <w:rsid w:val="009248A4"/>
    <w:rsid w:val="00954A18"/>
    <w:rsid w:val="00966B97"/>
    <w:rsid w:val="009B3330"/>
    <w:rsid w:val="009E4228"/>
    <w:rsid w:val="009F47DF"/>
    <w:rsid w:val="00A14535"/>
    <w:rsid w:val="00A15ECA"/>
    <w:rsid w:val="00A41C90"/>
    <w:rsid w:val="00A51AF1"/>
    <w:rsid w:val="00A542DB"/>
    <w:rsid w:val="00A6493E"/>
    <w:rsid w:val="00A669D1"/>
    <w:rsid w:val="00A811AE"/>
    <w:rsid w:val="00A86EA7"/>
    <w:rsid w:val="00AA04AD"/>
    <w:rsid w:val="00AB6CAA"/>
    <w:rsid w:val="00AD2367"/>
    <w:rsid w:val="00AD3F35"/>
    <w:rsid w:val="00AE080F"/>
    <w:rsid w:val="00AE585C"/>
    <w:rsid w:val="00AE6F93"/>
    <w:rsid w:val="00AF0AF3"/>
    <w:rsid w:val="00B1441B"/>
    <w:rsid w:val="00B14EA3"/>
    <w:rsid w:val="00B31EE5"/>
    <w:rsid w:val="00B61363"/>
    <w:rsid w:val="00B826E2"/>
    <w:rsid w:val="00B83E61"/>
    <w:rsid w:val="00B84859"/>
    <w:rsid w:val="00B90B5C"/>
    <w:rsid w:val="00BA20B4"/>
    <w:rsid w:val="00BB30C2"/>
    <w:rsid w:val="00BC2E3D"/>
    <w:rsid w:val="00BC5918"/>
    <w:rsid w:val="00BE6FD9"/>
    <w:rsid w:val="00BE7662"/>
    <w:rsid w:val="00C04878"/>
    <w:rsid w:val="00C10549"/>
    <w:rsid w:val="00C3633C"/>
    <w:rsid w:val="00C52E78"/>
    <w:rsid w:val="00C5428B"/>
    <w:rsid w:val="00C64A09"/>
    <w:rsid w:val="00C74C38"/>
    <w:rsid w:val="00CB181D"/>
    <w:rsid w:val="00CD1DF2"/>
    <w:rsid w:val="00D250E2"/>
    <w:rsid w:val="00D3730F"/>
    <w:rsid w:val="00D40819"/>
    <w:rsid w:val="00D82AC3"/>
    <w:rsid w:val="00D9115E"/>
    <w:rsid w:val="00D94AC3"/>
    <w:rsid w:val="00DA046D"/>
    <w:rsid w:val="00DA3A4F"/>
    <w:rsid w:val="00DB0E9D"/>
    <w:rsid w:val="00DF2422"/>
    <w:rsid w:val="00E11BB1"/>
    <w:rsid w:val="00E1407E"/>
    <w:rsid w:val="00E21B16"/>
    <w:rsid w:val="00E23170"/>
    <w:rsid w:val="00E335C0"/>
    <w:rsid w:val="00E450D3"/>
    <w:rsid w:val="00E55830"/>
    <w:rsid w:val="00E65E40"/>
    <w:rsid w:val="00ED2C38"/>
    <w:rsid w:val="00ED570B"/>
    <w:rsid w:val="00EE2A26"/>
    <w:rsid w:val="00EF0B80"/>
    <w:rsid w:val="00F125DF"/>
    <w:rsid w:val="00F35182"/>
    <w:rsid w:val="00F77BF2"/>
    <w:rsid w:val="00F84924"/>
    <w:rsid w:val="00FA22EF"/>
    <w:rsid w:val="00FB1501"/>
    <w:rsid w:val="00FB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paragraph" w:styleId="ad">
    <w:name w:val="No Spacing"/>
    <w:uiPriority w:val="1"/>
    <w:qFormat/>
    <w:rsid w:val="006136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paragraph" w:styleId="ad">
    <w:name w:val="No Spacing"/>
    <w:uiPriority w:val="1"/>
    <w:qFormat/>
    <w:rsid w:val="00613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901D-7142-4396-86FF-A61533F9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HomePC</cp:lastModifiedBy>
  <cp:revision>70</cp:revision>
  <cp:lastPrinted>2021-01-12T07:14:00Z</cp:lastPrinted>
  <dcterms:created xsi:type="dcterms:W3CDTF">2020-12-31T06:39:00Z</dcterms:created>
  <dcterms:modified xsi:type="dcterms:W3CDTF">2021-01-12T10:56:00Z</dcterms:modified>
</cp:coreProperties>
</file>