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3C493" w14:textId="57FEF7A6" w:rsidR="00D93A99" w:rsidRPr="00FE54A6" w:rsidRDefault="00D93A99" w:rsidP="00D93A99">
      <w:pPr>
        <w:jc w:val="center"/>
        <w:rPr>
          <w:rFonts w:ascii="Times New Roman" w:hAnsi="Times New Roman" w:cs="Times New Roman"/>
          <w:color w:val="2F5496" w:themeColor="accent1" w:themeShade="BF"/>
          <w:sz w:val="36"/>
        </w:rPr>
      </w:pPr>
      <w:r w:rsidRPr="00FE54A6">
        <w:rPr>
          <w:rFonts w:ascii="Times New Roman" w:hAnsi="Times New Roman" w:cs="Times New Roman"/>
          <w:color w:val="2F5496" w:themeColor="accent1" w:themeShade="BF"/>
          <w:sz w:val="36"/>
        </w:rPr>
        <w:t xml:space="preserve">Руководитель </w:t>
      </w:r>
      <w:r w:rsidR="00FE54A6" w:rsidRPr="00FE54A6">
        <w:rPr>
          <w:rFonts w:ascii="Times New Roman" w:hAnsi="Times New Roman" w:cs="Times New Roman"/>
          <w:color w:val="2F5496" w:themeColor="accent1" w:themeShade="BF"/>
          <w:sz w:val="36"/>
        </w:rPr>
        <w:t>предметного методического объединения</w:t>
      </w:r>
    </w:p>
    <w:p w14:paraId="2250F471" w14:textId="77777777" w:rsidR="00D93A99" w:rsidRPr="00FE54A6" w:rsidRDefault="00D93A99" w:rsidP="003C6FD5">
      <w:pPr>
        <w:ind w:left="-567" w:firstLine="567"/>
        <w:jc w:val="center"/>
        <w:rPr>
          <w:rFonts w:ascii="Times New Roman" w:hAnsi="Times New Roman" w:cs="Times New Roman"/>
          <w:color w:val="2F5496" w:themeColor="accent1" w:themeShade="BF"/>
          <w:sz w:val="36"/>
        </w:rPr>
      </w:pPr>
      <w:r w:rsidRPr="00FE54A6">
        <w:rPr>
          <w:rFonts w:ascii="Times New Roman" w:hAnsi="Times New Roman" w:cs="Times New Roman"/>
          <w:color w:val="2F5496" w:themeColor="accent1" w:themeShade="BF"/>
          <w:sz w:val="36"/>
        </w:rPr>
        <w:t xml:space="preserve">старший воспитатель высшей квалификационной категории МДОАУ «ДСКВ №71 «Лучик» </w:t>
      </w:r>
      <w:proofErr w:type="spellStart"/>
      <w:r w:rsidRPr="00FE54A6">
        <w:rPr>
          <w:rFonts w:ascii="Times New Roman" w:hAnsi="Times New Roman" w:cs="Times New Roman"/>
          <w:color w:val="2F5496" w:themeColor="accent1" w:themeShade="BF"/>
          <w:sz w:val="36"/>
        </w:rPr>
        <w:t>г.Орска</w:t>
      </w:r>
      <w:proofErr w:type="spellEnd"/>
      <w:r w:rsidRPr="00FE54A6">
        <w:rPr>
          <w:rFonts w:ascii="Times New Roman" w:hAnsi="Times New Roman" w:cs="Times New Roman"/>
          <w:color w:val="2F5496" w:themeColor="accent1" w:themeShade="BF"/>
          <w:sz w:val="36"/>
        </w:rPr>
        <w:t xml:space="preserve"> </w:t>
      </w:r>
    </w:p>
    <w:p w14:paraId="70B9FA99" w14:textId="16BE46D4" w:rsidR="00CF1FAC" w:rsidRPr="00FE54A6" w:rsidRDefault="00D93A99" w:rsidP="00D93A99">
      <w:pPr>
        <w:ind w:left="-567"/>
        <w:jc w:val="center"/>
        <w:rPr>
          <w:rFonts w:ascii="Times New Roman" w:hAnsi="Times New Roman" w:cs="Times New Roman"/>
          <w:color w:val="2F5496" w:themeColor="accent1" w:themeShade="BF"/>
          <w:sz w:val="40"/>
        </w:rPr>
      </w:pPr>
      <w:r w:rsidRPr="00FE54A6">
        <w:rPr>
          <w:rFonts w:ascii="Times New Roman" w:hAnsi="Times New Roman" w:cs="Times New Roman"/>
          <w:color w:val="2F5496" w:themeColor="accent1" w:themeShade="BF"/>
          <w:sz w:val="36"/>
        </w:rPr>
        <w:t>Галушкина Лариса Юрьевна</w:t>
      </w:r>
    </w:p>
    <w:p w14:paraId="7174550C" w14:textId="489307D0" w:rsidR="00D93A99" w:rsidRDefault="00D93A99" w:rsidP="00FE54A6">
      <w:pPr>
        <w:rPr>
          <w:rFonts w:ascii="Times New Roman" w:hAnsi="Times New Roman" w:cs="Times New Roman"/>
          <w:sz w:val="40"/>
        </w:rPr>
      </w:pPr>
    </w:p>
    <w:p w14:paraId="48A10EA6" w14:textId="419386B0" w:rsidR="00D93A99" w:rsidRDefault="00FE54A6" w:rsidP="003C6FD5">
      <w:pPr>
        <w:ind w:left="-142"/>
        <w:jc w:val="center"/>
        <w:rPr>
          <w:rFonts w:ascii="Times New Roman" w:hAnsi="Times New Roman" w:cs="Times New Roman"/>
          <w:sz w:val="32"/>
        </w:rPr>
      </w:pPr>
      <w:r w:rsidRPr="00FE54A6">
        <w:rPr>
          <w:rFonts w:ascii="Times New Roman" w:hAnsi="Times New Roman" w:cs="Times New Roman"/>
          <w:i/>
          <w:sz w:val="32"/>
        </w:rPr>
        <w:t>Тема:</w:t>
      </w:r>
      <w:r w:rsidRPr="00D93A99">
        <w:rPr>
          <w:rFonts w:ascii="Times New Roman" w:hAnsi="Times New Roman" w:cs="Times New Roman"/>
          <w:sz w:val="32"/>
        </w:rPr>
        <w:t xml:space="preserve"> </w:t>
      </w:r>
      <w:r w:rsidR="00D93A99" w:rsidRPr="00D93A99">
        <w:rPr>
          <w:rFonts w:ascii="Times New Roman" w:hAnsi="Times New Roman" w:cs="Times New Roman"/>
          <w:sz w:val="32"/>
        </w:rPr>
        <w:t>«Повышение профессиональной компетентности педагогов при организации образовательной деятельности по формированию элементарных математических представлений у дошкольников»</w:t>
      </w:r>
    </w:p>
    <w:p w14:paraId="470BCF0D" w14:textId="4C487736" w:rsidR="00D93A99" w:rsidRPr="003C6FD5" w:rsidRDefault="00D93A99" w:rsidP="003C6FD5">
      <w:pPr>
        <w:spacing w:line="276" w:lineRule="auto"/>
        <w:ind w:left="709" w:hanging="567"/>
        <w:rPr>
          <w:rFonts w:ascii="Times New Roman" w:hAnsi="Times New Roman" w:cs="Times New Roman"/>
          <w:sz w:val="28"/>
          <w:szCs w:val="24"/>
        </w:rPr>
      </w:pPr>
      <w:r w:rsidRPr="00FE54A6">
        <w:rPr>
          <w:rFonts w:ascii="Times New Roman" w:hAnsi="Times New Roman" w:cs="Times New Roman"/>
          <w:i/>
          <w:sz w:val="32"/>
          <w:szCs w:val="24"/>
        </w:rPr>
        <w:t>Цель:</w:t>
      </w:r>
      <w:r w:rsidRPr="003C6FD5">
        <w:rPr>
          <w:rFonts w:ascii="Times New Roman" w:hAnsi="Times New Roman" w:cs="Times New Roman"/>
          <w:sz w:val="32"/>
          <w:szCs w:val="24"/>
        </w:rPr>
        <w:t xml:space="preserve"> </w:t>
      </w:r>
      <w:r w:rsidRPr="003C6FD5">
        <w:rPr>
          <w:rFonts w:ascii="Times New Roman" w:hAnsi="Times New Roman" w:cs="Times New Roman"/>
          <w:sz w:val="28"/>
          <w:szCs w:val="24"/>
        </w:rPr>
        <w:t>Повышение профессионально</w:t>
      </w:r>
      <w:r w:rsidR="003C6FD5">
        <w:rPr>
          <w:rFonts w:ascii="Times New Roman" w:hAnsi="Times New Roman" w:cs="Times New Roman"/>
          <w:sz w:val="28"/>
          <w:szCs w:val="24"/>
        </w:rPr>
        <w:t>й</w:t>
      </w:r>
      <w:r w:rsidRPr="003C6FD5">
        <w:rPr>
          <w:rFonts w:ascii="Times New Roman" w:hAnsi="Times New Roman" w:cs="Times New Roman"/>
          <w:sz w:val="28"/>
          <w:szCs w:val="24"/>
        </w:rPr>
        <w:t xml:space="preserve"> </w:t>
      </w:r>
      <w:r w:rsidR="003C6FD5">
        <w:rPr>
          <w:rFonts w:ascii="Times New Roman" w:hAnsi="Times New Roman" w:cs="Times New Roman"/>
          <w:sz w:val="28"/>
          <w:szCs w:val="24"/>
        </w:rPr>
        <w:t>компетентности</w:t>
      </w:r>
      <w:r w:rsidRPr="003C6FD5">
        <w:rPr>
          <w:rFonts w:ascii="Times New Roman" w:hAnsi="Times New Roman" w:cs="Times New Roman"/>
          <w:sz w:val="28"/>
          <w:szCs w:val="24"/>
        </w:rPr>
        <w:t xml:space="preserve"> и творческого потенциала педагогов для обеспечения качества и эффективно</w:t>
      </w:r>
      <w:r w:rsidR="003C6FD5">
        <w:rPr>
          <w:rFonts w:ascii="Times New Roman" w:hAnsi="Times New Roman" w:cs="Times New Roman"/>
          <w:sz w:val="28"/>
          <w:szCs w:val="24"/>
        </w:rPr>
        <w:t xml:space="preserve">й </w:t>
      </w:r>
      <w:proofErr w:type="gramStart"/>
      <w:r w:rsidR="003C6FD5">
        <w:rPr>
          <w:rFonts w:ascii="Times New Roman" w:hAnsi="Times New Roman" w:cs="Times New Roman"/>
          <w:sz w:val="28"/>
          <w:szCs w:val="24"/>
        </w:rPr>
        <w:t xml:space="preserve">работы </w:t>
      </w:r>
      <w:r w:rsidRPr="003C6FD5">
        <w:rPr>
          <w:rFonts w:ascii="Times New Roman" w:hAnsi="Times New Roman" w:cs="Times New Roman"/>
          <w:sz w:val="28"/>
          <w:szCs w:val="24"/>
        </w:rPr>
        <w:t xml:space="preserve"> по</w:t>
      </w:r>
      <w:proofErr w:type="gramEnd"/>
      <w:r w:rsidRPr="003C6FD5">
        <w:rPr>
          <w:rFonts w:ascii="Times New Roman" w:hAnsi="Times New Roman" w:cs="Times New Roman"/>
          <w:sz w:val="28"/>
          <w:szCs w:val="24"/>
        </w:rPr>
        <w:t xml:space="preserve"> ФЭМП.</w:t>
      </w:r>
    </w:p>
    <w:p w14:paraId="0BDC8C4F" w14:textId="77777777" w:rsidR="00FE54A6" w:rsidRDefault="00D93A99" w:rsidP="003C6FD5">
      <w:pPr>
        <w:spacing w:after="0" w:line="276" w:lineRule="auto"/>
        <w:ind w:left="142"/>
        <w:rPr>
          <w:rFonts w:ascii="Times New Roman" w:hAnsi="Times New Roman" w:cs="Times New Roman"/>
          <w:sz w:val="28"/>
          <w:szCs w:val="24"/>
        </w:rPr>
      </w:pPr>
      <w:proofErr w:type="gramStart"/>
      <w:r w:rsidRPr="00FE54A6">
        <w:rPr>
          <w:rFonts w:ascii="Times New Roman" w:hAnsi="Times New Roman" w:cs="Times New Roman"/>
          <w:i/>
          <w:sz w:val="32"/>
          <w:szCs w:val="24"/>
        </w:rPr>
        <w:t>Задачи:</w:t>
      </w:r>
      <w:r w:rsidRPr="003C6FD5">
        <w:rPr>
          <w:rFonts w:ascii="Times New Roman" w:hAnsi="Times New Roman" w:cs="Times New Roman"/>
          <w:sz w:val="32"/>
          <w:szCs w:val="24"/>
        </w:rPr>
        <w:t xml:space="preserve">  </w:t>
      </w:r>
      <w:r w:rsidRPr="003C6FD5">
        <w:rPr>
          <w:rFonts w:ascii="Times New Roman" w:hAnsi="Times New Roman" w:cs="Times New Roman"/>
          <w:sz w:val="28"/>
          <w:szCs w:val="24"/>
        </w:rPr>
        <w:t>Расширить</w:t>
      </w:r>
      <w:proofErr w:type="gramEnd"/>
      <w:r w:rsidRPr="003C6FD5">
        <w:rPr>
          <w:rFonts w:ascii="Times New Roman" w:hAnsi="Times New Roman" w:cs="Times New Roman"/>
          <w:sz w:val="28"/>
          <w:szCs w:val="24"/>
        </w:rPr>
        <w:t xml:space="preserve"> знания педагогов о метод</w:t>
      </w:r>
      <w:r w:rsidR="00FE54A6">
        <w:rPr>
          <w:rFonts w:ascii="Times New Roman" w:hAnsi="Times New Roman" w:cs="Times New Roman"/>
          <w:sz w:val="28"/>
          <w:szCs w:val="24"/>
        </w:rPr>
        <w:t>ике, методах</w:t>
      </w:r>
      <w:r w:rsidRPr="003C6FD5">
        <w:rPr>
          <w:rFonts w:ascii="Times New Roman" w:hAnsi="Times New Roman" w:cs="Times New Roman"/>
          <w:sz w:val="28"/>
          <w:szCs w:val="24"/>
        </w:rPr>
        <w:t xml:space="preserve"> и приемах работы по </w:t>
      </w:r>
      <w:r w:rsidR="00FE54A6">
        <w:rPr>
          <w:rFonts w:ascii="Times New Roman" w:hAnsi="Times New Roman" w:cs="Times New Roman"/>
          <w:sz w:val="28"/>
          <w:szCs w:val="24"/>
        </w:rPr>
        <w:t xml:space="preserve">        </w:t>
      </w:r>
    </w:p>
    <w:p w14:paraId="6500B9ED" w14:textId="4E4E1433" w:rsidR="00D93A99" w:rsidRPr="003C6FD5" w:rsidRDefault="00FE54A6" w:rsidP="003C6FD5">
      <w:pPr>
        <w:spacing w:after="0" w:line="276" w:lineRule="auto"/>
        <w:ind w:left="1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32"/>
          <w:szCs w:val="24"/>
        </w:rPr>
        <w:t xml:space="preserve">               </w:t>
      </w:r>
      <w:r w:rsidR="00D93A99" w:rsidRPr="003C6FD5">
        <w:rPr>
          <w:rFonts w:ascii="Times New Roman" w:hAnsi="Times New Roman" w:cs="Times New Roman"/>
          <w:sz w:val="28"/>
          <w:szCs w:val="24"/>
        </w:rPr>
        <w:t>ФЭМП.</w:t>
      </w:r>
    </w:p>
    <w:p w14:paraId="0D253B29" w14:textId="719647D3" w:rsidR="003C6FD5" w:rsidRPr="003C6FD5" w:rsidRDefault="003C6FD5" w:rsidP="003C6FD5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C6FD5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FE54A6">
        <w:rPr>
          <w:rFonts w:ascii="Times New Roman" w:hAnsi="Times New Roman" w:cs="Times New Roman"/>
          <w:sz w:val="28"/>
          <w:szCs w:val="24"/>
        </w:rPr>
        <w:t xml:space="preserve">   </w:t>
      </w:r>
      <w:r w:rsidRPr="003C6FD5">
        <w:rPr>
          <w:rFonts w:ascii="Times New Roman" w:hAnsi="Times New Roman" w:cs="Times New Roman"/>
          <w:sz w:val="28"/>
          <w:szCs w:val="24"/>
        </w:rPr>
        <w:t>Активизировать работу педагогов по ФЭМП через обогащение РППС</w:t>
      </w:r>
      <w:r w:rsidR="00FE54A6">
        <w:rPr>
          <w:rFonts w:ascii="Times New Roman" w:hAnsi="Times New Roman" w:cs="Times New Roman"/>
          <w:sz w:val="28"/>
          <w:szCs w:val="24"/>
        </w:rPr>
        <w:t>.</w:t>
      </w:r>
    </w:p>
    <w:p w14:paraId="3DBD019C" w14:textId="2931ABBD" w:rsidR="00D93A99" w:rsidRDefault="003C6FD5" w:rsidP="003C6FD5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C6FD5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FE54A6">
        <w:rPr>
          <w:rFonts w:ascii="Times New Roman" w:hAnsi="Times New Roman" w:cs="Times New Roman"/>
          <w:sz w:val="28"/>
          <w:szCs w:val="24"/>
        </w:rPr>
        <w:t xml:space="preserve">   </w:t>
      </w:r>
      <w:r w:rsidRPr="003C6FD5">
        <w:rPr>
          <w:rFonts w:ascii="Times New Roman" w:hAnsi="Times New Roman" w:cs="Times New Roman"/>
          <w:sz w:val="28"/>
          <w:szCs w:val="24"/>
        </w:rPr>
        <w:t xml:space="preserve"> </w:t>
      </w:r>
      <w:r w:rsidR="00D93A99" w:rsidRPr="003C6FD5">
        <w:rPr>
          <w:rFonts w:ascii="Times New Roman" w:hAnsi="Times New Roman" w:cs="Times New Roman"/>
          <w:sz w:val="28"/>
          <w:szCs w:val="24"/>
        </w:rPr>
        <w:t>Развивать активность и повышать творческий потенциал воспитателей.</w:t>
      </w:r>
    </w:p>
    <w:p w14:paraId="16DD8E5E" w14:textId="4CAB63E5" w:rsidR="00936B99" w:rsidRDefault="00936B99" w:rsidP="003C6FD5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14:paraId="6624276C" w14:textId="2D4E6583" w:rsidR="00936B99" w:rsidRDefault="00936B99" w:rsidP="003C6FD5">
      <w:pPr>
        <w:spacing w:after="0" w:line="276" w:lineRule="auto"/>
        <w:rPr>
          <w:rFonts w:ascii="Times New Roman" w:hAnsi="Times New Roman" w:cs="Times New Roman"/>
          <w:i/>
          <w:sz w:val="28"/>
          <w:szCs w:val="24"/>
        </w:rPr>
      </w:pPr>
      <w:r w:rsidRPr="00FE54A6">
        <w:rPr>
          <w:rFonts w:ascii="Times New Roman" w:hAnsi="Times New Roman" w:cs="Times New Roman"/>
          <w:i/>
          <w:sz w:val="28"/>
          <w:szCs w:val="24"/>
        </w:rPr>
        <w:t xml:space="preserve">План работы: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1417"/>
      </w:tblGrid>
      <w:tr w:rsidR="00FE54A6" w14:paraId="12A84A3F" w14:textId="77777777" w:rsidTr="00FE54A6">
        <w:tc>
          <w:tcPr>
            <w:tcW w:w="7792" w:type="dxa"/>
          </w:tcPr>
          <w:p w14:paraId="4A154C33" w14:textId="305B12AC" w:rsidR="00FE54A6" w:rsidRPr="00FE54A6" w:rsidRDefault="00AF79EC" w:rsidP="00AF79EC">
            <w:pPr>
              <w:pStyle w:val="a3"/>
              <w:ind w:left="2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Семинар-практикум «</w:t>
            </w:r>
            <w:r w:rsidR="00FE54A6">
              <w:rPr>
                <w:rFonts w:ascii="Times New Roman" w:hAnsi="Times New Roman" w:cs="Times New Roman"/>
                <w:sz w:val="28"/>
                <w:szCs w:val="24"/>
              </w:rPr>
              <w:t>Методика обучения счету в разных возрастных группах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417" w:type="dxa"/>
          </w:tcPr>
          <w:p w14:paraId="2E1910DA" w14:textId="08C3DC74" w:rsidR="00FE54A6" w:rsidRPr="00FE54A6" w:rsidRDefault="00FE54A6" w:rsidP="003C6FD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54A6">
              <w:rPr>
                <w:rFonts w:ascii="Times New Roman" w:hAnsi="Times New Roman" w:cs="Times New Roman"/>
                <w:sz w:val="28"/>
                <w:szCs w:val="24"/>
              </w:rPr>
              <w:t xml:space="preserve">Ноябрь </w:t>
            </w:r>
          </w:p>
        </w:tc>
      </w:tr>
      <w:tr w:rsidR="00FE54A6" w14:paraId="5D63CF93" w14:textId="77777777" w:rsidTr="00FE54A6">
        <w:tc>
          <w:tcPr>
            <w:tcW w:w="7792" w:type="dxa"/>
          </w:tcPr>
          <w:p w14:paraId="5D351E90" w14:textId="2BA98D79" w:rsidR="00FE54A6" w:rsidRPr="00FE54A6" w:rsidRDefault="00AF79EC" w:rsidP="00AF79EC">
            <w:pPr>
              <w:pStyle w:val="a3"/>
              <w:ind w:left="2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Круглый стол «</w:t>
            </w:r>
            <w:r w:rsidR="00FE54A6">
              <w:rPr>
                <w:rFonts w:ascii="Times New Roman" w:hAnsi="Times New Roman" w:cs="Times New Roman"/>
                <w:sz w:val="28"/>
                <w:szCs w:val="24"/>
              </w:rPr>
              <w:t>Развитие математических способностей детей дошкольного возраста через игровую деятельность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417" w:type="dxa"/>
          </w:tcPr>
          <w:p w14:paraId="59E265AF" w14:textId="5594024C" w:rsidR="00FE54A6" w:rsidRPr="00FE54A6" w:rsidRDefault="00FE54A6" w:rsidP="003C6FD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54A6">
              <w:rPr>
                <w:rFonts w:ascii="Times New Roman" w:hAnsi="Times New Roman" w:cs="Times New Roman"/>
                <w:sz w:val="28"/>
                <w:szCs w:val="24"/>
              </w:rPr>
              <w:t xml:space="preserve"> Январь </w:t>
            </w:r>
          </w:p>
        </w:tc>
      </w:tr>
      <w:tr w:rsidR="00FE54A6" w14:paraId="615B8FE2" w14:textId="77777777" w:rsidTr="00FE54A6">
        <w:tc>
          <w:tcPr>
            <w:tcW w:w="7792" w:type="dxa"/>
          </w:tcPr>
          <w:p w14:paraId="591F34E9" w14:textId="71198720" w:rsidR="00FE54A6" w:rsidRPr="00FE54A6" w:rsidRDefault="00AF79EC" w:rsidP="00AF79EC">
            <w:pPr>
              <w:pStyle w:val="a3"/>
              <w:ind w:left="2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Семинар «</w:t>
            </w:r>
            <w:r w:rsidR="00FE54A6">
              <w:rPr>
                <w:rFonts w:ascii="Times New Roman" w:hAnsi="Times New Roman" w:cs="Times New Roman"/>
                <w:sz w:val="28"/>
                <w:szCs w:val="24"/>
              </w:rPr>
              <w:t>Особенности и методика формирования и развития у дошкольников представлений о размерах предметов, величинах и их измерений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1D3DA7D0" w14:textId="64A459C5" w:rsidR="00FE54A6" w:rsidRPr="00FE54A6" w:rsidRDefault="00FE54A6" w:rsidP="003C6FD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E54A6">
              <w:rPr>
                <w:rFonts w:ascii="Times New Roman" w:hAnsi="Times New Roman" w:cs="Times New Roman"/>
                <w:sz w:val="28"/>
                <w:szCs w:val="24"/>
              </w:rPr>
              <w:t xml:space="preserve">Март </w:t>
            </w:r>
          </w:p>
        </w:tc>
      </w:tr>
    </w:tbl>
    <w:p w14:paraId="33990FCF" w14:textId="77777777" w:rsidR="00FE54A6" w:rsidRPr="00FE54A6" w:rsidRDefault="00FE54A6" w:rsidP="003C6FD5">
      <w:pPr>
        <w:spacing w:after="0" w:line="276" w:lineRule="auto"/>
        <w:rPr>
          <w:rFonts w:ascii="Times New Roman" w:hAnsi="Times New Roman" w:cs="Times New Roman"/>
          <w:i/>
          <w:sz w:val="28"/>
          <w:szCs w:val="24"/>
        </w:rPr>
      </w:pPr>
    </w:p>
    <w:p w14:paraId="4B1A045D" w14:textId="77777777" w:rsidR="003C6FD5" w:rsidRPr="00D93A99" w:rsidRDefault="003C6FD5" w:rsidP="003C6FD5">
      <w:pPr>
        <w:spacing w:line="276" w:lineRule="auto"/>
        <w:ind w:left="-567"/>
        <w:jc w:val="center"/>
        <w:rPr>
          <w:rFonts w:ascii="Times New Roman" w:hAnsi="Times New Roman" w:cs="Times New Roman"/>
          <w:sz w:val="32"/>
        </w:rPr>
      </w:pPr>
    </w:p>
    <w:sectPr w:rsidR="003C6FD5" w:rsidRPr="00D93A99" w:rsidSect="003C6FD5">
      <w:pgSz w:w="11906" w:h="16838"/>
      <w:pgMar w:top="1134" w:right="707" w:bottom="1134" w:left="85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D359A"/>
    <w:multiLevelType w:val="hybridMultilevel"/>
    <w:tmpl w:val="6E6A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C"/>
    <w:rsid w:val="003C6FD5"/>
    <w:rsid w:val="00936B99"/>
    <w:rsid w:val="00AF79EC"/>
    <w:rsid w:val="00CF1FAC"/>
    <w:rsid w:val="00D93A99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C2FC"/>
  <w15:chartTrackingRefBased/>
  <w15:docId w15:val="{F0F3A5C3-D348-4056-B5D2-7BB5EB00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99"/>
    <w:pPr>
      <w:ind w:left="720"/>
      <w:contextualSpacing/>
    </w:pPr>
  </w:style>
  <w:style w:type="table" w:styleId="a4">
    <w:name w:val="Table Grid"/>
    <w:basedOn w:val="a1"/>
    <w:uiPriority w:val="39"/>
    <w:rsid w:val="00FE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2022-10-06T05:57:00Z</dcterms:created>
  <dcterms:modified xsi:type="dcterms:W3CDTF">2022-10-06T06:47:00Z</dcterms:modified>
</cp:coreProperties>
</file>