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55" w:rsidRPr="00F722F1" w:rsidRDefault="00511C9E" w:rsidP="00B07055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  <w:t>Игра для развития музыкального слуха детей с</w:t>
      </w:r>
      <w:r w:rsidR="00A147AC" w:rsidRPr="00F722F1"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  <w:t>реднего</w:t>
      </w:r>
      <w:r w:rsidRPr="00F722F1"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  <w:t xml:space="preserve"> возраста</w:t>
      </w:r>
    </w:p>
    <w:p w:rsidR="006E6156" w:rsidRPr="00F722F1" w:rsidRDefault="006E6156" w:rsidP="00B07055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  <w:t>« Чей голос лучше?»</w:t>
      </w:r>
    </w:p>
    <w:p w:rsidR="006E6156" w:rsidRPr="00F722F1" w:rsidRDefault="006E6156" w:rsidP="00B07055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0070C0"/>
          <w:sz w:val="28"/>
          <w:szCs w:val="24"/>
          <w:u w:val="single"/>
        </w:rPr>
        <w:t>По мотивам сказки Железновых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Данный материал может быть использован музыкальными руководителями ДОУ, воспитателями и родителями дошкольников. Он позволяет развивать у детей музыкальный слух, чувство ритма, умение договариваться друг с другом и слаженно играть в оркестре.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22F1">
        <w:rPr>
          <w:rFonts w:ascii="Times New Roman" w:hAnsi="Times New Roman" w:cs="Times New Roman"/>
          <w:sz w:val="24"/>
          <w:szCs w:val="24"/>
        </w:rPr>
        <w:t xml:space="preserve">Для игры в оркестре потребуются: стеклянный бокал, стеклянные  чашки разного или одинакового размера,  деревянные ложки, </w:t>
      </w:r>
      <w:r w:rsidR="00696A5F" w:rsidRPr="00F722F1">
        <w:rPr>
          <w:rFonts w:ascii="Times New Roman" w:hAnsi="Times New Roman" w:cs="Times New Roman"/>
          <w:sz w:val="24"/>
          <w:szCs w:val="24"/>
        </w:rPr>
        <w:t xml:space="preserve">Деревянная палочка, </w:t>
      </w:r>
      <w:r w:rsidRPr="00F722F1">
        <w:rPr>
          <w:rFonts w:ascii="Times New Roman" w:hAnsi="Times New Roman" w:cs="Times New Roman"/>
          <w:sz w:val="24"/>
          <w:szCs w:val="24"/>
        </w:rPr>
        <w:t>маленькие баночки с мелкой крупой (пшено, шумовые коробочки с горохом, бобами или фасолью,</w:t>
      </w:r>
      <w:r w:rsidR="00F45174" w:rsidRPr="00F722F1">
        <w:rPr>
          <w:rFonts w:ascii="Times New Roman" w:hAnsi="Times New Roman" w:cs="Times New Roman"/>
          <w:sz w:val="24"/>
          <w:szCs w:val="24"/>
        </w:rPr>
        <w:t xml:space="preserve"> </w:t>
      </w:r>
      <w:r w:rsidRPr="00F722F1">
        <w:rPr>
          <w:rFonts w:ascii="Times New Roman" w:hAnsi="Times New Roman" w:cs="Times New Roman"/>
          <w:sz w:val="24"/>
          <w:szCs w:val="24"/>
        </w:rPr>
        <w:t>сковорода.</w:t>
      </w:r>
      <w:proofErr w:type="gramEnd"/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F722F1">
        <w:rPr>
          <w:rFonts w:ascii="Times New Roman" w:hAnsi="Times New Roman" w:cs="Times New Roman"/>
          <w:sz w:val="24"/>
          <w:szCs w:val="24"/>
        </w:rPr>
        <w:t> Все шумовые инструменты разложены на столе перед ребенком.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b/>
          <w:bCs/>
          <w:sz w:val="24"/>
          <w:szCs w:val="24"/>
        </w:rPr>
        <w:t>Основная часть:</w:t>
      </w:r>
      <w:r w:rsidRPr="00F722F1">
        <w:rPr>
          <w:rFonts w:ascii="Times New Roman" w:hAnsi="Times New Roman" w:cs="Times New Roman"/>
          <w:sz w:val="24"/>
          <w:szCs w:val="24"/>
        </w:rPr>
        <w:t> Детям зачитывается 1 часть рассказа «Чей голос лучше?».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i/>
          <w:iCs/>
          <w:sz w:val="24"/>
          <w:szCs w:val="24"/>
        </w:rPr>
        <w:t>Однажды на кухне поспорила посуда: «Чей голос лучше?» «У меня просто волшебный голос!» - сказал большой хрустальный стакан и зазвенел.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Предлагается выбрать тот предмет, с помощью которого можно передать хрустальный звон стакана и извлечь звук.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lastRenderedPageBreak/>
        <w:t>Читается следующая часть: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 xml:space="preserve"> «У нас тоже очень приятные </w:t>
      </w:r>
      <w:r w:rsidR="00696A5F" w:rsidRPr="00F722F1">
        <w:rPr>
          <w:rFonts w:ascii="Times New Roman" w:hAnsi="Times New Roman" w:cs="Times New Roman"/>
          <w:i/>
          <w:iCs/>
          <w:sz w:val="24"/>
          <w:szCs w:val="24"/>
        </w:rPr>
        <w:t>голоса!» – сказали две чашечки – подружки.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 xml:space="preserve"> «Мы вместе можем собрать песенку!» - сказали чашечки и зазвенели.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Предлагается выбрать чашечки и позвенеть в них палочками. Послушать звук.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Продолжаем чтение: 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>«Мы тоже умеем играть», - сказали две деревянные ложки и сыграли что-то веселое.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F45174" w:rsidRPr="00F722F1">
        <w:rPr>
          <w:rFonts w:ascii="Times New Roman" w:hAnsi="Times New Roman" w:cs="Times New Roman"/>
          <w:sz w:val="24"/>
          <w:szCs w:val="24"/>
        </w:rPr>
        <w:t>ребенка</w:t>
      </w:r>
      <w:r w:rsidRPr="00F722F1">
        <w:rPr>
          <w:rFonts w:ascii="Times New Roman" w:hAnsi="Times New Roman" w:cs="Times New Roman"/>
          <w:sz w:val="24"/>
          <w:szCs w:val="24"/>
        </w:rPr>
        <w:t xml:space="preserve"> показать разные способы игры на ложках.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Читаем дальше: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> «Лучше послушайте меня, - сказала баночка с крупой. – У меня тихий, но интересный голос». И она загремела.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Выбираем баночки с крупой, встряхиваем их, слушаем звучание.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Читаем дальше: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 xml:space="preserve"> «Голос </w:t>
      </w:r>
      <w:r w:rsidR="00F45174" w:rsidRPr="00F722F1">
        <w:rPr>
          <w:rFonts w:ascii="Times New Roman" w:hAnsi="Times New Roman" w:cs="Times New Roman"/>
          <w:i/>
          <w:iCs/>
          <w:sz w:val="24"/>
          <w:szCs w:val="24"/>
        </w:rPr>
        <w:t>тихий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>, но не очень приятный», – сказала большая сковородка. – «Послушайте теперь меня!», - и она зазвонила, как колокол.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На столе остал</w:t>
      </w:r>
      <w:r w:rsidR="00F45174" w:rsidRPr="00F722F1">
        <w:rPr>
          <w:rFonts w:ascii="Times New Roman" w:hAnsi="Times New Roman" w:cs="Times New Roman"/>
          <w:sz w:val="24"/>
          <w:szCs w:val="24"/>
        </w:rPr>
        <w:t>ась сковорода. Слушаем её звучание.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Продолжаем читать: 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>Но тут Катенька, которая стояла под дверью и всё слышала, закричала: «Мама, бабушка! Я нашла музыкальные инструменты! Идите на кухню!» И она включила м</w:t>
      </w:r>
      <w:r w:rsidR="00F45174" w:rsidRPr="00F722F1">
        <w:rPr>
          <w:rFonts w:ascii="Times New Roman" w:hAnsi="Times New Roman" w:cs="Times New Roman"/>
          <w:i/>
          <w:iCs/>
          <w:sz w:val="24"/>
          <w:szCs w:val="24"/>
        </w:rPr>
        <w:t>узыку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lastRenderedPageBreak/>
        <w:t>Выясняем, какие инструменты нашла Катенька. Почему они стали музыкальными?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Заканчиваем читать рассказ: 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="00F45174" w:rsidRPr="00F722F1">
        <w:rPr>
          <w:rFonts w:ascii="Times New Roman" w:hAnsi="Times New Roman" w:cs="Times New Roman"/>
          <w:i/>
          <w:iCs/>
          <w:sz w:val="24"/>
          <w:szCs w:val="24"/>
        </w:rPr>
        <w:t xml:space="preserve">взяли музыкальные  инструменты и </w:t>
      </w:r>
      <w:r w:rsidRPr="00F722F1">
        <w:rPr>
          <w:rFonts w:ascii="Times New Roman" w:hAnsi="Times New Roman" w:cs="Times New Roman"/>
          <w:i/>
          <w:iCs/>
          <w:sz w:val="24"/>
          <w:szCs w:val="24"/>
        </w:rPr>
        <w:t>стали играть под музыку, а мама запела. И это был самый лучший голос!</w:t>
      </w:r>
    </w:p>
    <w:p w:rsidR="006E6156" w:rsidRPr="00F722F1" w:rsidRDefault="006E6156" w:rsidP="006E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b/>
          <w:bCs/>
          <w:sz w:val="24"/>
          <w:szCs w:val="24"/>
        </w:rPr>
        <w:t>Делаем вывод:</w:t>
      </w:r>
      <w:r w:rsidRPr="00F722F1">
        <w:rPr>
          <w:rFonts w:ascii="Times New Roman" w:hAnsi="Times New Roman" w:cs="Times New Roman"/>
          <w:sz w:val="24"/>
          <w:szCs w:val="24"/>
        </w:rPr>
        <w:t> Когда все инструменты слаженно и</w:t>
      </w:r>
      <w:r w:rsidR="00F45174" w:rsidRPr="00F722F1">
        <w:rPr>
          <w:rFonts w:ascii="Times New Roman" w:hAnsi="Times New Roman" w:cs="Times New Roman"/>
          <w:sz w:val="24"/>
          <w:szCs w:val="24"/>
        </w:rPr>
        <w:t>грают вместе, получается оркестр</w:t>
      </w:r>
      <w:r w:rsidRPr="00F722F1">
        <w:rPr>
          <w:rFonts w:ascii="Times New Roman" w:hAnsi="Times New Roman" w:cs="Times New Roman"/>
          <w:sz w:val="24"/>
          <w:szCs w:val="24"/>
        </w:rPr>
        <w:t>.</w:t>
      </w:r>
    </w:p>
    <w:p w:rsidR="00F45174" w:rsidRPr="00F722F1" w:rsidRDefault="00F45174" w:rsidP="006E6156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E6156" w:rsidRPr="00F722F1" w:rsidRDefault="00A147AC" w:rsidP="00A147AC">
      <w:pPr>
        <w:spacing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  <w:t>Игра « Тарелочка с предметами»</w:t>
      </w:r>
    </w:p>
    <w:p w:rsidR="00A147AC" w:rsidRPr="00F722F1" w:rsidRDefault="00A147AC" w:rsidP="00A147AC">
      <w:pPr>
        <w:spacing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  <w:t>Для старшего дошкольного возраста.</w:t>
      </w:r>
    </w:p>
    <w:p w:rsidR="00A147AC" w:rsidRPr="00F722F1" w:rsidRDefault="00A147AC" w:rsidP="00A14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 xml:space="preserve">Для данной игры подойдет любое музыкальное произведение и подручные материалы. </w:t>
      </w:r>
    </w:p>
    <w:p w:rsidR="00A147AC" w:rsidRPr="00F722F1" w:rsidRDefault="00A147AC" w:rsidP="00A14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 xml:space="preserve">Игра отлично развивает произвольное внимание, чувство ритма, скорость реакции и моторно-слуховую память. </w:t>
      </w:r>
    </w:p>
    <w:p w:rsidR="00491BAD" w:rsidRPr="00F722F1" w:rsidRDefault="00585C0D" w:rsidP="00A14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.1pt;margin-top:2.25pt;width:10.5pt;height:10.5pt;z-index:251658240" fillcolor="#f79646 [3209]" stroked="f" strokecolor="#f2f2f2 [3041]" strokeweight="3pt">
            <v:shadow color="#974706 [1609]" opacity=".5" offset="6pt,6pt"/>
          </v:rect>
        </w:pict>
      </w:r>
      <w:r w:rsidR="00491BAD" w:rsidRPr="00F722F1">
        <w:rPr>
          <w:rFonts w:ascii="Times New Roman" w:hAnsi="Times New Roman" w:cs="Times New Roman"/>
          <w:sz w:val="24"/>
          <w:szCs w:val="24"/>
        </w:rPr>
        <w:t xml:space="preserve">     (квадратный кубик) – Один хлопок в ладоши.</w:t>
      </w:r>
    </w:p>
    <w:p w:rsidR="00491BAD" w:rsidRPr="00F722F1" w:rsidRDefault="00585C0D" w:rsidP="00A14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8" type="#_x0000_t22" style="position:absolute;margin-left:.1pt;margin-top:.65pt;width:10.5pt;height:17.25pt;z-index:251659264" fillcolor="#f79646 [3209]" stroked="f" strokecolor="#f2f2f2 [3041]" strokeweight="3pt">
            <v:shadow on="t" type="perspective" color="#974706 [1609]" opacity=".5" offset="1pt" offset2="-1pt"/>
          </v:shape>
        </w:pict>
      </w:r>
      <w:r w:rsidR="00491BAD" w:rsidRPr="00F722F1">
        <w:rPr>
          <w:rFonts w:ascii="Times New Roman" w:hAnsi="Times New Roman" w:cs="Times New Roman"/>
          <w:sz w:val="24"/>
          <w:szCs w:val="24"/>
        </w:rPr>
        <w:t xml:space="preserve">      (цилиндровый кубик) – Один удар об стол.</w:t>
      </w:r>
    </w:p>
    <w:p w:rsidR="00491BAD" w:rsidRPr="00F722F1" w:rsidRDefault="00585C0D" w:rsidP="00A14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9" type="#_x0000_t23" style="position:absolute;margin-left:.1pt;margin-top:1.35pt;width:21.75pt;height:18.75pt;z-index:251660288" fillcolor="#f79646 [3209]" strokecolor="#f2f2f2 [3041]" strokeweight="1.5pt">
            <v:stroke dashstyle="1 1" endcap="round"/>
            <v:shadow on="t" type="perspective" color="#974706 [1609]" opacity=".5" offset="1pt" offset2="-1pt"/>
          </v:shape>
        </w:pict>
      </w:r>
      <w:r w:rsidR="00491BAD" w:rsidRPr="00F722F1">
        <w:rPr>
          <w:rFonts w:ascii="Times New Roman" w:hAnsi="Times New Roman" w:cs="Times New Roman"/>
          <w:sz w:val="24"/>
          <w:szCs w:val="24"/>
        </w:rPr>
        <w:t xml:space="preserve">         (пустая тарелка) – Пауза. </w:t>
      </w:r>
    </w:p>
    <w:p w:rsidR="00A147AC" w:rsidRPr="00F722F1" w:rsidRDefault="00A147AC" w:rsidP="00A147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Предметы можно перекладывать и создавать свой ритм по разному, что дает ребенку проявить творческие способности.</w:t>
      </w:r>
    </w:p>
    <w:p w:rsidR="00A147AC" w:rsidRPr="00F722F1" w:rsidRDefault="00A147AC" w:rsidP="00A147AC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5F2397" w:rsidRPr="00F722F1" w:rsidRDefault="00491BAD" w:rsidP="00491BAD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  <w:t>Игра для младшего дошкольного возраста</w:t>
      </w:r>
    </w:p>
    <w:p w:rsidR="00491BAD" w:rsidRPr="00F722F1" w:rsidRDefault="00491BAD" w:rsidP="00491BAD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</w:pPr>
      <w:r w:rsidRPr="00F722F1">
        <w:rPr>
          <w:rFonts w:ascii="Times New Roman" w:hAnsi="Times New Roman" w:cs="Times New Roman"/>
          <w:b/>
          <w:color w:val="4F81BD" w:themeColor="accent1"/>
          <w:sz w:val="28"/>
          <w:szCs w:val="24"/>
          <w:u w:val="single"/>
        </w:rPr>
        <w:t xml:space="preserve">« Наша погремушка» 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 xml:space="preserve">Пляшет возле ушка </w:t>
      </w:r>
      <w:proofErr w:type="gramStart"/>
      <w:r w:rsidR="00F722F1" w:rsidRPr="00F722F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F722F1" w:rsidRPr="00F722F1">
        <w:rPr>
          <w:rFonts w:ascii="Times New Roman" w:hAnsi="Times New Roman" w:cs="Times New Roman"/>
          <w:i/>
          <w:sz w:val="24"/>
          <w:szCs w:val="24"/>
        </w:rPr>
        <w:t>Гремим возле уха)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Наша погремушка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Потихоньку гремит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Нам шуметь не велит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Спряталась игрушка</w:t>
      </w:r>
      <w:r w:rsidR="00F722F1" w:rsidRPr="00F72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2F1" w:rsidRPr="00F722F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F722F1" w:rsidRPr="00F722F1">
        <w:rPr>
          <w:rFonts w:ascii="Times New Roman" w:hAnsi="Times New Roman" w:cs="Times New Roman"/>
          <w:i/>
          <w:sz w:val="24"/>
          <w:szCs w:val="24"/>
        </w:rPr>
        <w:t>Спрятали или накрыли ладошкой)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Наша погремушка</w:t>
      </w:r>
      <w:r w:rsidR="00F722F1" w:rsidRPr="00F72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2F1" w:rsidRPr="00F722F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F722F1" w:rsidRPr="00F722F1">
        <w:rPr>
          <w:rFonts w:ascii="Times New Roman" w:hAnsi="Times New Roman" w:cs="Times New Roman"/>
          <w:i/>
          <w:sz w:val="24"/>
          <w:szCs w:val="24"/>
        </w:rPr>
        <w:t>Поднимаем высоко, гремим)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Не шалит, не гремит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В кулачке крепко спит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Звонкую подружку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 xml:space="preserve">Нашу погремушку 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Высоко поднимай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Громко, громко играй.</w:t>
      </w:r>
      <w:r w:rsidR="00F722F1" w:rsidRPr="00F722F1">
        <w:rPr>
          <w:rFonts w:ascii="Times New Roman" w:hAnsi="Times New Roman" w:cs="Times New Roman"/>
          <w:sz w:val="24"/>
          <w:szCs w:val="24"/>
        </w:rPr>
        <w:t xml:space="preserve"> </w:t>
      </w:r>
      <w:r w:rsidR="00F722F1" w:rsidRPr="00F722F1">
        <w:rPr>
          <w:rFonts w:ascii="Times New Roman" w:hAnsi="Times New Roman" w:cs="Times New Roman"/>
          <w:i/>
          <w:sz w:val="24"/>
          <w:szCs w:val="24"/>
        </w:rPr>
        <w:t>( Спрятали</w:t>
      </w:r>
      <w:proofErr w:type="gramStart"/>
      <w:r w:rsidR="00F722F1" w:rsidRPr="00F722F1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Спряталась игрушка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Наша погремушка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Не шалит, не гремит</w:t>
      </w:r>
    </w:p>
    <w:p w:rsidR="00491BAD" w:rsidRPr="00F722F1" w:rsidRDefault="00491BAD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В кулачке крепко спит</w:t>
      </w:r>
    </w:p>
    <w:p w:rsidR="00F722F1" w:rsidRPr="00F722F1" w:rsidRDefault="00F722F1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F1" w:rsidRPr="00F722F1" w:rsidRDefault="00F722F1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F1">
        <w:rPr>
          <w:rFonts w:ascii="Times New Roman" w:hAnsi="Times New Roman" w:cs="Times New Roman"/>
          <w:sz w:val="24"/>
          <w:szCs w:val="24"/>
        </w:rPr>
        <w:t>Игра развивает ритмический и динамический слух, выполняя простейшие движения с предметом.</w:t>
      </w:r>
    </w:p>
    <w:p w:rsidR="00F722F1" w:rsidRPr="00F722F1" w:rsidRDefault="00F722F1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F1" w:rsidRPr="00F722F1" w:rsidRDefault="00F722F1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F1" w:rsidRPr="00491BAD" w:rsidRDefault="00F722F1" w:rsidP="00491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F722F1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:rsidR="006E6156" w:rsidRDefault="006E6156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5F2397" w:rsidRDefault="005F2397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147AC" w:rsidRDefault="00A147AC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F722F1" w:rsidRDefault="00F722F1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F722F1" w:rsidRDefault="00F722F1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</w:p>
    <w:p w:rsidR="00F722F1" w:rsidRDefault="00F722F1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F722F1" w:rsidRDefault="00F722F1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F722F1" w:rsidRDefault="00F722F1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F722F1" w:rsidRDefault="00F722F1" w:rsidP="00491BAD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332E44" w:rsidRPr="00F722F1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0"/>
        </w:rPr>
      </w:pPr>
      <w:r w:rsidRPr="00F722F1">
        <w:rPr>
          <w:rFonts w:ascii="Times New Roman" w:hAnsi="Times New Roman" w:cs="Times New Roman"/>
          <w:iCs/>
          <w:sz w:val="24"/>
          <w:szCs w:val="20"/>
        </w:rPr>
        <w:lastRenderedPageBreak/>
        <w:t>Муниципальное дошкольное образ</w:t>
      </w:r>
      <w:r w:rsidR="00332E44" w:rsidRPr="00F722F1">
        <w:rPr>
          <w:rFonts w:ascii="Times New Roman" w:hAnsi="Times New Roman" w:cs="Times New Roman"/>
          <w:iCs/>
          <w:sz w:val="24"/>
          <w:szCs w:val="20"/>
        </w:rPr>
        <w:t xml:space="preserve">овательное автономное учреждение </w:t>
      </w:r>
    </w:p>
    <w:p w:rsidR="00332E44" w:rsidRPr="00F722F1" w:rsidRDefault="00332E44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0"/>
        </w:rPr>
      </w:pPr>
      <w:r w:rsidRPr="00F722F1">
        <w:rPr>
          <w:rFonts w:ascii="Times New Roman" w:hAnsi="Times New Roman" w:cs="Times New Roman"/>
          <w:iCs/>
          <w:sz w:val="24"/>
          <w:szCs w:val="20"/>
        </w:rPr>
        <w:t>«Детский сад № 18 «</w:t>
      </w:r>
      <w:r w:rsidR="00A75468" w:rsidRPr="00F722F1">
        <w:rPr>
          <w:rFonts w:ascii="Times New Roman" w:hAnsi="Times New Roman" w:cs="Times New Roman"/>
          <w:iCs/>
          <w:sz w:val="24"/>
          <w:szCs w:val="20"/>
        </w:rPr>
        <w:t>Гнез</w:t>
      </w:r>
      <w:r w:rsidRPr="00F722F1">
        <w:rPr>
          <w:rFonts w:ascii="Times New Roman" w:hAnsi="Times New Roman" w:cs="Times New Roman"/>
          <w:iCs/>
          <w:sz w:val="24"/>
          <w:szCs w:val="20"/>
        </w:rPr>
        <w:t>дышко</w:t>
      </w:r>
      <w:r w:rsidR="00A75468" w:rsidRPr="00F722F1">
        <w:rPr>
          <w:rFonts w:ascii="Times New Roman" w:hAnsi="Times New Roman" w:cs="Times New Roman"/>
          <w:iCs/>
          <w:sz w:val="24"/>
          <w:szCs w:val="20"/>
        </w:rPr>
        <w:t>» комбинированного вида г</w:t>
      </w:r>
      <w:proofErr w:type="gramStart"/>
      <w:r w:rsidR="00A75468" w:rsidRPr="00F722F1">
        <w:rPr>
          <w:rFonts w:ascii="Times New Roman" w:hAnsi="Times New Roman" w:cs="Times New Roman"/>
          <w:iCs/>
          <w:sz w:val="24"/>
          <w:szCs w:val="20"/>
        </w:rPr>
        <w:t>.О</w:t>
      </w:r>
      <w:proofErr w:type="gramEnd"/>
      <w:r w:rsidR="00A75468" w:rsidRPr="00F722F1">
        <w:rPr>
          <w:rFonts w:ascii="Times New Roman" w:hAnsi="Times New Roman" w:cs="Times New Roman"/>
          <w:iCs/>
          <w:sz w:val="24"/>
          <w:szCs w:val="20"/>
        </w:rPr>
        <w:t>рска»</w:t>
      </w:r>
    </w:p>
    <w:p w:rsidR="00A75468" w:rsidRPr="00F722F1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821180" cy="1821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338" cy="18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511C9E" w:rsidRPr="00F722F1" w:rsidRDefault="00511C9E" w:rsidP="00511C9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7030A0"/>
          <w:sz w:val="36"/>
          <w:szCs w:val="36"/>
        </w:rPr>
      </w:pPr>
      <w:r w:rsidRPr="00F722F1">
        <w:rPr>
          <w:rFonts w:ascii="Times New Roman" w:hAnsi="Times New Roman" w:cs="Times New Roman"/>
          <w:b/>
          <w:iCs/>
          <w:color w:val="7030A0"/>
          <w:sz w:val="36"/>
          <w:szCs w:val="36"/>
        </w:rPr>
        <w:t xml:space="preserve">Из опыта работы:  </w:t>
      </w:r>
    </w:p>
    <w:p w:rsidR="00A75468" w:rsidRPr="00F722F1" w:rsidRDefault="00511C9E" w:rsidP="00511C9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7030A0"/>
          <w:sz w:val="36"/>
          <w:szCs w:val="36"/>
        </w:rPr>
      </w:pPr>
      <w:r w:rsidRPr="00F722F1">
        <w:rPr>
          <w:rFonts w:ascii="Times New Roman" w:hAnsi="Times New Roman" w:cs="Times New Roman"/>
          <w:b/>
          <w:iCs/>
          <w:color w:val="7030A0"/>
          <w:sz w:val="36"/>
          <w:szCs w:val="36"/>
        </w:rPr>
        <w:t>« Оказание консультативной помощи родителям по вопросам музыкального воспитания в рамках КЦ»</w:t>
      </w:r>
      <w:proofErr w:type="gramStart"/>
      <w:r w:rsidRPr="00F722F1">
        <w:rPr>
          <w:rFonts w:ascii="Times New Roman" w:hAnsi="Times New Roman" w:cs="Times New Roman"/>
          <w:b/>
          <w:iCs/>
          <w:color w:val="7030A0"/>
          <w:sz w:val="36"/>
          <w:szCs w:val="36"/>
        </w:rPr>
        <w:t xml:space="preserve"> .</w:t>
      </w:r>
      <w:proofErr w:type="gramEnd"/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40"/>
          <w:szCs w:val="40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</w:p>
    <w:p w:rsidR="00A75468" w:rsidRDefault="00A75468" w:rsidP="00332E4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</w:p>
    <w:p w:rsidR="00511C9E" w:rsidRPr="00F722F1" w:rsidRDefault="00511C9E" w:rsidP="00A75468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4"/>
        </w:rPr>
      </w:pPr>
      <w:r w:rsidRPr="00F722F1">
        <w:rPr>
          <w:rFonts w:ascii="Times New Roman" w:hAnsi="Times New Roman" w:cs="Times New Roman"/>
          <w:iCs/>
          <w:sz w:val="28"/>
          <w:szCs w:val="24"/>
        </w:rPr>
        <w:t xml:space="preserve">Музыкальный руководитель </w:t>
      </w:r>
    </w:p>
    <w:p w:rsidR="00B07055" w:rsidRPr="00F722F1" w:rsidRDefault="00511C9E" w:rsidP="00F722F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4"/>
        </w:rPr>
      </w:pPr>
      <w:r w:rsidRPr="00F722F1">
        <w:rPr>
          <w:rFonts w:ascii="Times New Roman" w:hAnsi="Times New Roman" w:cs="Times New Roman"/>
          <w:iCs/>
          <w:sz w:val="28"/>
          <w:szCs w:val="24"/>
        </w:rPr>
        <w:t xml:space="preserve">Местяшева А. С. </w:t>
      </w:r>
    </w:p>
    <w:sectPr w:rsidR="00B07055" w:rsidRPr="00F722F1" w:rsidSect="005F2397">
      <w:pgSz w:w="16838" w:h="11906" w:orient="landscape"/>
      <w:pgMar w:top="851" w:right="851" w:bottom="851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1F" w:rsidRDefault="00C15C1F" w:rsidP="00511C9E">
      <w:pPr>
        <w:spacing w:after="0" w:line="240" w:lineRule="auto"/>
      </w:pPr>
      <w:r>
        <w:separator/>
      </w:r>
    </w:p>
  </w:endnote>
  <w:endnote w:type="continuationSeparator" w:id="0">
    <w:p w:rsidR="00C15C1F" w:rsidRDefault="00C15C1F" w:rsidP="0051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1F" w:rsidRDefault="00C15C1F" w:rsidP="00511C9E">
      <w:pPr>
        <w:spacing w:after="0" w:line="240" w:lineRule="auto"/>
      </w:pPr>
      <w:r>
        <w:separator/>
      </w:r>
    </w:p>
  </w:footnote>
  <w:footnote w:type="continuationSeparator" w:id="0">
    <w:p w:rsidR="00C15C1F" w:rsidRDefault="00C15C1F" w:rsidP="00511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BA3"/>
    <w:rsid w:val="00226739"/>
    <w:rsid w:val="00316F73"/>
    <w:rsid w:val="00332E44"/>
    <w:rsid w:val="00491BAD"/>
    <w:rsid w:val="00511C9E"/>
    <w:rsid w:val="00585C0D"/>
    <w:rsid w:val="005C3CE0"/>
    <w:rsid w:val="005F2397"/>
    <w:rsid w:val="00696A5F"/>
    <w:rsid w:val="006E6156"/>
    <w:rsid w:val="00800F6A"/>
    <w:rsid w:val="00A147AC"/>
    <w:rsid w:val="00A75468"/>
    <w:rsid w:val="00AD7B9C"/>
    <w:rsid w:val="00B07055"/>
    <w:rsid w:val="00C15C1F"/>
    <w:rsid w:val="00C369B7"/>
    <w:rsid w:val="00CC3730"/>
    <w:rsid w:val="00D42C96"/>
    <w:rsid w:val="00D91C94"/>
    <w:rsid w:val="00E24BA3"/>
    <w:rsid w:val="00F45174"/>
    <w:rsid w:val="00F722F1"/>
    <w:rsid w:val="00FD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4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C9E"/>
  </w:style>
  <w:style w:type="paragraph" w:styleId="a7">
    <w:name w:val="footer"/>
    <w:basedOn w:val="a"/>
    <w:link w:val="a8"/>
    <w:uiPriority w:val="99"/>
    <w:unhideWhenUsed/>
    <w:rsid w:val="0051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2019-09-12T15:29:00Z</cp:lastPrinted>
  <dcterms:created xsi:type="dcterms:W3CDTF">2022-02-24T14:07:00Z</dcterms:created>
  <dcterms:modified xsi:type="dcterms:W3CDTF">2022-02-24T14:07:00Z</dcterms:modified>
</cp:coreProperties>
</file>