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546" w:rsidRDefault="009F7546" w:rsidP="007F547A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7546" w:rsidRDefault="009F7546" w:rsidP="007F547A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7546" w:rsidRDefault="009F7546" w:rsidP="007F547A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7546" w:rsidRPr="003F7FBE" w:rsidRDefault="009F7546" w:rsidP="009F754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7FBE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«Детский сад» общеразвивающего вида с приоритетным осуществлением социально-личностного развития воспитанников» № 1 «Родничок» </w:t>
      </w:r>
      <w:proofErr w:type="spellStart"/>
      <w:r w:rsidRPr="003F7FBE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3F7FBE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3F7FBE">
        <w:rPr>
          <w:rFonts w:ascii="Times New Roman" w:hAnsi="Times New Roman" w:cs="Times New Roman"/>
          <w:sz w:val="28"/>
          <w:szCs w:val="28"/>
        </w:rPr>
        <w:t>овоорск</w:t>
      </w:r>
      <w:proofErr w:type="spellEnd"/>
      <w:r w:rsidRPr="003F7F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7FBE">
        <w:rPr>
          <w:rFonts w:ascii="Times New Roman" w:hAnsi="Times New Roman" w:cs="Times New Roman"/>
          <w:sz w:val="28"/>
          <w:szCs w:val="28"/>
        </w:rPr>
        <w:t>Новоорского</w:t>
      </w:r>
      <w:proofErr w:type="spellEnd"/>
      <w:r w:rsidRPr="003F7FBE">
        <w:rPr>
          <w:rFonts w:ascii="Times New Roman" w:hAnsi="Times New Roman" w:cs="Times New Roman"/>
          <w:sz w:val="28"/>
          <w:szCs w:val="28"/>
        </w:rPr>
        <w:t xml:space="preserve"> района, Оренбургской области</w:t>
      </w:r>
    </w:p>
    <w:p w:rsidR="009F7546" w:rsidRPr="00BD6561" w:rsidRDefault="009F7546" w:rsidP="009F754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9F7546" w:rsidRDefault="009F7546" w:rsidP="009F7546">
      <w:pPr>
        <w:spacing w:after="0" w:line="360" w:lineRule="auto"/>
        <w:rPr>
          <w:rStyle w:val="extended-textshort"/>
          <w:rFonts w:ascii="Times New Roman" w:hAnsi="Times New Roman" w:cs="Times New Roman"/>
          <w:bCs/>
          <w:sz w:val="36"/>
          <w:szCs w:val="36"/>
        </w:rPr>
      </w:pPr>
    </w:p>
    <w:p w:rsidR="009F7546" w:rsidRPr="00FA5BA4" w:rsidRDefault="009F7546" w:rsidP="009F7546">
      <w:pPr>
        <w:spacing w:after="0" w:line="360" w:lineRule="auto"/>
        <w:jc w:val="center"/>
        <w:rPr>
          <w:rStyle w:val="extended-textshort"/>
          <w:rFonts w:ascii="Times New Roman" w:hAnsi="Times New Roman" w:cs="Times New Roman"/>
          <w:b/>
          <w:bCs/>
          <w:sz w:val="36"/>
          <w:szCs w:val="36"/>
        </w:rPr>
      </w:pPr>
      <w:r w:rsidRPr="00FA5BA4">
        <w:rPr>
          <w:rStyle w:val="extended-textshort"/>
          <w:rFonts w:ascii="Times New Roman" w:hAnsi="Times New Roman" w:cs="Times New Roman"/>
          <w:b/>
          <w:bCs/>
          <w:sz w:val="36"/>
          <w:szCs w:val="36"/>
        </w:rPr>
        <w:t>Описание методической идеи</w:t>
      </w:r>
      <w:bookmarkStart w:id="0" w:name="_GoBack"/>
      <w:bookmarkEnd w:id="0"/>
    </w:p>
    <w:p w:rsidR="009F7546" w:rsidRPr="00DF4DF1" w:rsidRDefault="009F7546" w:rsidP="009F754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4DF1">
        <w:rPr>
          <w:rFonts w:ascii="Times New Roman" w:hAnsi="Times New Roman" w:cs="Times New Roman"/>
          <w:b/>
          <w:bCs/>
          <w:sz w:val="28"/>
          <w:szCs w:val="28"/>
        </w:rPr>
        <w:t xml:space="preserve">Использование балансировочной доски </w:t>
      </w:r>
      <w:proofErr w:type="spellStart"/>
      <w:r w:rsidRPr="00DF4DF1">
        <w:rPr>
          <w:rFonts w:ascii="Times New Roman" w:hAnsi="Times New Roman" w:cs="Times New Roman"/>
          <w:b/>
          <w:bCs/>
          <w:sz w:val="28"/>
          <w:szCs w:val="28"/>
        </w:rPr>
        <w:t>Бильгоу</w:t>
      </w:r>
      <w:proofErr w:type="spellEnd"/>
    </w:p>
    <w:p w:rsidR="009F7546" w:rsidRPr="00DF4DF1" w:rsidRDefault="009F7546" w:rsidP="009F754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коррекционно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="00BD65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F4DF1">
        <w:rPr>
          <w:rFonts w:ascii="Times New Roman" w:hAnsi="Times New Roman" w:cs="Times New Roman"/>
          <w:b/>
          <w:bCs/>
          <w:sz w:val="28"/>
          <w:szCs w:val="28"/>
        </w:rPr>
        <w:t>логопедическом процессе</w:t>
      </w:r>
      <w:r w:rsidR="006253B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F7546" w:rsidRPr="00DF4DF1" w:rsidRDefault="009F7546" w:rsidP="009F754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4DF1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Методическое пособие «Развиваемся, балансируя на доске </w:t>
      </w:r>
      <w:proofErr w:type="spellStart"/>
      <w:r w:rsidRPr="00DF4DF1">
        <w:rPr>
          <w:rFonts w:ascii="Times New Roman" w:hAnsi="Times New Roman" w:cs="Times New Roman"/>
          <w:b/>
          <w:bCs/>
          <w:sz w:val="28"/>
          <w:szCs w:val="28"/>
        </w:rPr>
        <w:t>Бильгоу</w:t>
      </w:r>
      <w:proofErr w:type="spellEnd"/>
      <w:r w:rsidRPr="00DF4DF1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F7546" w:rsidRDefault="009F7546" w:rsidP="009F7546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F7546" w:rsidRDefault="009F7546" w:rsidP="009F7546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F7546" w:rsidRDefault="009F7546" w:rsidP="009F7546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Наследова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И.В.., </w:t>
      </w:r>
    </w:p>
    <w:p w:rsidR="009F7546" w:rsidRDefault="009F7546" w:rsidP="009F7546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учитель-логопед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высш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 категории</w:t>
      </w:r>
    </w:p>
    <w:p w:rsidR="009F7546" w:rsidRDefault="009F7546" w:rsidP="009F754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6561" w:rsidRDefault="00BD6561" w:rsidP="009F754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6561" w:rsidRDefault="00BD6561" w:rsidP="009F754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6561" w:rsidRDefault="00BD6561" w:rsidP="009F754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6561" w:rsidRDefault="00BD6561" w:rsidP="009F754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6561" w:rsidRDefault="00BD6561" w:rsidP="009F754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6561" w:rsidRDefault="00BD6561" w:rsidP="009F754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6561" w:rsidRDefault="00BD6561" w:rsidP="009F754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7546" w:rsidRDefault="009F7546" w:rsidP="009F754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7546" w:rsidRDefault="009F7546" w:rsidP="009F754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67EA9" w:rsidRPr="00567EA9" w:rsidRDefault="00567EA9" w:rsidP="007F547A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EA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связи с увеличением количества детей с особенностями развития, активно разрабатываются адаптированные образовательные программы для детей с ограниченными возможностями здоровья, в том числе с нарушениями речи. Педагоги-психологи, учителя-логопеды, </w:t>
      </w:r>
      <w:proofErr w:type="spellStart"/>
      <w:r w:rsidRPr="00567EA9">
        <w:rPr>
          <w:rFonts w:ascii="Times New Roman" w:hAnsi="Times New Roman" w:cs="Times New Roman"/>
          <w:bCs/>
          <w:sz w:val="28"/>
          <w:szCs w:val="28"/>
        </w:rPr>
        <w:t>нейропсихологи</w:t>
      </w:r>
      <w:proofErr w:type="spellEnd"/>
      <w:r w:rsidRPr="00567EA9">
        <w:rPr>
          <w:rFonts w:ascii="Times New Roman" w:hAnsi="Times New Roman" w:cs="Times New Roman"/>
          <w:bCs/>
          <w:sz w:val="28"/>
          <w:szCs w:val="28"/>
        </w:rPr>
        <w:t xml:space="preserve"> активно внедряют эффективные инструменты психолого-педагогического сопровождения данного контингента дошкольников.</w:t>
      </w:r>
    </w:p>
    <w:p w:rsidR="00567EA9" w:rsidRPr="00567EA9" w:rsidRDefault="00567EA9" w:rsidP="007F54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7EA9">
        <w:rPr>
          <w:rFonts w:ascii="Times New Roman" w:hAnsi="Times New Roman" w:cs="Times New Roman"/>
          <w:bCs/>
          <w:sz w:val="28"/>
          <w:szCs w:val="28"/>
        </w:rPr>
        <w:t>Современная и</w:t>
      </w:r>
      <w:r w:rsidRPr="00567EA9">
        <w:rPr>
          <w:rFonts w:ascii="Times New Roman" w:hAnsi="Times New Roman" w:cs="Times New Roman"/>
          <w:sz w:val="28"/>
          <w:szCs w:val="28"/>
        </w:rPr>
        <w:t xml:space="preserve">нформация о деятельности мозга, о формировании и созревании различных структур в раннем и дошкольном детстве очень важна для правильной организации жизнедеятельности ребенка и </w:t>
      </w:r>
      <w:proofErr w:type="gramStart"/>
      <w:r w:rsidRPr="00567EA9">
        <w:rPr>
          <w:rFonts w:ascii="Times New Roman" w:hAnsi="Times New Roman" w:cs="Times New Roman"/>
          <w:sz w:val="28"/>
          <w:szCs w:val="28"/>
        </w:rPr>
        <w:t>создания</w:t>
      </w:r>
      <w:proofErr w:type="gramEnd"/>
      <w:r w:rsidRPr="00567EA9">
        <w:rPr>
          <w:rFonts w:ascii="Times New Roman" w:hAnsi="Times New Roman" w:cs="Times New Roman"/>
          <w:sz w:val="28"/>
          <w:szCs w:val="28"/>
        </w:rPr>
        <w:t xml:space="preserve"> эффективных психолого-педагогических условий развития. Понимание механизма развития речи и важность двигательной активности в речевом развитии позволяет по новому подходить к коррекционной работе в детском саду.</w:t>
      </w:r>
    </w:p>
    <w:p w:rsidR="00567EA9" w:rsidRPr="00567EA9" w:rsidRDefault="00567EA9" w:rsidP="007F54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7EA9">
        <w:rPr>
          <w:rFonts w:ascii="Times New Roman" w:hAnsi="Times New Roman" w:cs="Times New Roman"/>
          <w:sz w:val="28"/>
          <w:szCs w:val="28"/>
        </w:rPr>
        <w:t xml:space="preserve">Движение в первую очередь развивает мозг ребёнка. Чем больше малыш двигается, получает ощущений от мира, тем быстрее развивается. Хорошо сбалансированный ребенок – важное новообразование раннего детства. Эффективным способом развития чувства равновесия является мозжечковая стимуляция - серия реабилитационных методик, направленных на стимуляцию работы ствола головного мозга и мозжечка. </w:t>
      </w:r>
    </w:p>
    <w:p w:rsidR="00567EA9" w:rsidRPr="00567EA9" w:rsidRDefault="00567EA9" w:rsidP="007F54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7EA9">
        <w:rPr>
          <w:rFonts w:ascii="Times New Roman" w:hAnsi="Times New Roman" w:cs="Times New Roman"/>
          <w:sz w:val="28"/>
          <w:szCs w:val="28"/>
        </w:rPr>
        <w:t xml:space="preserve">Мозжечок – это мозговая структура, которая выполняет функции по координации и регуляции произвольных и непроизвольных движений, а также их коррекции и «программирования». Благодаря мозжечку происходит развитие познавательных способностей, речи и эмоционально-волевой сферы. Формирование и автоматизация двигательных навыков, в том числе произносительных также осуществляются благодаря мозжечку, который связан со всеми структурами нервной системы. Поэтому любые нарушения в функционировании мозжечка могут блокировать способность ребенка к обучению. Доказано, что такие нарушения речи как </w:t>
      </w:r>
      <w:proofErr w:type="spellStart"/>
      <w:r w:rsidRPr="00567EA9">
        <w:rPr>
          <w:rFonts w:ascii="Times New Roman" w:hAnsi="Times New Roman" w:cs="Times New Roman"/>
          <w:sz w:val="28"/>
          <w:szCs w:val="28"/>
        </w:rPr>
        <w:t>дислексия</w:t>
      </w:r>
      <w:proofErr w:type="spellEnd"/>
      <w:r w:rsidRPr="00567EA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67EA9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Pr="00567EA9">
        <w:rPr>
          <w:rFonts w:ascii="Times New Roman" w:hAnsi="Times New Roman" w:cs="Times New Roman"/>
          <w:sz w:val="28"/>
          <w:szCs w:val="28"/>
        </w:rPr>
        <w:t xml:space="preserve"> связаны именно с нарушением функции мозжечка. </w:t>
      </w:r>
    </w:p>
    <w:p w:rsidR="007F547A" w:rsidRPr="00567EA9" w:rsidRDefault="007F547A" w:rsidP="007F547A">
      <w:pPr>
        <w:jc w:val="both"/>
        <w:rPr>
          <w:rFonts w:ascii="Times New Roman" w:hAnsi="Times New Roman" w:cs="Times New Roman"/>
          <w:sz w:val="28"/>
          <w:szCs w:val="28"/>
        </w:rPr>
      </w:pPr>
      <w:r w:rsidRPr="00567EA9">
        <w:rPr>
          <w:rFonts w:ascii="Times New Roman" w:hAnsi="Times New Roman" w:cs="Times New Roman"/>
          <w:bCs/>
          <w:sz w:val="28"/>
          <w:szCs w:val="28"/>
        </w:rPr>
        <w:t>Мозжечковая стимуляция - современный метод коррекции различных нарушений в речевом и интеллектуальном развитии. Несмотря на то, что применяется он всего пару десятилетий, специалисты видят за ним большое будущее, называя его буквально </w:t>
      </w:r>
      <w:r w:rsidRPr="00567EA9">
        <w:rPr>
          <w:rFonts w:ascii="Times New Roman" w:hAnsi="Times New Roman" w:cs="Times New Roman"/>
          <w:bCs/>
          <w:i/>
          <w:iCs/>
          <w:sz w:val="28"/>
          <w:szCs w:val="28"/>
        </w:rPr>
        <w:t>«ключом к обучению мозга»</w:t>
      </w:r>
      <w:r w:rsidRPr="00567EA9">
        <w:rPr>
          <w:rFonts w:ascii="Times New Roman" w:hAnsi="Times New Roman" w:cs="Times New Roman"/>
          <w:bCs/>
          <w:sz w:val="28"/>
          <w:szCs w:val="28"/>
        </w:rPr>
        <w:t>.</w:t>
      </w:r>
    </w:p>
    <w:p w:rsidR="00567EA9" w:rsidRPr="00567EA9" w:rsidRDefault="00567EA9" w:rsidP="007F54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7EA9">
        <w:rPr>
          <w:rFonts w:ascii="Times New Roman" w:hAnsi="Times New Roman" w:cs="Times New Roman"/>
          <w:sz w:val="28"/>
          <w:szCs w:val="28"/>
        </w:rPr>
        <w:t xml:space="preserve">Теорию мозжечковой стимуляции разработал Фрэнк </w:t>
      </w:r>
      <w:proofErr w:type="spellStart"/>
      <w:r w:rsidRPr="00567EA9">
        <w:rPr>
          <w:rFonts w:ascii="Times New Roman" w:hAnsi="Times New Roman" w:cs="Times New Roman"/>
          <w:sz w:val="28"/>
          <w:szCs w:val="28"/>
        </w:rPr>
        <w:t>Бильгоу</w:t>
      </w:r>
      <w:proofErr w:type="spellEnd"/>
      <w:r w:rsidRPr="00567EA9">
        <w:rPr>
          <w:rFonts w:ascii="Times New Roman" w:hAnsi="Times New Roman" w:cs="Times New Roman"/>
          <w:sz w:val="28"/>
          <w:szCs w:val="28"/>
        </w:rPr>
        <w:t>. С помощью балансировочной доски и простых упражнений он обнаружил прямую связь между физическими упражнениями во время балансировки и способности к чтению.</w:t>
      </w:r>
    </w:p>
    <w:p w:rsidR="00567EA9" w:rsidRPr="00567EA9" w:rsidRDefault="00567EA9" w:rsidP="007F54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547A" w:rsidRPr="00567EA9" w:rsidRDefault="007F547A" w:rsidP="007F54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7EA9">
        <w:rPr>
          <w:rFonts w:ascii="Times New Roman" w:hAnsi="Times New Roman" w:cs="Times New Roman"/>
          <w:sz w:val="28"/>
          <w:szCs w:val="28"/>
        </w:rPr>
        <w:lastRenderedPageBreak/>
        <w:t xml:space="preserve">Специальный комплекс упражнений с помощью доски </w:t>
      </w:r>
      <w:proofErr w:type="spellStart"/>
      <w:r w:rsidRPr="00567EA9">
        <w:rPr>
          <w:rFonts w:ascii="Times New Roman" w:hAnsi="Times New Roman" w:cs="Times New Roman"/>
          <w:sz w:val="28"/>
          <w:szCs w:val="28"/>
        </w:rPr>
        <w:t>Бильгоу</w:t>
      </w:r>
      <w:proofErr w:type="spellEnd"/>
      <w:r w:rsidRPr="00567EA9">
        <w:rPr>
          <w:rFonts w:ascii="Times New Roman" w:hAnsi="Times New Roman" w:cs="Times New Roman"/>
          <w:sz w:val="28"/>
          <w:szCs w:val="28"/>
        </w:rPr>
        <w:t xml:space="preserve"> позволяет развивать головной мозг. При этом улучшается уровень концентрации внимания; все виды памяти; развитие речи; математические и логические способности; анализ и синтез информации; общая моторика и спортивные навыки; способность к планированию; работа эмоционально-волевой сферы.</w:t>
      </w:r>
    </w:p>
    <w:p w:rsidR="00567EA9" w:rsidRPr="00567EA9" w:rsidRDefault="00567EA9" w:rsidP="007F547A">
      <w:pPr>
        <w:jc w:val="both"/>
        <w:rPr>
          <w:rFonts w:ascii="Times New Roman" w:hAnsi="Times New Roman" w:cs="Times New Roman"/>
          <w:sz w:val="28"/>
          <w:szCs w:val="28"/>
        </w:rPr>
      </w:pPr>
      <w:r w:rsidRPr="00567EA9">
        <w:rPr>
          <w:rFonts w:ascii="Times New Roman" w:hAnsi="Times New Roman" w:cs="Times New Roman"/>
          <w:bCs/>
          <w:sz w:val="28"/>
          <w:szCs w:val="28"/>
        </w:rPr>
        <w:t xml:space="preserve">Это доска, которая укреплена на округлой основе, что заставляет балансировать в попытках удержать равновесие. Поверхность доски имеет специальную разметку. </w:t>
      </w:r>
    </w:p>
    <w:p w:rsidR="00567EA9" w:rsidRPr="00567EA9" w:rsidRDefault="00567EA9" w:rsidP="007F547A">
      <w:pPr>
        <w:jc w:val="both"/>
        <w:rPr>
          <w:rFonts w:ascii="Times New Roman" w:hAnsi="Times New Roman" w:cs="Times New Roman"/>
          <w:sz w:val="28"/>
          <w:szCs w:val="28"/>
        </w:rPr>
      </w:pPr>
      <w:r w:rsidRPr="00567EA9">
        <w:rPr>
          <w:rFonts w:ascii="Times New Roman" w:hAnsi="Times New Roman" w:cs="Times New Roman"/>
          <w:bCs/>
          <w:sz w:val="28"/>
          <w:szCs w:val="28"/>
        </w:rPr>
        <w:t xml:space="preserve">В зависимости от уровня наклона изменяется уровень сложности упражнений. </w:t>
      </w:r>
    </w:p>
    <w:p w:rsidR="00567EA9" w:rsidRPr="00567EA9" w:rsidRDefault="00567EA9" w:rsidP="007F547A">
      <w:pPr>
        <w:jc w:val="both"/>
        <w:rPr>
          <w:rFonts w:ascii="Times New Roman" w:hAnsi="Times New Roman" w:cs="Times New Roman"/>
          <w:sz w:val="28"/>
          <w:szCs w:val="28"/>
        </w:rPr>
      </w:pPr>
      <w:r w:rsidRPr="00567EA9">
        <w:rPr>
          <w:rFonts w:ascii="Times New Roman" w:hAnsi="Times New Roman" w:cs="Times New Roman"/>
          <w:bCs/>
          <w:sz w:val="28"/>
          <w:szCs w:val="28"/>
        </w:rPr>
        <w:t xml:space="preserve">В комплекте с доской идет напольная мишень, </w:t>
      </w:r>
      <w:proofErr w:type="spellStart"/>
      <w:r w:rsidRPr="00567EA9">
        <w:rPr>
          <w:rFonts w:ascii="Times New Roman" w:hAnsi="Times New Roman" w:cs="Times New Roman"/>
          <w:bCs/>
          <w:sz w:val="28"/>
          <w:szCs w:val="28"/>
        </w:rPr>
        <w:t>цветозонированная</w:t>
      </w:r>
      <w:proofErr w:type="spellEnd"/>
      <w:r w:rsidRPr="00567EA9">
        <w:rPr>
          <w:rFonts w:ascii="Times New Roman" w:hAnsi="Times New Roman" w:cs="Times New Roman"/>
          <w:bCs/>
          <w:sz w:val="28"/>
          <w:szCs w:val="28"/>
        </w:rPr>
        <w:t xml:space="preserve"> рейка, стойка телескопическая с брусочками, мячи, подвесной мяч-маятник, </w:t>
      </w:r>
      <w:proofErr w:type="spellStart"/>
      <w:r w:rsidRPr="00567EA9">
        <w:rPr>
          <w:rFonts w:ascii="Times New Roman" w:hAnsi="Times New Roman" w:cs="Times New Roman"/>
          <w:bCs/>
          <w:sz w:val="28"/>
          <w:szCs w:val="28"/>
        </w:rPr>
        <w:t>разновесовые</w:t>
      </w:r>
      <w:proofErr w:type="spellEnd"/>
      <w:r w:rsidRPr="00567EA9">
        <w:rPr>
          <w:rFonts w:ascii="Times New Roman" w:hAnsi="Times New Roman" w:cs="Times New Roman"/>
          <w:bCs/>
          <w:sz w:val="28"/>
          <w:szCs w:val="28"/>
        </w:rPr>
        <w:t xml:space="preserve"> мешочки.</w:t>
      </w:r>
    </w:p>
    <w:p w:rsidR="00567EA9" w:rsidRPr="00567EA9" w:rsidRDefault="00567EA9" w:rsidP="007F547A">
      <w:pPr>
        <w:jc w:val="both"/>
        <w:rPr>
          <w:rFonts w:ascii="Times New Roman" w:hAnsi="Times New Roman" w:cs="Times New Roman"/>
          <w:sz w:val="28"/>
          <w:szCs w:val="28"/>
        </w:rPr>
      </w:pPr>
      <w:r w:rsidRPr="00567EA9">
        <w:rPr>
          <w:rFonts w:ascii="Times New Roman" w:hAnsi="Times New Roman" w:cs="Times New Roman"/>
          <w:bCs/>
          <w:sz w:val="28"/>
          <w:szCs w:val="28"/>
        </w:rPr>
        <w:t> Ребенок стоит на поверхности доски, которая, в свою очередь, укреплена на округлой основе, что и заставляет его балансировать в попытках удержать равновесие. Основание конструкции очень похоже на основани</w:t>
      </w:r>
      <w:proofErr w:type="gramStart"/>
      <w:r w:rsidRPr="00567EA9">
        <w:rPr>
          <w:rFonts w:ascii="Times New Roman" w:hAnsi="Times New Roman" w:cs="Times New Roman"/>
          <w:bCs/>
          <w:sz w:val="28"/>
          <w:szCs w:val="28"/>
        </w:rPr>
        <w:t>е</w:t>
      </w:r>
      <w:proofErr w:type="gramEnd"/>
      <w:r w:rsidRPr="00567EA9">
        <w:rPr>
          <w:rFonts w:ascii="Times New Roman" w:hAnsi="Times New Roman" w:cs="Times New Roman"/>
          <w:bCs/>
          <w:sz w:val="28"/>
          <w:szCs w:val="28"/>
        </w:rPr>
        <w:t xml:space="preserve"> детских игрушек-качалок.</w:t>
      </w:r>
    </w:p>
    <w:p w:rsidR="00567EA9" w:rsidRPr="00567EA9" w:rsidRDefault="00567EA9" w:rsidP="007F547A">
      <w:pPr>
        <w:jc w:val="both"/>
        <w:rPr>
          <w:rFonts w:ascii="Times New Roman" w:hAnsi="Times New Roman" w:cs="Times New Roman"/>
          <w:sz w:val="28"/>
          <w:szCs w:val="28"/>
        </w:rPr>
      </w:pPr>
      <w:r w:rsidRPr="00567EA9">
        <w:rPr>
          <w:rFonts w:ascii="Times New Roman" w:hAnsi="Times New Roman" w:cs="Times New Roman"/>
          <w:bCs/>
          <w:sz w:val="28"/>
          <w:szCs w:val="28"/>
        </w:rPr>
        <w:t xml:space="preserve">Специальные занятия по программе мозжечковой стимуляции рекомендованы детям, у которых есть нарушения координации, </w:t>
      </w:r>
      <w:r w:rsidR="009F7546">
        <w:rPr>
          <w:rFonts w:ascii="Times New Roman" w:hAnsi="Times New Roman" w:cs="Times New Roman"/>
          <w:bCs/>
          <w:sz w:val="28"/>
          <w:szCs w:val="28"/>
        </w:rPr>
        <w:t xml:space="preserve">внимания, </w:t>
      </w:r>
      <w:proofErr w:type="spellStart"/>
      <w:r w:rsidR="009F7546">
        <w:rPr>
          <w:rFonts w:ascii="Times New Roman" w:hAnsi="Times New Roman" w:cs="Times New Roman"/>
          <w:bCs/>
          <w:sz w:val="28"/>
          <w:szCs w:val="28"/>
        </w:rPr>
        <w:t>гиперактивность</w:t>
      </w:r>
      <w:proofErr w:type="spellEnd"/>
      <w:r w:rsidRPr="00567EA9">
        <w:rPr>
          <w:rFonts w:ascii="Times New Roman" w:hAnsi="Times New Roman" w:cs="Times New Roman"/>
          <w:bCs/>
          <w:sz w:val="28"/>
          <w:szCs w:val="28"/>
        </w:rPr>
        <w:t>, выявлены аутичные черты, есть задержки устной, письменной речи, п</w:t>
      </w:r>
      <w:r w:rsidR="009F7546">
        <w:rPr>
          <w:rFonts w:ascii="Times New Roman" w:hAnsi="Times New Roman" w:cs="Times New Roman"/>
          <w:bCs/>
          <w:sz w:val="28"/>
          <w:szCs w:val="28"/>
        </w:rPr>
        <w:t>роблемы с учебой, ЗРР, ЗПР,</w:t>
      </w:r>
      <w:r w:rsidRPr="00567EA9">
        <w:rPr>
          <w:rFonts w:ascii="Times New Roman" w:hAnsi="Times New Roman" w:cs="Times New Roman"/>
          <w:bCs/>
          <w:sz w:val="28"/>
          <w:szCs w:val="28"/>
        </w:rPr>
        <w:t xml:space="preserve"> последствия минимальной мозговой дисфункции, ДЦП.</w:t>
      </w:r>
    </w:p>
    <w:p w:rsidR="00567EA9" w:rsidRPr="00567EA9" w:rsidRDefault="00567EA9" w:rsidP="007F547A">
      <w:pPr>
        <w:jc w:val="both"/>
        <w:rPr>
          <w:rFonts w:ascii="Times New Roman" w:hAnsi="Times New Roman" w:cs="Times New Roman"/>
          <w:sz w:val="28"/>
          <w:szCs w:val="28"/>
        </w:rPr>
      </w:pPr>
      <w:r w:rsidRPr="00567EA9">
        <w:rPr>
          <w:rFonts w:ascii="Times New Roman" w:hAnsi="Times New Roman" w:cs="Times New Roman"/>
          <w:bCs/>
          <w:sz w:val="28"/>
          <w:szCs w:val="28"/>
        </w:rPr>
        <w:t xml:space="preserve">Прежде чем приступить к упражнениям на балансировочной доске,  часть упражнений с мячом и мешочком отрабатываем на ровной поверхности. </w:t>
      </w:r>
    </w:p>
    <w:p w:rsidR="00567EA9" w:rsidRPr="00567EA9" w:rsidRDefault="00567EA9" w:rsidP="007F547A">
      <w:pPr>
        <w:jc w:val="both"/>
        <w:rPr>
          <w:rFonts w:ascii="Times New Roman" w:hAnsi="Times New Roman" w:cs="Times New Roman"/>
          <w:sz w:val="28"/>
          <w:szCs w:val="28"/>
        </w:rPr>
      </w:pPr>
      <w:r w:rsidRPr="00567EA9">
        <w:rPr>
          <w:rFonts w:ascii="Times New Roman" w:hAnsi="Times New Roman" w:cs="Times New Roman"/>
          <w:bCs/>
          <w:sz w:val="28"/>
          <w:szCs w:val="28"/>
        </w:rPr>
        <w:t>Работа строится по этапам с постепенным усложнением упражнений.</w:t>
      </w:r>
    </w:p>
    <w:p w:rsidR="00567EA9" w:rsidRPr="00567EA9" w:rsidRDefault="00567EA9" w:rsidP="007F547A">
      <w:pPr>
        <w:jc w:val="both"/>
        <w:rPr>
          <w:rFonts w:ascii="Times New Roman" w:hAnsi="Times New Roman" w:cs="Times New Roman"/>
          <w:sz w:val="28"/>
          <w:szCs w:val="28"/>
        </w:rPr>
      </w:pPr>
      <w:r w:rsidRPr="00567EA9">
        <w:rPr>
          <w:rFonts w:ascii="Times New Roman" w:hAnsi="Times New Roman" w:cs="Times New Roman"/>
          <w:bCs/>
          <w:sz w:val="28"/>
          <w:szCs w:val="28"/>
        </w:rPr>
        <w:t>Развитие реакции равновесия на балансировочной доске можно начинать с отработки стояния на четвереньках и при тренировке функций сидения – это подготовительные упражнения, которые вырабатывают вертикальную позу, помогают в овладении навыками самостоятельного сидения и защитную реакцию рук</w:t>
      </w:r>
    </w:p>
    <w:p w:rsidR="00567EA9" w:rsidRPr="00567EA9" w:rsidRDefault="00567EA9" w:rsidP="007F547A">
      <w:pPr>
        <w:jc w:val="both"/>
        <w:rPr>
          <w:rFonts w:ascii="Times New Roman" w:hAnsi="Times New Roman" w:cs="Times New Roman"/>
          <w:sz w:val="28"/>
          <w:szCs w:val="28"/>
        </w:rPr>
      </w:pPr>
      <w:r w:rsidRPr="00567EA9">
        <w:rPr>
          <w:rFonts w:ascii="Times New Roman" w:hAnsi="Times New Roman" w:cs="Times New Roman"/>
          <w:sz w:val="28"/>
          <w:szCs w:val="28"/>
        </w:rPr>
        <w:t>Игровая физкультура, полезна для развития ребенка во всех направлениях, в том числе для развития речи, а также интересному способу закрепления речевых навыков.</w:t>
      </w:r>
    </w:p>
    <w:p w:rsidR="00567EA9" w:rsidRPr="00567EA9" w:rsidRDefault="00567EA9" w:rsidP="007F547A">
      <w:pPr>
        <w:jc w:val="both"/>
        <w:rPr>
          <w:rFonts w:ascii="Times New Roman" w:hAnsi="Times New Roman" w:cs="Times New Roman"/>
          <w:sz w:val="28"/>
          <w:szCs w:val="28"/>
        </w:rPr>
      </w:pPr>
      <w:r w:rsidRPr="00567EA9">
        <w:rPr>
          <w:rFonts w:ascii="Times New Roman" w:hAnsi="Times New Roman" w:cs="Times New Roman"/>
          <w:sz w:val="28"/>
          <w:szCs w:val="28"/>
        </w:rPr>
        <w:t> С помощью данного метода мы можем реализовать поставленные коррекционн</w:t>
      </w:r>
      <w:proofErr w:type="gramStart"/>
      <w:r w:rsidRPr="00567EA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67EA9">
        <w:rPr>
          <w:rFonts w:ascii="Times New Roman" w:hAnsi="Times New Roman" w:cs="Times New Roman"/>
          <w:sz w:val="28"/>
          <w:szCs w:val="28"/>
        </w:rPr>
        <w:t xml:space="preserve"> развивающие задачи, вовлекая в работу различные анализаторные системы, позволяющие достичь желаемого результата. </w:t>
      </w:r>
    </w:p>
    <w:p w:rsidR="00567EA9" w:rsidRPr="00567EA9" w:rsidRDefault="00567EA9" w:rsidP="007F547A">
      <w:pPr>
        <w:jc w:val="both"/>
        <w:rPr>
          <w:rFonts w:ascii="Times New Roman" w:hAnsi="Times New Roman" w:cs="Times New Roman"/>
          <w:sz w:val="28"/>
          <w:szCs w:val="28"/>
        </w:rPr>
      </w:pPr>
      <w:r w:rsidRPr="00567EA9">
        <w:rPr>
          <w:rFonts w:ascii="Times New Roman" w:hAnsi="Times New Roman" w:cs="Times New Roman"/>
          <w:sz w:val="28"/>
          <w:szCs w:val="28"/>
        </w:rPr>
        <w:lastRenderedPageBreak/>
        <w:t xml:space="preserve">Методика </w:t>
      </w:r>
      <w:proofErr w:type="spellStart"/>
      <w:r w:rsidRPr="00567EA9">
        <w:rPr>
          <w:rFonts w:ascii="Times New Roman" w:hAnsi="Times New Roman" w:cs="Times New Roman"/>
          <w:bCs/>
          <w:sz w:val="28"/>
          <w:szCs w:val="28"/>
        </w:rPr>
        <w:t>Бильгоу</w:t>
      </w:r>
      <w:proofErr w:type="spellEnd"/>
      <w:r w:rsidRPr="00567EA9">
        <w:rPr>
          <w:rFonts w:ascii="Times New Roman" w:hAnsi="Times New Roman" w:cs="Times New Roman"/>
          <w:sz w:val="28"/>
          <w:szCs w:val="28"/>
        </w:rPr>
        <w:t xml:space="preserve"> доказала свою эффективность. Выполняя простейшие упражнения, используя оборудование, педагоги добиваются поразительных результатов. После прохождения курса дети полностью подготовлены и адаптированы к жизни.</w:t>
      </w:r>
    </w:p>
    <w:p w:rsidR="009234F2" w:rsidRPr="00567EA9" w:rsidRDefault="009234F2" w:rsidP="007F547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234F2" w:rsidRPr="00567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460"/>
    <w:rsid w:val="00457460"/>
    <w:rsid w:val="00567EA9"/>
    <w:rsid w:val="006253B6"/>
    <w:rsid w:val="007F547A"/>
    <w:rsid w:val="009234F2"/>
    <w:rsid w:val="009F7546"/>
    <w:rsid w:val="00BD6561"/>
    <w:rsid w:val="00CB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9F7546"/>
  </w:style>
  <w:style w:type="paragraph" w:styleId="a3">
    <w:name w:val="Balloon Text"/>
    <w:basedOn w:val="a"/>
    <w:link w:val="a4"/>
    <w:uiPriority w:val="99"/>
    <w:semiHidden/>
    <w:unhideWhenUsed/>
    <w:rsid w:val="00BD6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5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9F7546"/>
  </w:style>
  <w:style w:type="paragraph" w:styleId="a3">
    <w:name w:val="Balloon Text"/>
    <w:basedOn w:val="a"/>
    <w:link w:val="a4"/>
    <w:uiPriority w:val="99"/>
    <w:semiHidden/>
    <w:unhideWhenUsed/>
    <w:rsid w:val="00BD6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5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2021-11-24T09:01:00Z</dcterms:created>
  <dcterms:modified xsi:type="dcterms:W3CDTF">2021-11-25T10:40:00Z</dcterms:modified>
</cp:coreProperties>
</file>