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AD" w:rsidRPr="000469AD" w:rsidRDefault="000469AD" w:rsidP="00046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0469AD" w:rsidRPr="000469AD" w:rsidRDefault="000469AD" w:rsidP="00046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A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83 «Искорка»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общеразвивающего 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приоритетным </w:t>
      </w:r>
      <w:r w:rsidRPr="000469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познавательно-речевого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9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воспитанников» г. Орска</w:t>
      </w: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P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69AD">
        <w:rPr>
          <w:rFonts w:ascii="Times New Roman" w:hAnsi="Times New Roman" w:cs="Times New Roman"/>
          <w:b/>
          <w:sz w:val="36"/>
          <w:szCs w:val="36"/>
        </w:rPr>
        <w:t xml:space="preserve">Опыт работы  </w:t>
      </w:r>
    </w:p>
    <w:p w:rsidR="000469AD" w:rsidRPr="000469AD" w:rsidRDefault="000469AD" w:rsidP="000469A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69AD">
        <w:rPr>
          <w:rFonts w:ascii="Times New Roman" w:hAnsi="Times New Roman" w:cs="Times New Roman"/>
          <w:b/>
          <w:sz w:val="36"/>
          <w:szCs w:val="36"/>
        </w:rPr>
        <w:t xml:space="preserve">«Социальные </w:t>
      </w:r>
      <w:proofErr w:type="spellStart"/>
      <w:r w:rsidRPr="000469AD">
        <w:rPr>
          <w:rFonts w:ascii="Times New Roman" w:hAnsi="Times New Roman" w:cs="Times New Roman"/>
          <w:b/>
          <w:sz w:val="36"/>
          <w:szCs w:val="36"/>
        </w:rPr>
        <w:t>мессенджеры</w:t>
      </w:r>
      <w:proofErr w:type="spellEnd"/>
      <w:r w:rsidRPr="000469AD">
        <w:rPr>
          <w:rFonts w:ascii="Times New Roman" w:hAnsi="Times New Roman" w:cs="Times New Roman"/>
          <w:b/>
          <w:sz w:val="36"/>
          <w:szCs w:val="36"/>
        </w:rPr>
        <w:t xml:space="preserve"> как инструмент взаимодействия педагога</w:t>
      </w:r>
      <w:r w:rsidRPr="000469AD">
        <w:rPr>
          <w:rFonts w:ascii="Times New Roman" w:hAnsi="Times New Roman" w:cs="Times New Roman"/>
          <w:b/>
          <w:sz w:val="36"/>
          <w:szCs w:val="36"/>
        </w:rPr>
        <w:t>-психолога</w:t>
      </w:r>
      <w:r w:rsidRPr="000469AD">
        <w:rPr>
          <w:rFonts w:ascii="Times New Roman" w:hAnsi="Times New Roman" w:cs="Times New Roman"/>
          <w:b/>
          <w:sz w:val="36"/>
          <w:szCs w:val="36"/>
        </w:rPr>
        <w:t xml:space="preserve"> с родителями воспитанников ДОУ»</w:t>
      </w:r>
      <w:r w:rsidR="00CF188E">
        <w:rPr>
          <w:rFonts w:ascii="Times New Roman" w:hAnsi="Times New Roman" w:cs="Times New Roman"/>
          <w:b/>
          <w:sz w:val="36"/>
          <w:szCs w:val="36"/>
        </w:rPr>
        <w:t>.</w:t>
      </w:r>
      <w:bookmarkStart w:id="0" w:name="_GoBack"/>
      <w:bookmarkEnd w:id="0"/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0469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Выполнил:</w:t>
      </w:r>
      <w:r w:rsidRPr="00046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5D8">
        <w:rPr>
          <w:rFonts w:ascii="Times New Roman" w:hAnsi="Times New Roman" w:cs="Times New Roman"/>
          <w:sz w:val="28"/>
          <w:szCs w:val="28"/>
        </w:rPr>
        <w:t>Леничкиной</w:t>
      </w:r>
      <w:proofErr w:type="spellEnd"/>
      <w:r w:rsidRPr="00FF15D8">
        <w:rPr>
          <w:rFonts w:ascii="Times New Roman" w:hAnsi="Times New Roman" w:cs="Times New Roman"/>
          <w:sz w:val="28"/>
          <w:szCs w:val="28"/>
        </w:rPr>
        <w:t xml:space="preserve"> Ирины Владимировны,</w:t>
      </w:r>
    </w:p>
    <w:p w:rsidR="000469AD" w:rsidRDefault="000469AD" w:rsidP="000469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15D8">
        <w:rPr>
          <w:rFonts w:ascii="Times New Roman" w:hAnsi="Times New Roman" w:cs="Times New Roman"/>
          <w:sz w:val="28"/>
          <w:szCs w:val="28"/>
        </w:rPr>
        <w:t xml:space="preserve"> педагог-психолог 1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5D8">
        <w:rPr>
          <w:rFonts w:ascii="Times New Roman" w:hAnsi="Times New Roman" w:cs="Times New Roman"/>
          <w:sz w:val="28"/>
          <w:szCs w:val="28"/>
        </w:rPr>
        <w:t xml:space="preserve">категории </w:t>
      </w:r>
    </w:p>
    <w:p w:rsidR="000469AD" w:rsidRDefault="000469AD" w:rsidP="000469A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15D8">
        <w:rPr>
          <w:rFonts w:ascii="Times New Roman" w:hAnsi="Times New Roman" w:cs="Times New Roman"/>
          <w:sz w:val="28"/>
          <w:szCs w:val="28"/>
        </w:rPr>
        <w:t>МДОАУ «Детский сад № 83 «Искорка»</w:t>
      </w: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Орск</w:t>
      </w:r>
    </w:p>
    <w:p w:rsidR="000469AD" w:rsidRDefault="000469AD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AD" w:rsidRDefault="000469AD" w:rsidP="00046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FF15D8" w:rsidRPr="00FF15D8" w:rsidRDefault="00FF15D8" w:rsidP="00FF1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5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«Социальные </w:t>
      </w:r>
      <w:proofErr w:type="spellStart"/>
      <w:r w:rsidRPr="00FF15D8">
        <w:rPr>
          <w:rFonts w:ascii="Times New Roman" w:hAnsi="Times New Roman" w:cs="Times New Roman"/>
          <w:b/>
          <w:sz w:val="28"/>
          <w:szCs w:val="28"/>
        </w:rPr>
        <w:t>мессенджеры</w:t>
      </w:r>
      <w:proofErr w:type="spellEnd"/>
      <w:r w:rsidRPr="00FF15D8">
        <w:rPr>
          <w:rFonts w:ascii="Times New Roman" w:hAnsi="Times New Roman" w:cs="Times New Roman"/>
          <w:b/>
          <w:sz w:val="28"/>
          <w:szCs w:val="28"/>
        </w:rPr>
        <w:t xml:space="preserve"> как инструмент взаимодействия педагога с родителями воспитанников ДОУ»</w:t>
      </w:r>
    </w:p>
    <w:p w:rsidR="00FF15D8" w:rsidRPr="00FF15D8" w:rsidRDefault="00FF15D8" w:rsidP="00FF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5D8">
        <w:rPr>
          <w:rFonts w:ascii="Times New Roman" w:hAnsi="Times New Roman" w:cs="Times New Roman"/>
          <w:sz w:val="28"/>
          <w:szCs w:val="28"/>
        </w:rPr>
        <w:t xml:space="preserve">    Опыт работы  Леничкиной Ирины Владимировны, педагог-психолог 1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5D8">
        <w:rPr>
          <w:rFonts w:ascii="Times New Roman" w:hAnsi="Times New Roman" w:cs="Times New Roman"/>
          <w:sz w:val="28"/>
          <w:szCs w:val="28"/>
        </w:rPr>
        <w:t>категории МДОАУ «Детский сад № 83 «Искорка»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5D8">
        <w:rPr>
          <w:rFonts w:ascii="Times New Roman" w:hAnsi="Times New Roman" w:cs="Times New Roman"/>
          <w:sz w:val="28"/>
          <w:szCs w:val="28"/>
        </w:rPr>
        <w:t>Орска</w:t>
      </w:r>
    </w:p>
    <w:p w:rsidR="00FF15D8" w:rsidRDefault="00FF15D8" w:rsidP="00FF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5D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070E" w:rsidRDefault="00FF15D8" w:rsidP="00CC0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70E">
        <w:rPr>
          <w:rFonts w:ascii="Times New Roman" w:hAnsi="Times New Roman" w:cs="Times New Roman"/>
          <w:sz w:val="28"/>
          <w:szCs w:val="28"/>
        </w:rPr>
        <w:t xml:space="preserve">   </w:t>
      </w:r>
      <w:r w:rsidR="00CC0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дошкольного учреждения с семьями воспитанников на современном этапе продолжает изучаться с целью поиска наиболее эффективных форм и методов сотрудничества с новым поколением родителей, усилением их роли в воспитании собственного ребенка и расширением влиять на успешность их развития. А в связи со сложившейся эпидемиологической ситуацией педагогам приходится искать новые удобные и безопасные формы работы с родителями.</w:t>
      </w:r>
    </w:p>
    <w:p w:rsidR="00FF15D8" w:rsidRPr="00FF15D8" w:rsidRDefault="00CC070E" w:rsidP="00FF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5D8">
        <w:rPr>
          <w:rFonts w:ascii="Times New Roman" w:hAnsi="Times New Roman" w:cs="Times New Roman"/>
          <w:sz w:val="28"/>
          <w:szCs w:val="28"/>
        </w:rPr>
        <w:t xml:space="preserve">   В 2020-2021 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5D8">
        <w:rPr>
          <w:rFonts w:ascii="Times New Roman" w:hAnsi="Times New Roman" w:cs="Times New Roman"/>
          <w:sz w:val="28"/>
          <w:szCs w:val="28"/>
        </w:rPr>
        <w:t>году в условиях пандемии пришлось изменить форму взаимодействия с родителями детей подготовительных групп.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5D8" w:rsidRPr="00FF15D8">
        <w:rPr>
          <w:rFonts w:ascii="Times New Roman" w:hAnsi="Times New Roman" w:cs="Times New Roman"/>
          <w:sz w:val="28"/>
          <w:szCs w:val="28"/>
        </w:rPr>
        <w:t xml:space="preserve">Два раза в год с детьми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групп </w:t>
      </w:r>
      <w:r w:rsidR="00FF15D8" w:rsidRPr="00FF15D8">
        <w:rPr>
          <w:rFonts w:ascii="Times New Roman" w:hAnsi="Times New Roman" w:cs="Times New Roman"/>
          <w:sz w:val="28"/>
          <w:szCs w:val="28"/>
        </w:rPr>
        <w:t>проводится экспресс-диагностика готовности детей к школьному обучению, сейчас это звучит иначе, определяем уровень сформированности предпосылок к продуктивной учебной деятельности. По результатам диагностики в 1-м полугодии на общем родительском собрании я раскрываю понятие «психологическая готовность дошкольников», рассказываю в общих чертах о самой диагностике. Это облегчает дальнейшую индивидуальную работу с ними. Ознакамливаясь с результатами ребенка на индивидуальных встречах, родитель имеет представления о заданиях, на что они были направлены и в беседе мы уже говорим о конкретных проблемах</w:t>
      </w:r>
      <w:r w:rsidR="00FF15D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FF15D8" w:rsidRPr="00FF15D8">
        <w:rPr>
          <w:rFonts w:ascii="Times New Roman" w:hAnsi="Times New Roman" w:cs="Times New Roman"/>
          <w:sz w:val="28"/>
          <w:szCs w:val="28"/>
        </w:rPr>
        <w:t xml:space="preserve"> и их коррекции, не делая отступление на теорию или вводные разъяснения.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15D8" w:rsidRPr="00FF15D8">
        <w:rPr>
          <w:rFonts w:ascii="Times New Roman" w:hAnsi="Times New Roman" w:cs="Times New Roman"/>
          <w:sz w:val="28"/>
          <w:szCs w:val="28"/>
        </w:rPr>
        <w:t xml:space="preserve">Поэтому решила воспользоваться </w:t>
      </w:r>
      <w:r w:rsidR="00FF15D8" w:rsidRPr="00FF15D8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FF15D8" w:rsidRPr="00FF15D8">
        <w:rPr>
          <w:rFonts w:ascii="Times New Roman" w:hAnsi="Times New Roman" w:cs="Times New Roman"/>
          <w:sz w:val="28"/>
          <w:szCs w:val="28"/>
        </w:rPr>
        <w:t xml:space="preserve"> и на основе проекта «Ск</w:t>
      </w:r>
      <w:r w:rsidR="00722539">
        <w:rPr>
          <w:rFonts w:ascii="Times New Roman" w:hAnsi="Times New Roman" w:cs="Times New Roman"/>
          <w:sz w:val="28"/>
          <w:szCs w:val="28"/>
        </w:rPr>
        <w:t xml:space="preserve">оро в школу!»  поделюсь опытом </w:t>
      </w:r>
      <w:r w:rsidR="00FF15D8" w:rsidRPr="00FF15D8">
        <w:rPr>
          <w:rFonts w:ascii="Times New Roman" w:hAnsi="Times New Roman" w:cs="Times New Roman"/>
          <w:sz w:val="28"/>
          <w:szCs w:val="28"/>
        </w:rPr>
        <w:t>взаимодействия с родителя</w:t>
      </w:r>
      <w:r w:rsidR="00722539">
        <w:rPr>
          <w:rFonts w:ascii="Times New Roman" w:hAnsi="Times New Roman" w:cs="Times New Roman"/>
          <w:sz w:val="28"/>
          <w:szCs w:val="28"/>
        </w:rPr>
        <w:t xml:space="preserve">ми через социальный мессенджер </w:t>
      </w:r>
      <w:r w:rsidR="00FF15D8" w:rsidRPr="00FF15D8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722539">
        <w:rPr>
          <w:rFonts w:ascii="Times New Roman" w:hAnsi="Times New Roman" w:cs="Times New Roman"/>
          <w:sz w:val="28"/>
          <w:szCs w:val="28"/>
        </w:rPr>
        <w:t>. В</w:t>
      </w:r>
      <w:r w:rsidR="00FF15D8" w:rsidRPr="00FF15D8">
        <w:rPr>
          <w:rFonts w:ascii="Times New Roman" w:hAnsi="Times New Roman" w:cs="Times New Roman"/>
          <w:sz w:val="28"/>
          <w:szCs w:val="28"/>
        </w:rPr>
        <w:t xml:space="preserve"> нашем ДОУ этот мессенджер популярен: создана контактная база, воспитатели активно взаимодействуют с родителями через</w:t>
      </w:r>
      <w:r w:rsidR="00494AE4">
        <w:rPr>
          <w:rFonts w:ascii="Times New Roman" w:hAnsi="Times New Roman" w:cs="Times New Roman"/>
          <w:sz w:val="28"/>
          <w:szCs w:val="28"/>
        </w:rPr>
        <w:t xml:space="preserve"> </w:t>
      </w:r>
      <w:r w:rsidR="00FF15D8">
        <w:rPr>
          <w:rFonts w:ascii="Times New Roman" w:hAnsi="Times New Roman" w:cs="Times New Roman"/>
          <w:sz w:val="28"/>
          <w:szCs w:val="28"/>
        </w:rPr>
        <w:t>группы</w:t>
      </w:r>
      <w:r w:rsidR="00FF15D8" w:rsidRPr="00FF15D8">
        <w:rPr>
          <w:rFonts w:ascii="Times New Roman" w:hAnsi="Times New Roman" w:cs="Times New Roman"/>
          <w:sz w:val="28"/>
          <w:szCs w:val="28"/>
        </w:rPr>
        <w:t xml:space="preserve">. </w:t>
      </w:r>
      <w:r w:rsidR="00FF15D8">
        <w:rPr>
          <w:rFonts w:ascii="Times New Roman" w:hAnsi="Times New Roman" w:cs="Times New Roman"/>
          <w:sz w:val="28"/>
          <w:szCs w:val="28"/>
        </w:rPr>
        <w:t>Т.</w:t>
      </w:r>
      <w:r w:rsidR="00722539">
        <w:rPr>
          <w:rFonts w:ascii="Times New Roman" w:hAnsi="Times New Roman" w:cs="Times New Roman"/>
          <w:sz w:val="28"/>
          <w:szCs w:val="28"/>
        </w:rPr>
        <w:t xml:space="preserve"> </w:t>
      </w:r>
      <w:r w:rsidR="00FF15D8">
        <w:rPr>
          <w:rFonts w:ascii="Times New Roman" w:hAnsi="Times New Roman" w:cs="Times New Roman"/>
          <w:sz w:val="28"/>
          <w:szCs w:val="28"/>
        </w:rPr>
        <w:t xml:space="preserve">о., в группы рассылалась ссылка на сообщество «Скоро в школу!». В сообществе сохраняется вся информация </w:t>
      </w:r>
      <w:r w:rsidR="00EB5055">
        <w:rPr>
          <w:rFonts w:ascii="Times New Roman" w:hAnsi="Times New Roman" w:cs="Times New Roman"/>
          <w:sz w:val="28"/>
          <w:szCs w:val="28"/>
        </w:rPr>
        <w:t xml:space="preserve"> и доступна для просмотра родителями с любого дня присоединения, в отличие от группы.</w:t>
      </w:r>
    </w:p>
    <w:p w:rsidR="00FF15D8" w:rsidRDefault="00FF15D8" w:rsidP="00FF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15D8" w:rsidRPr="00FF15D8" w:rsidRDefault="00EB5055" w:rsidP="00FF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055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FF15D8" w:rsidRPr="00EB5055">
        <w:rPr>
          <w:rFonts w:ascii="Times New Roman" w:hAnsi="Times New Roman" w:cs="Times New Roman"/>
          <w:b/>
          <w:sz w:val="28"/>
          <w:szCs w:val="28"/>
        </w:rPr>
        <w:t>«СКОРО В ШКОЛУ!»</w:t>
      </w:r>
      <w:r>
        <w:rPr>
          <w:rFonts w:ascii="Times New Roman" w:hAnsi="Times New Roman" w:cs="Times New Roman"/>
          <w:sz w:val="28"/>
          <w:szCs w:val="28"/>
        </w:rPr>
        <w:t xml:space="preserve"> в сообществе мессенджера </w:t>
      </w:r>
      <w:r w:rsidR="00FF15D8">
        <w:rPr>
          <w:rFonts w:ascii="Times New Roman" w:hAnsi="Times New Roman" w:cs="Times New Roman"/>
          <w:sz w:val="28"/>
          <w:szCs w:val="28"/>
        </w:rPr>
        <w:t xml:space="preserve"> </w:t>
      </w:r>
      <w:r w:rsidRPr="00FF15D8"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5D8" w:rsidRPr="00FF15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5055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5D8" w:rsidRPr="00FF15D8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FF15D8" w:rsidRPr="00EB50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и задачи: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-повысить уровень компетентности родителей по подготовки детей к школьному обучению через сообщество </w:t>
      </w:r>
      <w:r w:rsidRPr="00FF15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Viber</w:t>
      </w:r>
      <w:r w:rsidRPr="00FF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родителей с процедурой исследования уровня сформированности у детей предпосылок к продуктивной учебной деятельности, 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-раскрыть понятие “психологическая готовность”,</w:t>
      </w:r>
    </w:p>
    <w:p w:rsidR="00FF15D8" w:rsidRPr="00FF15D8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</w:t>
      </w:r>
      <w:r w:rsidR="00FF15D8" w:rsidRPr="00FF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рекомендации по совершенствованию стартовых возможностей  будущих первоклассников.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5D8" w:rsidRPr="00FF15D8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F15D8"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для родителей разработан на 4 дня – 4 тематических блока.  Тема  раскрывается по одной структуре:</w:t>
      </w:r>
    </w:p>
    <w:p w:rsidR="00FF15D8" w:rsidRPr="00FF15D8" w:rsidRDefault="00FF15D8" w:rsidP="00FF15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содержание  по теме.</w:t>
      </w:r>
    </w:p>
    <w:p w:rsidR="00FF15D8" w:rsidRPr="00FF15D8" w:rsidRDefault="00FF15D8" w:rsidP="00FF15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задания из экспресс-диагностики по теме</w:t>
      </w:r>
      <w:r w:rsidR="0072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 с возможными вариантами </w:t>
      </w: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ответов детей</w:t>
      </w:r>
    </w:p>
    <w:p w:rsidR="00FF15D8" w:rsidRPr="00FF15D8" w:rsidRDefault="00FF15D8" w:rsidP="00FF15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</w:t>
      </w:r>
      <w:r w:rsidR="00722539"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План  работы: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1день- тема: «Что такое готовность дошкольников к школьному обучению»</w:t>
      </w:r>
    </w:p>
    <w:p w:rsidR="00FF15D8" w:rsidRPr="00FF15D8" w:rsidRDefault="00722539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день- тема «</w:t>
      </w:r>
      <w:r w:rsidR="00FF15D8"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Учебно-важные качества, влияющие на успешность школьного обучения»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день- тем</w:t>
      </w:r>
      <w:r w:rsidR="00B97F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«Речевое развитие и мелкая моторика»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день- тема «Детская мотивация»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сообщества: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Информация выставляется в чат ежедневно с 14:00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Время активности чата с 8:00 до 21:00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теме родители могут оставлять </w:t>
      </w:r>
      <w:r w:rsidR="00722539"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</w:t>
      </w: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ставить «лайки» сообщениям. А так же задавать вопросы в общую переписку или в личное сообщение педагогу-психологу.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 тематических блоков:</w:t>
      </w:r>
    </w:p>
    <w:p w:rsidR="00FF15D8" w:rsidRPr="00FF15D8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1день</w:t>
      </w: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тема: «Что такое готовность дошкольников к школьному обучению»</w:t>
      </w:r>
    </w:p>
    <w:p w:rsidR="002A2009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97F73" w:rsidRDefault="00FF15D8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сообщество первого дня  выставляется</w:t>
      </w:r>
      <w:r w:rsidR="00B97F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15D8" w:rsidRPr="00FF15D8" w:rsidRDefault="00B97F73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</w:t>
      </w:r>
      <w:r w:rsidR="00FF15D8"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и режим работы.</w:t>
      </w:r>
    </w:p>
    <w:p w:rsidR="00FF15D8" w:rsidRPr="00FF15D8" w:rsidRDefault="00CC070E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60C9B076" wp14:editId="34838C30">
            <wp:simplePos x="0" y="0"/>
            <wp:positionH relativeFrom="column">
              <wp:posOffset>2044065</wp:posOffset>
            </wp:positionH>
            <wp:positionV relativeFrom="paragraph">
              <wp:posOffset>1080135</wp:posOffset>
            </wp:positionV>
            <wp:extent cx="3810000" cy="2744470"/>
            <wp:effectExtent l="0" t="0" r="0" b="0"/>
            <wp:wrapThrough wrapText="bothSides">
              <wp:wrapPolygon edited="0">
                <wp:start x="0" y="0"/>
                <wp:lineTo x="0" y="21440"/>
                <wp:lineTo x="21492" y="21440"/>
                <wp:lineTo x="21492" y="0"/>
                <wp:lineTo x="0" y="0"/>
              </wp:wrapPolygon>
            </wp:wrapThrough>
            <wp:docPr id="1" name="Рисунок 1" descr="https://fs.znanio.ru/d5aff2/78/cd/f5fe3581ab19b75c48afe7dce2a5e01e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f2/78/cd/f5fe3581ab19b75c48afe7dce2a5e01e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6" t="2704" r="1522" b="6489"/>
                    <a:stretch/>
                  </pic:blipFill>
                  <pic:spPr bwMode="auto">
                    <a:xfrm>
                      <a:off x="0" y="0"/>
                      <a:ext cx="381000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="00FF15D8"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часть: Что такое «психологическая готовность»? Психологическая готовность ребенка к обучению</w:t>
      </w:r>
      <w:r w:rsidR="00E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5D8"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является важнейшим итогом воспитания и обучения дошкольника в семье и детском саду. Это необходимый и достаточный уровень психического развития ребенка для освоения школьной учебной </w:t>
      </w:r>
      <w:r w:rsidR="00EB5055"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FF15D8"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обучения в группе сверстников. </w:t>
      </w:r>
    </w:p>
    <w:p w:rsidR="00FF15D8" w:rsidRDefault="00B97F73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Слайд:</w:t>
      </w:r>
    </w:p>
    <w:p w:rsidR="00EB5055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55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55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55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55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55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55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55" w:rsidRPr="00D94739" w:rsidRDefault="00B97F73" w:rsidP="00E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Ссылка на п</w:t>
      </w:r>
      <w:r w:rsidR="00EB5055"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одробн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B5055"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B5055"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ДОУ: </w:t>
      </w:r>
      <w:r w:rsidR="0072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детсад-83.рф в разделе советуют </w:t>
      </w:r>
      <w:r w:rsidR="00EB5055"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специалисты/ педаго</w:t>
      </w:r>
      <w:r w:rsidR="0072253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5055"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-психолог/психологическая готовность ребенка к школе.</w:t>
      </w:r>
    </w:p>
    <w:p w:rsidR="00EB5055" w:rsidRDefault="00EB5055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день</w:t>
      </w: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«</w:t>
      </w: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Учебно-важные качества, влияющие на успешность школьного обучения»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часть: Учебно-важные навыки: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восприятие цели и выбор </w:t>
      </w:r>
      <w:r w:rsidR="00722539"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достижения;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элементарное владение мыслительными механизмами (анализ, синтез, сравнение, обобщение);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предчисловыми представлениями (мног</w:t>
      </w:r>
      <w:r w:rsidR="0072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мало, столько же, больше-меньше на…), счет, упорядочивание;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использованию знаний и умений в новых условиях;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переключаться с одного найденного решения на поиск другого.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из экспресс- диагностики: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-«Рисование бус»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 « Математический диктант»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«Раскрашивание фигур»</w:t>
      </w: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родителей:</w:t>
      </w:r>
    </w:p>
    <w:p w:rsidR="00B97F73" w:rsidRPr="00B97F73" w:rsidRDefault="00B97F73" w:rsidP="00B97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Подводя </w:t>
      </w:r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итог по учебно-важным качествам, нужно сделать акцент на то, понимает ли ребенок формулировку задания. Возьмем в пример домашние поручения.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попросить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простому: "Поставь, пожалуйста</w:t>
      </w:r>
      <w:proofErr w:type="gramStart"/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стол 4 тарелки",  а можно усложнить " Поставь ,пожалуйста, столько тарелок, чтобы их было меньше 5, но больше 3". Или "Нам к ужину не хватает хлебобулочного изделия, </w:t>
      </w:r>
      <w:proofErr w:type="gramStart"/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</w:t>
      </w:r>
      <w:proofErr w:type="gramEnd"/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еще нужно купить?" и пр.  </w:t>
      </w:r>
    </w:p>
    <w:p w:rsidR="00B97F73" w:rsidRPr="00B97F73" w:rsidRDefault="00B97F73" w:rsidP="00B97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Уходя от традиционных обращений, взрослый привлечет внимание ребенка дослушать до конца, вслушаться в содержание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т.д.</w:t>
      </w:r>
    </w:p>
    <w:p w:rsidR="00B97F73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97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Предлагается родителям готовые задачки для закрепления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восприятия условий на слух.</w:t>
      </w:r>
    </w:p>
    <w:p w:rsidR="00B97F73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7F73" w:rsidRPr="00D94739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день</w:t>
      </w: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«Речевое развитие и мелкая моторика»</w:t>
      </w:r>
    </w:p>
    <w:p w:rsidR="00B97F73" w:rsidRPr="00B97F73" w:rsidRDefault="00B97F73" w:rsidP="00B97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5055" w:rsidRDefault="00B97F73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часть:</w:t>
      </w:r>
    </w:p>
    <w:p w:rsidR="002A2009" w:rsidRDefault="00CC070E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7488" behindDoc="1" locked="0" layoutInCell="1" allowOverlap="1" wp14:anchorId="24A041FE" wp14:editId="33107E46">
            <wp:simplePos x="0" y="0"/>
            <wp:positionH relativeFrom="column">
              <wp:posOffset>3082290</wp:posOffset>
            </wp:positionH>
            <wp:positionV relativeFrom="paragraph">
              <wp:posOffset>10795</wp:posOffset>
            </wp:positionV>
            <wp:extent cx="2908300" cy="2181225"/>
            <wp:effectExtent l="0" t="0" r="6350" b="9525"/>
            <wp:wrapThrough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hrough>
            <wp:docPr id="2" name="Рисунок 2" descr="C:\Users\ПК\Downloads\2021-11-24-15-03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2021-11-24-15-03-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00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Слайд «Показатели речевого развития».</w:t>
      </w:r>
    </w:p>
    <w:p w:rsidR="00F75BBA" w:rsidRDefault="00F75BBA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«Что такое мелкая моторика».</w:t>
      </w:r>
    </w:p>
    <w:p w:rsidR="002A2009" w:rsidRDefault="00722539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2539" w:rsidRPr="00D94739" w:rsidRDefault="00722539" w:rsidP="00722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из экспресс- диагностики:</w:t>
      </w:r>
    </w:p>
    <w:p w:rsidR="002A2009" w:rsidRDefault="00722539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«Развитие устной речи»</w:t>
      </w:r>
    </w:p>
    <w:p w:rsidR="00F75BBA" w:rsidRDefault="00F75BBA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«Чтение схем»</w:t>
      </w:r>
    </w:p>
    <w:p w:rsidR="00F75BBA" w:rsidRDefault="00F75BBA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«Продолжи узор»</w:t>
      </w:r>
    </w:p>
    <w:p w:rsidR="00F75BBA" w:rsidRDefault="00F75BBA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BBA" w:rsidRDefault="00CC070E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-344805</wp:posOffset>
            </wp:positionV>
            <wp:extent cx="2911475" cy="2183130"/>
            <wp:effectExtent l="19050" t="19050" r="22225" b="26670"/>
            <wp:wrapThrough wrapText="bothSides">
              <wp:wrapPolygon edited="0">
                <wp:start x="-141" y="-188"/>
                <wp:lineTo x="-141" y="21675"/>
                <wp:lineTo x="21624" y="21675"/>
                <wp:lineTo x="21624" y="-188"/>
                <wp:lineTo x="-141" y="-188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2183130"/>
                    </a:xfrm>
                    <a:prstGeom prst="rect">
                      <a:avLst/>
                    </a:prstGeom>
                    <a:ln w="3175" cap="sq">
                      <a:solidFill>
                        <a:schemeClr val="bg1">
                          <a:lumMod val="50000"/>
                        </a:schemeClr>
                      </a:solidFill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BBA"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F7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родителей:</w:t>
      </w:r>
    </w:p>
    <w:p w:rsidR="00F75BBA" w:rsidRDefault="00F75BBA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Несколько сюжетных картинок со вспомогательными вопросами к ним.</w:t>
      </w:r>
    </w:p>
    <w:p w:rsidR="001B678B" w:rsidRDefault="001B678B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-Упражнение для самостоятельного оценивания развития мышц кисти руки,</w:t>
      </w:r>
    </w:p>
    <w:p w:rsidR="001B678B" w:rsidRDefault="001B678B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правильный захват карандаша и способы коррекции</w:t>
      </w:r>
    </w:p>
    <w:p w:rsidR="001B678B" w:rsidRDefault="001B678B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разнообразные прописи для дошкольников.</w:t>
      </w:r>
    </w:p>
    <w:p w:rsidR="001B678B" w:rsidRDefault="00CC070E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186690</wp:posOffset>
            </wp:positionV>
            <wp:extent cx="2857500" cy="2143125"/>
            <wp:effectExtent l="0" t="0" r="0" b="9525"/>
            <wp:wrapThrough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(5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78B" w:rsidRDefault="001B678B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день</w:t>
      </w:r>
      <w:r w:rsidRPr="00FF1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 «Детская мотивация»</w:t>
      </w:r>
    </w:p>
    <w:p w:rsidR="001B678B" w:rsidRDefault="001B678B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78B" w:rsidRDefault="001B678B" w:rsidP="001B6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часть:</w:t>
      </w:r>
    </w:p>
    <w:p w:rsidR="001B678B" w:rsidRDefault="001B678B" w:rsidP="001B6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Слайд «Мотивационная готовность».</w:t>
      </w:r>
    </w:p>
    <w:p w:rsidR="001B678B" w:rsidRPr="00B91630" w:rsidRDefault="001B678B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630" w:rsidRPr="00D94739" w:rsidRDefault="00B91630" w:rsidP="00B9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из экспресс- диагностики:</w:t>
      </w:r>
    </w:p>
    <w:p w:rsidR="00B91630" w:rsidRPr="00B91630" w:rsidRDefault="00B91630" w:rsidP="00B9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«Мотивационная готовность к школе».</w:t>
      </w:r>
    </w:p>
    <w:p w:rsidR="001B678B" w:rsidRDefault="001B678B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78B" w:rsidRDefault="001B678B" w:rsidP="00F7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009" w:rsidRDefault="002A2009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55" w:rsidRDefault="00C953F6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проводится обратная связь и приглашение родителей </w:t>
      </w:r>
      <w:r w:rsidR="00906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индивидуальную консультацию.</w:t>
      </w:r>
    </w:p>
    <w:p w:rsidR="0090685C" w:rsidRDefault="0090685C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4BB" w:rsidRDefault="00C953F6" w:rsidP="00FF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A14B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технологий в практику проведения «дистанционных родительских собраний» позволяет достичь большей оперативности во взаимодействии с родителями, повысить удовлетворенность от собраний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сделать родителей более активными участниками жизни ребенка.</w:t>
      </w:r>
    </w:p>
    <w:p w:rsidR="0090685C" w:rsidRDefault="0090685C" w:rsidP="00AA1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685C" w:rsidSect="00CF188E">
      <w:pgSz w:w="11906" w:h="16838"/>
      <w:pgMar w:top="1134" w:right="850" w:bottom="1134" w:left="1701" w:header="708" w:footer="708" w:gutter="0"/>
      <w:pgBorders w:display="firstPage" w:offsetFrom="page">
        <w:top w:val="thinThickThinMediumGap" w:sz="36" w:space="24" w:color="000000" w:themeColor="text1"/>
        <w:left w:val="thinThickThinMediumGap" w:sz="36" w:space="24" w:color="000000" w:themeColor="text1"/>
        <w:bottom w:val="thinThickThinMediumGap" w:sz="36" w:space="24" w:color="000000" w:themeColor="text1"/>
        <w:right w:val="thinThickThinMediumGap" w:sz="36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B1F82"/>
    <w:multiLevelType w:val="hybridMultilevel"/>
    <w:tmpl w:val="90E2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F7"/>
    <w:rsid w:val="000469AD"/>
    <w:rsid w:val="001B678B"/>
    <w:rsid w:val="002A2009"/>
    <w:rsid w:val="00494AE4"/>
    <w:rsid w:val="00722539"/>
    <w:rsid w:val="0090685C"/>
    <w:rsid w:val="00A43DF7"/>
    <w:rsid w:val="00AA14BB"/>
    <w:rsid w:val="00B91630"/>
    <w:rsid w:val="00B97F73"/>
    <w:rsid w:val="00C953F6"/>
    <w:rsid w:val="00CC070E"/>
    <w:rsid w:val="00CF188E"/>
    <w:rsid w:val="00DB742B"/>
    <w:rsid w:val="00DD6E30"/>
    <w:rsid w:val="00EB5055"/>
    <w:rsid w:val="00F75BBA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05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0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6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05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0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2021-11-24T10:08:00Z</dcterms:created>
  <dcterms:modified xsi:type="dcterms:W3CDTF">2021-11-25T03:54:00Z</dcterms:modified>
</cp:coreProperties>
</file>