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CD" w:rsidRPr="00BC7ADA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60C57C2" wp14:editId="428F86DE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721485" cy="1128395"/>
            <wp:effectExtent l="0" t="0" r="0" b="0"/>
            <wp:wrapSquare wrapText="bothSides"/>
            <wp:docPr id="1" name="Рисунок 1" descr="C:\Users\Tosno\Desktop\1655671277_14-pibig-info-p-detskie-kartinki-pro-leto-krasivo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1655671277_14-pibig-info-p-detskie-kartinki-pro-leto-krasivo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Почему для всех ребят лета не хватает?</w:t>
      </w:r>
    </w:p>
    <w:p w:rsidR="00AB39CD" w:rsidRPr="00BC7ADA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- Лето, словно шоколад, очень быстро тает!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>Лето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это каникулы, а каникулы – это отдых. 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Летний сезон считается наиболее благоприятным периодом для оздоровления дошкольников. Можно больше проводить времени на воздухе: играть, закаляться, и одновременно приобретать новые знания.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сохранения и укрепления здоровья детей нашего ДОУ в ЛОП была разработана система мероприятий познавательно-игрового направления. Главным помощником в проведении мероприятий стал символ года семьи - РОМАШКА.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Насыщенная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вторая неделя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ЛОР «Посмотри, как хорош, мир, в котором ты живёшь!»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вместила в себя немало мероприятий, связанных с семьёй, Днём России. 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59E" w:rsidRDefault="0076659E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встречались в музыкальном зале на п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>ознавательно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-игровом развлечении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Дню России «Моя маленькая Россия» с Ромашкой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3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большом мультяшном кинозале; </w:t>
      </w:r>
    </w:p>
    <w:p w:rsidR="00323150" w:rsidRDefault="00323150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7A54" w:rsidRDefault="00830007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в группах и групповых беседках трудились в изостудии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«Ромашка для моей России»</w:t>
      </w:r>
      <w:r w:rsidR="00CF5F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5FC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ыли участниками творческой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стерской 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>«С Днём Рождения, Россия!»</w:t>
      </w:r>
      <w:r w:rsidR="00CF5FC3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изготавливали подарочные сувениры и обменивались друг с другом. Участвовали в викторине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творчеству А. С. Пушкина «Герой одной сказки», </w:t>
      </w:r>
      <w:r w:rsidR="00CF5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ещё рисовали сказку 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>«Рисуем сказку А. С. Пушкина»</w:t>
      </w:r>
      <w:r w:rsidR="00CF5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7A5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Провели л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итературные минутки «Книжка-малышка в гости пришла»; </w:t>
      </w:r>
      <w:r w:rsidR="009E7A54">
        <w:rPr>
          <w:rFonts w:ascii="Times New Roman" w:hAnsi="Times New Roman" w:cs="Times New Roman"/>
          <w:sz w:val="24"/>
          <w:szCs w:val="24"/>
          <w:shd w:val="clear" w:color="auto" w:fill="FFFFFF"/>
        </w:rPr>
        <w:t>и просто играли в д</w:t>
      </w:r>
      <w:r w:rsidR="00AB3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идактические и подвижные игры тематической направленности. </w:t>
      </w:r>
    </w:p>
    <w:p w:rsidR="009E7A54" w:rsidRDefault="009E7A54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39CD" w:rsidRDefault="009E7A54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Спасибо педагогам за организацию 2 недели ЛОР в нашем ДОУ. А </w:t>
      </w:r>
      <w:r w:rsidR="002C5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ребятам желаем дальнейшего интересного </w:t>
      </w:r>
      <w:r w:rsidR="00A43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летнего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отдыха. </w:t>
      </w:r>
    </w:p>
    <w:p w:rsidR="00AB39CD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39CD" w:rsidRPr="00AB514F" w:rsidRDefault="00AB39CD" w:rsidP="00AB3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</w:rPr>
        <w:br/>
      </w:r>
    </w:p>
    <w:p w:rsidR="001F3E93" w:rsidRDefault="001F3E93"/>
    <w:sectPr w:rsidR="001F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35"/>
    <w:rsid w:val="001F3E93"/>
    <w:rsid w:val="002C5428"/>
    <w:rsid w:val="00323150"/>
    <w:rsid w:val="00350435"/>
    <w:rsid w:val="0076659E"/>
    <w:rsid w:val="00830007"/>
    <w:rsid w:val="009E7A54"/>
    <w:rsid w:val="00A4377C"/>
    <w:rsid w:val="00AB39CD"/>
    <w:rsid w:val="00C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3882"/>
  <w15:chartTrackingRefBased/>
  <w15:docId w15:val="{07599D0E-2939-424A-A885-4EF3B24F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8</cp:revision>
  <dcterms:created xsi:type="dcterms:W3CDTF">2024-06-17T07:05:00Z</dcterms:created>
  <dcterms:modified xsi:type="dcterms:W3CDTF">2024-06-17T08:14:00Z</dcterms:modified>
</cp:coreProperties>
</file>