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AC6" w:rsidRPr="00834819" w:rsidRDefault="00834819" w:rsidP="00834819">
      <w:pPr>
        <w:jc w:val="center"/>
        <w:rPr>
          <w:b/>
          <w:sz w:val="32"/>
          <w:szCs w:val="32"/>
        </w:rPr>
      </w:pPr>
      <w:r w:rsidRPr="00834819">
        <w:rPr>
          <w:b/>
          <w:sz w:val="32"/>
          <w:szCs w:val="32"/>
        </w:rPr>
        <w:t xml:space="preserve">МДОАУ «Детский сад № 40 «Голубок» </w:t>
      </w:r>
      <w:proofErr w:type="gramStart"/>
      <w:r w:rsidRPr="00834819">
        <w:rPr>
          <w:b/>
          <w:sz w:val="32"/>
          <w:szCs w:val="32"/>
        </w:rPr>
        <w:t>г</w:t>
      </w:r>
      <w:proofErr w:type="gramEnd"/>
      <w:r w:rsidRPr="00834819">
        <w:rPr>
          <w:b/>
          <w:sz w:val="32"/>
          <w:szCs w:val="32"/>
        </w:rPr>
        <w:t>. Орска</w:t>
      </w:r>
    </w:p>
    <w:p w:rsidR="00834819" w:rsidRDefault="00834819">
      <w:pPr>
        <w:rPr>
          <w:sz w:val="32"/>
          <w:szCs w:val="32"/>
        </w:rPr>
      </w:pPr>
    </w:p>
    <w:p w:rsidR="00834819" w:rsidRDefault="00834819">
      <w:pPr>
        <w:rPr>
          <w:sz w:val="32"/>
          <w:szCs w:val="32"/>
        </w:rPr>
      </w:pPr>
    </w:p>
    <w:p w:rsidR="00834819" w:rsidRDefault="00834819">
      <w:pPr>
        <w:rPr>
          <w:sz w:val="32"/>
          <w:szCs w:val="32"/>
        </w:rPr>
      </w:pPr>
    </w:p>
    <w:p w:rsidR="00834819" w:rsidRDefault="00834819" w:rsidP="00834819">
      <w:pPr>
        <w:jc w:val="center"/>
        <w:rPr>
          <w:b/>
          <w:i/>
          <w:sz w:val="44"/>
          <w:szCs w:val="44"/>
        </w:rPr>
      </w:pPr>
    </w:p>
    <w:p w:rsidR="00834819" w:rsidRDefault="00834819" w:rsidP="00834819">
      <w:pPr>
        <w:jc w:val="center"/>
        <w:rPr>
          <w:b/>
          <w:i/>
          <w:sz w:val="44"/>
          <w:szCs w:val="44"/>
        </w:rPr>
      </w:pPr>
    </w:p>
    <w:p w:rsidR="00834819" w:rsidRDefault="00834819" w:rsidP="00834819">
      <w:pPr>
        <w:jc w:val="center"/>
        <w:rPr>
          <w:b/>
          <w:i/>
          <w:sz w:val="44"/>
          <w:szCs w:val="44"/>
        </w:rPr>
      </w:pPr>
      <w:r w:rsidRPr="00834819">
        <w:rPr>
          <w:b/>
          <w:i/>
          <w:sz w:val="44"/>
          <w:szCs w:val="44"/>
        </w:rPr>
        <w:t xml:space="preserve">Инновационные модели и технологии организации музыкально-театрализованной деятельности в  ДОУ на основе российских традиционных ценностей, ориентированные на воспитание гармоничной личности </w:t>
      </w:r>
    </w:p>
    <w:p w:rsidR="00834819" w:rsidRPr="00834819" w:rsidRDefault="00834819" w:rsidP="00834819">
      <w:pPr>
        <w:jc w:val="center"/>
        <w:rPr>
          <w:b/>
          <w:i/>
          <w:sz w:val="44"/>
          <w:szCs w:val="44"/>
        </w:rPr>
      </w:pPr>
      <w:r w:rsidRPr="00834819">
        <w:rPr>
          <w:b/>
          <w:i/>
          <w:sz w:val="44"/>
          <w:szCs w:val="44"/>
        </w:rPr>
        <w:t xml:space="preserve">ребенка </w:t>
      </w:r>
      <w:proofErr w:type="gramStart"/>
      <w:r w:rsidRPr="00834819">
        <w:rPr>
          <w:b/>
          <w:i/>
          <w:sz w:val="44"/>
          <w:szCs w:val="44"/>
        </w:rPr>
        <w:t>–д</w:t>
      </w:r>
      <w:proofErr w:type="gramEnd"/>
      <w:r w:rsidRPr="00834819">
        <w:rPr>
          <w:b/>
          <w:i/>
          <w:sz w:val="44"/>
          <w:szCs w:val="44"/>
        </w:rPr>
        <w:t>ошкольника.</w:t>
      </w:r>
    </w:p>
    <w:p w:rsidR="00834819" w:rsidRDefault="00834819">
      <w:pPr>
        <w:rPr>
          <w:sz w:val="32"/>
          <w:szCs w:val="32"/>
        </w:rPr>
      </w:pPr>
    </w:p>
    <w:p w:rsidR="00834819" w:rsidRDefault="00834819">
      <w:pPr>
        <w:rPr>
          <w:sz w:val="32"/>
          <w:szCs w:val="32"/>
        </w:rPr>
      </w:pPr>
    </w:p>
    <w:p w:rsidR="00834819" w:rsidRPr="00834819" w:rsidRDefault="00834819" w:rsidP="00834819">
      <w:pPr>
        <w:jc w:val="right"/>
        <w:rPr>
          <w:i/>
          <w:sz w:val="32"/>
          <w:szCs w:val="32"/>
        </w:rPr>
      </w:pPr>
    </w:p>
    <w:p w:rsidR="00834819" w:rsidRPr="00834819" w:rsidRDefault="00834819" w:rsidP="00834819">
      <w:pPr>
        <w:jc w:val="right"/>
        <w:rPr>
          <w:b/>
          <w:i/>
          <w:sz w:val="32"/>
          <w:szCs w:val="32"/>
        </w:rPr>
      </w:pPr>
      <w:r w:rsidRPr="00834819">
        <w:rPr>
          <w:b/>
          <w:i/>
          <w:sz w:val="32"/>
          <w:szCs w:val="32"/>
        </w:rPr>
        <w:t>Подготовила: музыкальный руководитель ВКК</w:t>
      </w:r>
    </w:p>
    <w:p w:rsidR="00834819" w:rsidRPr="00834819" w:rsidRDefault="00834819" w:rsidP="00834819">
      <w:pPr>
        <w:jc w:val="right"/>
        <w:rPr>
          <w:b/>
          <w:i/>
          <w:sz w:val="32"/>
          <w:szCs w:val="32"/>
        </w:rPr>
      </w:pPr>
      <w:r w:rsidRPr="00834819">
        <w:rPr>
          <w:b/>
          <w:i/>
          <w:sz w:val="32"/>
          <w:szCs w:val="32"/>
        </w:rPr>
        <w:t>Иванова Людмила Александровна</w:t>
      </w:r>
    </w:p>
    <w:p w:rsidR="00834819" w:rsidRDefault="00834819">
      <w:pPr>
        <w:rPr>
          <w:sz w:val="32"/>
          <w:szCs w:val="32"/>
        </w:rPr>
      </w:pPr>
    </w:p>
    <w:p w:rsidR="00834819" w:rsidRDefault="00834819" w:rsidP="00834819">
      <w:pPr>
        <w:jc w:val="center"/>
        <w:rPr>
          <w:sz w:val="32"/>
          <w:szCs w:val="32"/>
        </w:rPr>
      </w:pPr>
    </w:p>
    <w:p w:rsidR="00834819" w:rsidRDefault="00834819" w:rsidP="00834819">
      <w:pPr>
        <w:jc w:val="center"/>
        <w:rPr>
          <w:sz w:val="32"/>
          <w:szCs w:val="32"/>
        </w:rPr>
      </w:pPr>
    </w:p>
    <w:p w:rsidR="00834819" w:rsidRPr="00834819" w:rsidRDefault="00834819" w:rsidP="00834819">
      <w:pPr>
        <w:jc w:val="center"/>
        <w:rPr>
          <w:b/>
          <w:sz w:val="32"/>
          <w:szCs w:val="32"/>
        </w:rPr>
      </w:pPr>
      <w:r w:rsidRPr="00834819">
        <w:rPr>
          <w:b/>
          <w:sz w:val="32"/>
          <w:szCs w:val="32"/>
        </w:rPr>
        <w:t>2024г</w:t>
      </w:r>
    </w:p>
    <w:p w:rsidR="00834819" w:rsidRDefault="00834819" w:rsidP="0083481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Музыкально-театрализованная деятельность является универсальной  во всех отношениях для развития </w:t>
      </w:r>
      <w:r w:rsidR="00CE03BF">
        <w:rPr>
          <w:sz w:val="32"/>
          <w:szCs w:val="32"/>
        </w:rPr>
        <w:t xml:space="preserve">гармоничной </w:t>
      </w:r>
      <w:r>
        <w:rPr>
          <w:sz w:val="32"/>
          <w:szCs w:val="32"/>
        </w:rPr>
        <w:t>личности ребенка. Она позволяет воспитать «человека» в человеке</w:t>
      </w:r>
      <w:r w:rsidR="00B95A5D">
        <w:rPr>
          <w:sz w:val="32"/>
          <w:szCs w:val="32"/>
        </w:rPr>
        <w:t>, научить</w:t>
      </w:r>
    </w:p>
    <w:p w:rsidR="00B95A5D" w:rsidRDefault="00B95A5D" w:rsidP="00834819">
      <w:pPr>
        <w:rPr>
          <w:sz w:val="32"/>
          <w:szCs w:val="32"/>
        </w:rPr>
      </w:pPr>
      <w:r>
        <w:rPr>
          <w:sz w:val="32"/>
          <w:szCs w:val="32"/>
        </w:rPr>
        <w:t>-чувствовать и сочувствовать;</w:t>
      </w:r>
    </w:p>
    <w:p w:rsidR="00B95A5D" w:rsidRDefault="00B95A5D" w:rsidP="00834819">
      <w:pPr>
        <w:rPr>
          <w:sz w:val="32"/>
          <w:szCs w:val="32"/>
        </w:rPr>
      </w:pPr>
      <w:r>
        <w:rPr>
          <w:sz w:val="32"/>
          <w:szCs w:val="32"/>
        </w:rPr>
        <w:t>-видеть, слышать и понимать;</w:t>
      </w:r>
    </w:p>
    <w:p w:rsidR="00B95A5D" w:rsidRDefault="00B95A5D" w:rsidP="00834819">
      <w:pPr>
        <w:rPr>
          <w:sz w:val="32"/>
          <w:szCs w:val="32"/>
        </w:rPr>
      </w:pPr>
      <w:r>
        <w:rPr>
          <w:sz w:val="32"/>
          <w:szCs w:val="32"/>
        </w:rPr>
        <w:t>-говорить и общаться;</w:t>
      </w:r>
    </w:p>
    <w:p w:rsidR="00B95A5D" w:rsidRDefault="00B95A5D" w:rsidP="00834819">
      <w:pPr>
        <w:rPr>
          <w:sz w:val="32"/>
          <w:szCs w:val="32"/>
        </w:rPr>
      </w:pPr>
      <w:r>
        <w:rPr>
          <w:sz w:val="32"/>
          <w:szCs w:val="32"/>
        </w:rPr>
        <w:t>-выступать и не бояться;</w:t>
      </w:r>
    </w:p>
    <w:p w:rsidR="00B95A5D" w:rsidRDefault="00B95A5D" w:rsidP="00834819">
      <w:pPr>
        <w:rPr>
          <w:sz w:val="32"/>
          <w:szCs w:val="32"/>
        </w:rPr>
      </w:pPr>
      <w:r>
        <w:rPr>
          <w:sz w:val="32"/>
          <w:szCs w:val="32"/>
        </w:rPr>
        <w:t>-искать и находить;</w:t>
      </w:r>
    </w:p>
    <w:p w:rsidR="00B95A5D" w:rsidRDefault="00B95A5D" w:rsidP="00834819">
      <w:pPr>
        <w:rPr>
          <w:sz w:val="32"/>
          <w:szCs w:val="32"/>
        </w:rPr>
      </w:pPr>
      <w:r>
        <w:rPr>
          <w:sz w:val="32"/>
          <w:szCs w:val="32"/>
        </w:rPr>
        <w:t>-удивляться и восхищаться;</w:t>
      </w:r>
    </w:p>
    <w:p w:rsidR="00B95A5D" w:rsidRDefault="00B95A5D" w:rsidP="00834819">
      <w:pPr>
        <w:rPr>
          <w:sz w:val="32"/>
          <w:szCs w:val="32"/>
        </w:rPr>
      </w:pPr>
      <w:r>
        <w:rPr>
          <w:sz w:val="32"/>
          <w:szCs w:val="32"/>
        </w:rPr>
        <w:t>-управлять своим телом, эмоциями и мыслями;</w:t>
      </w:r>
    </w:p>
    <w:p w:rsidR="00B95A5D" w:rsidRDefault="00B95A5D" w:rsidP="00834819">
      <w:pPr>
        <w:rPr>
          <w:sz w:val="32"/>
          <w:szCs w:val="32"/>
        </w:rPr>
      </w:pPr>
      <w:r>
        <w:rPr>
          <w:sz w:val="32"/>
          <w:szCs w:val="32"/>
        </w:rPr>
        <w:t>-делать открытия о самом главном;</w:t>
      </w:r>
    </w:p>
    <w:p w:rsidR="00B95A5D" w:rsidRDefault="00B95A5D" w:rsidP="00834819">
      <w:pPr>
        <w:rPr>
          <w:sz w:val="32"/>
          <w:szCs w:val="32"/>
        </w:rPr>
      </w:pPr>
      <w:r>
        <w:rPr>
          <w:sz w:val="32"/>
          <w:szCs w:val="32"/>
        </w:rPr>
        <w:t>-участвовать в приключениях в разных образах;</w:t>
      </w:r>
    </w:p>
    <w:p w:rsidR="00B95A5D" w:rsidRDefault="00B95A5D" w:rsidP="00834819">
      <w:pPr>
        <w:rPr>
          <w:sz w:val="32"/>
          <w:szCs w:val="32"/>
        </w:rPr>
      </w:pPr>
      <w:r>
        <w:rPr>
          <w:sz w:val="32"/>
          <w:szCs w:val="32"/>
        </w:rPr>
        <w:t>-расширять жизненный опыт;</w:t>
      </w:r>
    </w:p>
    <w:p w:rsidR="00B95A5D" w:rsidRDefault="00B95A5D" w:rsidP="00834819">
      <w:pPr>
        <w:rPr>
          <w:sz w:val="32"/>
          <w:szCs w:val="32"/>
        </w:rPr>
      </w:pPr>
      <w:r>
        <w:rPr>
          <w:sz w:val="32"/>
          <w:szCs w:val="32"/>
        </w:rPr>
        <w:t>-пользоваться своими творческими способностями в разных жизненных ситуациях.</w:t>
      </w:r>
    </w:p>
    <w:p w:rsidR="00CE03BF" w:rsidRDefault="00CE03BF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  Но как же организовать конкретную деятельность, чтобы воспитать  гармоничную личность на основе </w:t>
      </w:r>
      <w:r w:rsidR="00FB5C42">
        <w:rPr>
          <w:sz w:val="32"/>
          <w:szCs w:val="32"/>
        </w:rPr>
        <w:t xml:space="preserve">высоких нравственных идеалов, которые являются традиционными </w:t>
      </w:r>
      <w:r>
        <w:rPr>
          <w:sz w:val="32"/>
          <w:szCs w:val="32"/>
        </w:rPr>
        <w:t xml:space="preserve"> </w:t>
      </w:r>
      <w:r w:rsidR="00FB5C42">
        <w:rPr>
          <w:sz w:val="32"/>
          <w:szCs w:val="32"/>
        </w:rPr>
        <w:t>ценностями в нашем обществе</w:t>
      </w:r>
      <w:r>
        <w:rPr>
          <w:sz w:val="32"/>
          <w:szCs w:val="32"/>
        </w:rPr>
        <w:t>?</w:t>
      </w:r>
    </w:p>
    <w:p w:rsidR="00B95A5D" w:rsidRDefault="00CE03BF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 Сегодня мы</w:t>
      </w:r>
      <w:r w:rsidR="00FB5C42">
        <w:rPr>
          <w:sz w:val="32"/>
          <w:szCs w:val="32"/>
        </w:rPr>
        <w:t xml:space="preserve"> рассмотрим и опробуем </w:t>
      </w:r>
      <w:r>
        <w:rPr>
          <w:sz w:val="32"/>
          <w:szCs w:val="32"/>
        </w:rPr>
        <w:t xml:space="preserve"> ин</w:t>
      </w:r>
      <w:r w:rsidR="00FB5C42">
        <w:rPr>
          <w:sz w:val="32"/>
          <w:szCs w:val="32"/>
        </w:rPr>
        <w:t xml:space="preserve">новационные модели и технологии организации музыкально-театрализованной деятельности в </w:t>
      </w:r>
      <w:r w:rsidR="009A3DE1">
        <w:rPr>
          <w:sz w:val="32"/>
          <w:szCs w:val="32"/>
        </w:rPr>
        <w:t>ДОУ,</w:t>
      </w:r>
      <w:r w:rsidR="00FB5C42">
        <w:rPr>
          <w:sz w:val="32"/>
          <w:szCs w:val="32"/>
        </w:rPr>
        <w:t xml:space="preserve"> которые отвечают решению этих задач.</w:t>
      </w:r>
      <w:r w:rsidR="009A3DE1">
        <w:rPr>
          <w:sz w:val="32"/>
          <w:szCs w:val="32"/>
        </w:rPr>
        <w:t xml:space="preserve">  </w:t>
      </w:r>
    </w:p>
    <w:p w:rsidR="009A3DE1" w:rsidRDefault="009A3DE1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 Это авторские концепции воспитания детей в театрализованной деятельности в детском саду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изложенные в книгах «Театр всевозможного»</w:t>
      </w:r>
      <w:r w:rsidR="0098617D">
        <w:rPr>
          <w:sz w:val="32"/>
          <w:szCs w:val="32"/>
        </w:rPr>
        <w:t xml:space="preserve"> (авт. А. И. Буренина),</w:t>
      </w:r>
      <w:r>
        <w:rPr>
          <w:sz w:val="32"/>
          <w:szCs w:val="32"/>
        </w:rPr>
        <w:t xml:space="preserve">  «</w:t>
      </w:r>
      <w:proofErr w:type="spellStart"/>
      <w:r>
        <w:rPr>
          <w:sz w:val="32"/>
          <w:szCs w:val="32"/>
        </w:rPr>
        <w:t>Кукляндия</w:t>
      </w:r>
      <w:proofErr w:type="spellEnd"/>
      <w:r>
        <w:rPr>
          <w:sz w:val="32"/>
          <w:szCs w:val="32"/>
        </w:rPr>
        <w:t>»</w:t>
      </w:r>
      <w:r w:rsidR="0098617D">
        <w:rPr>
          <w:sz w:val="32"/>
          <w:szCs w:val="32"/>
        </w:rPr>
        <w:t xml:space="preserve"> ( авт. А. Ию </w:t>
      </w:r>
      <w:r w:rsidR="0098617D">
        <w:rPr>
          <w:sz w:val="32"/>
          <w:szCs w:val="32"/>
        </w:rPr>
        <w:lastRenderedPageBreak/>
        <w:t>Буренина, М. И. Родина),</w:t>
      </w:r>
      <w:r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Бусоград</w:t>
      </w:r>
      <w:proofErr w:type="spellEnd"/>
      <w:r>
        <w:rPr>
          <w:sz w:val="32"/>
          <w:szCs w:val="32"/>
        </w:rPr>
        <w:t>»</w:t>
      </w:r>
      <w:r w:rsidR="0098617D">
        <w:rPr>
          <w:sz w:val="32"/>
          <w:szCs w:val="32"/>
        </w:rPr>
        <w:t>(авт. А. И. Буренина, М. И. Родина).</w:t>
      </w:r>
    </w:p>
    <w:p w:rsidR="009A3DE1" w:rsidRDefault="009A3DE1" w:rsidP="00834819">
      <w:pPr>
        <w:rPr>
          <w:sz w:val="32"/>
          <w:szCs w:val="32"/>
        </w:rPr>
      </w:pPr>
      <w:r>
        <w:rPr>
          <w:sz w:val="32"/>
          <w:szCs w:val="32"/>
        </w:rPr>
        <w:t>В книге «Театр всевозможного»</w:t>
      </w:r>
      <w:r w:rsidR="0098617D">
        <w:rPr>
          <w:sz w:val="32"/>
          <w:szCs w:val="32"/>
        </w:rPr>
        <w:t xml:space="preserve"> авт. А. И. Буренина содержится программа по театрализованной деятельности детей, в которую включены упражнения, развивающие внимание, воображение и фантазию, речь и движение. В ней представлена оригинальная методика организации тематических досугов и занятий, постановка с детьми спектаклей и сценарии к ним.</w:t>
      </w:r>
    </w:p>
    <w:p w:rsidR="0098617D" w:rsidRDefault="0098617D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  «</w:t>
      </w:r>
      <w:proofErr w:type="spellStart"/>
      <w:r>
        <w:rPr>
          <w:sz w:val="32"/>
          <w:szCs w:val="32"/>
        </w:rPr>
        <w:t>Кукляндия</w:t>
      </w:r>
      <w:proofErr w:type="spellEnd"/>
      <w:r>
        <w:rPr>
          <w:sz w:val="32"/>
          <w:szCs w:val="32"/>
        </w:rPr>
        <w:t xml:space="preserve">» содержит авторскую систему М. И. Родиной работы с детьми, направленную на воспитание коммуникативной культуры, эффективного развития речи и творческих способностей. </w:t>
      </w:r>
      <w:r w:rsidR="00013C86">
        <w:rPr>
          <w:sz w:val="32"/>
          <w:szCs w:val="32"/>
        </w:rPr>
        <w:t>Каждый ребенок рождается с волшебным даро</w:t>
      </w:r>
      <w:proofErr w:type="gramStart"/>
      <w:r w:rsidR="00013C86">
        <w:rPr>
          <w:sz w:val="32"/>
          <w:szCs w:val="32"/>
        </w:rPr>
        <w:t>м-</w:t>
      </w:r>
      <w:proofErr w:type="gramEnd"/>
      <w:r w:rsidR="00013C86">
        <w:rPr>
          <w:sz w:val="32"/>
          <w:szCs w:val="32"/>
        </w:rPr>
        <w:t xml:space="preserve"> творческим воображением, и пробудить в ребенке волшебника поможет одно удивительное средство –«игра в театр» с использованием самых разнообразных предметов и игрушек, главные из которых – куклы. Когда дети впервые оказываются в волшебном царстве «</w:t>
      </w:r>
      <w:proofErr w:type="spellStart"/>
      <w:r w:rsidR="00013C86">
        <w:rPr>
          <w:sz w:val="32"/>
          <w:szCs w:val="32"/>
        </w:rPr>
        <w:t>Кукляндии</w:t>
      </w:r>
      <w:proofErr w:type="spellEnd"/>
      <w:r w:rsidR="00013C86">
        <w:rPr>
          <w:sz w:val="32"/>
          <w:szCs w:val="32"/>
        </w:rPr>
        <w:t xml:space="preserve">», их знакомят с его законами. Оказывается, здесь нельзя ссориться, капризничать, говорить грубые слова, иначе куклы начинают вести себя так же. С этого и начинается воспитание человека чувствующего, понимающего, творческого и доброго. В этой книге описана система взаимодействия с детьми, раскрыта методика работы с детьми разного возраста. В ней показано, как, идя от простого к </w:t>
      </w:r>
      <w:proofErr w:type="gramStart"/>
      <w:r w:rsidR="00013C86">
        <w:rPr>
          <w:sz w:val="32"/>
          <w:szCs w:val="32"/>
        </w:rPr>
        <w:t>сложному</w:t>
      </w:r>
      <w:proofErr w:type="gramEnd"/>
      <w:r w:rsidR="00013C86">
        <w:rPr>
          <w:sz w:val="32"/>
          <w:szCs w:val="32"/>
        </w:rPr>
        <w:t>, на простых играх и упражнениях у детей развивается умение общаться, выражать себя в речи и движениях, входить в образ, оценивать результат и т.д.</w:t>
      </w:r>
      <w:r w:rsidR="002843D9">
        <w:rPr>
          <w:sz w:val="32"/>
          <w:szCs w:val="32"/>
        </w:rPr>
        <w:t xml:space="preserve"> В книге описаны разные виды театров, а так же руководство по их созданию, подробные описания игр, упражнений, а также сценарии спектаклей.</w:t>
      </w:r>
    </w:p>
    <w:p w:rsidR="002843D9" w:rsidRDefault="002843D9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   В книге «</w:t>
      </w:r>
      <w:proofErr w:type="spellStart"/>
      <w:r>
        <w:rPr>
          <w:sz w:val="32"/>
          <w:szCs w:val="32"/>
        </w:rPr>
        <w:t>Бусоград</w:t>
      </w:r>
      <w:proofErr w:type="spellEnd"/>
      <w:r>
        <w:rPr>
          <w:sz w:val="32"/>
          <w:szCs w:val="32"/>
        </w:rPr>
        <w:t>» изложена авторская технология М. И. Родиной развития различных способностей детей. Это система игр и творческих упражнений с бусами для дошкольников.</w:t>
      </w:r>
    </w:p>
    <w:p w:rsidR="0098617D" w:rsidRDefault="0098617D" w:rsidP="0083481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</w:t>
      </w:r>
      <w:r w:rsidR="002843D9">
        <w:rPr>
          <w:sz w:val="32"/>
          <w:szCs w:val="32"/>
        </w:rPr>
        <w:t>«Ритмическая мозаика» А. И. Бурениной – программа по ритмической пластике представляет технологии и историю развития музыкально</w:t>
      </w:r>
      <w:r w:rsidR="00FB6284">
        <w:rPr>
          <w:sz w:val="32"/>
          <w:szCs w:val="32"/>
        </w:rPr>
        <w:t>го движения в России</w:t>
      </w:r>
      <w:proofErr w:type="gramStart"/>
      <w:r w:rsidR="00FB6284">
        <w:rPr>
          <w:sz w:val="32"/>
          <w:szCs w:val="32"/>
        </w:rPr>
        <w:t>.</w:t>
      </w:r>
      <w:proofErr w:type="gramEnd"/>
      <w:r w:rsidR="00FB628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FB6284">
        <w:rPr>
          <w:sz w:val="32"/>
          <w:szCs w:val="32"/>
        </w:rPr>
        <w:t>И</w:t>
      </w:r>
      <w:r w:rsidR="002843D9">
        <w:rPr>
          <w:sz w:val="32"/>
          <w:szCs w:val="32"/>
        </w:rPr>
        <w:t xml:space="preserve">спользование программы позволяет развивать ребенка, его </w:t>
      </w:r>
      <w:r w:rsidR="00CA1F84">
        <w:rPr>
          <w:sz w:val="32"/>
          <w:szCs w:val="32"/>
        </w:rPr>
        <w:t>музыкальный слух, эстетический вкус, его эстетические потребности через телодвижения, потому что ритмопластика – это синтез движений и музыки, что очень важно для занятий театрализованной деятельностью, ведь в театре не только говорят, но и двигаются, выражают св</w:t>
      </w:r>
      <w:r w:rsidR="00FB6284">
        <w:rPr>
          <w:sz w:val="32"/>
          <w:szCs w:val="32"/>
        </w:rPr>
        <w:t>ои эмоции через жесты, движения</w:t>
      </w:r>
      <w:proofErr w:type="gramStart"/>
      <w:r w:rsidR="00FB6284">
        <w:rPr>
          <w:sz w:val="32"/>
          <w:szCs w:val="32"/>
        </w:rPr>
        <w:t>.</w:t>
      </w:r>
      <w:proofErr w:type="gramEnd"/>
      <w:r w:rsidR="00FB6284">
        <w:rPr>
          <w:sz w:val="32"/>
          <w:szCs w:val="32"/>
        </w:rPr>
        <w:t xml:space="preserve"> И</w:t>
      </w:r>
      <w:r w:rsidR="00CA1F84">
        <w:rPr>
          <w:sz w:val="32"/>
          <w:szCs w:val="32"/>
        </w:rPr>
        <w:t xml:space="preserve"> владение своим телом необходимо для освоения актерского мастерства. </w:t>
      </w:r>
    </w:p>
    <w:p w:rsidR="00D96412" w:rsidRDefault="00D96412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 Авторская технология </w:t>
      </w:r>
      <w:r w:rsidR="00CF1A60">
        <w:rPr>
          <w:sz w:val="32"/>
          <w:szCs w:val="32"/>
        </w:rPr>
        <w:t xml:space="preserve"> А. Бурениной «Конструктор сюжетов» для организации образовательных ситуаций с детьми. Это ситуации, созданные взрослыми, которые имеют образовательный потенциал, ситуации, в которых есть, какая </w:t>
      </w:r>
      <w:proofErr w:type="gramStart"/>
      <w:r w:rsidR="009A6D5F">
        <w:rPr>
          <w:sz w:val="32"/>
          <w:szCs w:val="32"/>
        </w:rPr>
        <w:t>-т</w:t>
      </w:r>
      <w:proofErr w:type="gramEnd"/>
      <w:r w:rsidR="009A6D5F">
        <w:rPr>
          <w:sz w:val="32"/>
          <w:szCs w:val="32"/>
        </w:rPr>
        <w:t>о проблема ( Эта технология описана в программе А. Бурениной «Театр всевозможного»)</w:t>
      </w:r>
    </w:p>
    <w:p w:rsidR="009A6D5F" w:rsidRDefault="009A6D5F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Хочу обратить ваше внимание, что одним из требований ФОП является </w:t>
      </w:r>
      <w:proofErr w:type="spellStart"/>
      <w:r>
        <w:rPr>
          <w:sz w:val="32"/>
          <w:szCs w:val="32"/>
        </w:rPr>
        <w:t>культурно-досуговая</w:t>
      </w:r>
      <w:proofErr w:type="spellEnd"/>
      <w:r>
        <w:rPr>
          <w:sz w:val="32"/>
          <w:szCs w:val="32"/>
        </w:rPr>
        <w:t xml:space="preserve"> деятельность,  она включена в раздел «Художественно </w:t>
      </w:r>
      <w:proofErr w:type="gramStart"/>
      <w:r>
        <w:rPr>
          <w:sz w:val="32"/>
          <w:szCs w:val="32"/>
        </w:rPr>
        <w:t>–э</w:t>
      </w:r>
      <w:proofErr w:type="gramEnd"/>
      <w:r>
        <w:rPr>
          <w:sz w:val="32"/>
          <w:szCs w:val="32"/>
        </w:rPr>
        <w:t xml:space="preserve">стетическое развитие» . И это накладывает на нас </w:t>
      </w:r>
      <w:r w:rsidR="009777FF">
        <w:rPr>
          <w:sz w:val="32"/>
          <w:szCs w:val="32"/>
        </w:rPr>
        <w:t xml:space="preserve">определенные обязательства по организации работы с детьми. Что же такое культурно </w:t>
      </w:r>
      <w:proofErr w:type="gramStart"/>
      <w:r w:rsidR="009777FF">
        <w:rPr>
          <w:sz w:val="32"/>
          <w:szCs w:val="32"/>
        </w:rPr>
        <w:t>–</w:t>
      </w:r>
      <w:proofErr w:type="spellStart"/>
      <w:r w:rsidR="009777FF">
        <w:rPr>
          <w:sz w:val="32"/>
          <w:szCs w:val="32"/>
        </w:rPr>
        <w:t>д</w:t>
      </w:r>
      <w:proofErr w:type="gramEnd"/>
      <w:r w:rsidR="009777FF">
        <w:rPr>
          <w:sz w:val="32"/>
          <w:szCs w:val="32"/>
        </w:rPr>
        <w:t>осуговая</w:t>
      </w:r>
      <w:proofErr w:type="spellEnd"/>
      <w:r w:rsidR="009777FF">
        <w:rPr>
          <w:sz w:val="32"/>
          <w:szCs w:val="32"/>
        </w:rPr>
        <w:t xml:space="preserve"> деятельность? Это отдых, это культурный и полезный досуг. Но мы его рассматриваем ка</w:t>
      </w:r>
      <w:r w:rsidR="00FB6284">
        <w:rPr>
          <w:sz w:val="32"/>
          <w:szCs w:val="32"/>
        </w:rPr>
        <w:t>к образовательный, поэтому мы сю</w:t>
      </w:r>
      <w:r w:rsidR="009777FF">
        <w:rPr>
          <w:sz w:val="32"/>
          <w:szCs w:val="32"/>
        </w:rPr>
        <w:t xml:space="preserve">да вкладываем более широкое понятие и в ходе </w:t>
      </w:r>
      <w:proofErr w:type="spellStart"/>
      <w:r w:rsidR="009777FF">
        <w:rPr>
          <w:sz w:val="32"/>
          <w:szCs w:val="32"/>
        </w:rPr>
        <w:t>досуговой</w:t>
      </w:r>
      <w:proofErr w:type="spellEnd"/>
      <w:r w:rsidR="009777FF">
        <w:rPr>
          <w:sz w:val="32"/>
          <w:szCs w:val="32"/>
        </w:rPr>
        <w:t xml:space="preserve"> деятельности занимаемся воспитанием, приобщением детей к традиционным ценностям. В работе инновационных площадок были разработаны инновационные модели организации </w:t>
      </w:r>
      <w:proofErr w:type="spellStart"/>
      <w:r w:rsidR="009777FF">
        <w:rPr>
          <w:sz w:val="32"/>
          <w:szCs w:val="32"/>
        </w:rPr>
        <w:t>культурно-досуговой</w:t>
      </w:r>
      <w:proofErr w:type="spellEnd"/>
      <w:r w:rsidR="009777FF">
        <w:rPr>
          <w:sz w:val="32"/>
          <w:szCs w:val="32"/>
        </w:rPr>
        <w:t xml:space="preserve"> деятельности.</w:t>
      </w:r>
    </w:p>
    <w:p w:rsidR="009777FF" w:rsidRDefault="009777FF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  В каких формах организовать ее для дошкольников?</w:t>
      </w:r>
    </w:p>
    <w:p w:rsidR="009777FF" w:rsidRDefault="00222B43" w:rsidP="0083481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 1 очередь </w:t>
      </w:r>
      <w:proofErr w:type="gramStart"/>
      <w:r>
        <w:rPr>
          <w:sz w:val="32"/>
          <w:szCs w:val="32"/>
        </w:rPr>
        <w:t>–э</w:t>
      </w:r>
      <w:proofErr w:type="gramEnd"/>
      <w:r>
        <w:rPr>
          <w:sz w:val="32"/>
          <w:szCs w:val="32"/>
        </w:rPr>
        <w:t>то мероприятия,  досуги (различные развлечения) и праздники (утренники), которые могут быть организованы в различных вариативных формах.</w:t>
      </w:r>
    </w:p>
    <w:p w:rsidR="00222B43" w:rsidRDefault="00222B43" w:rsidP="00834819">
      <w:pPr>
        <w:rPr>
          <w:sz w:val="32"/>
          <w:szCs w:val="32"/>
        </w:rPr>
      </w:pPr>
      <w:r>
        <w:rPr>
          <w:sz w:val="32"/>
          <w:szCs w:val="32"/>
        </w:rPr>
        <w:t>Дополнительное образование: это различные кружки по интересам, индивидуальные занятия с педагого</w:t>
      </w:r>
      <w:proofErr w:type="gramStart"/>
      <w:r>
        <w:rPr>
          <w:sz w:val="32"/>
          <w:szCs w:val="32"/>
        </w:rPr>
        <w:t>м(</w:t>
      </w:r>
      <w:proofErr w:type="gramEnd"/>
      <w:r>
        <w:rPr>
          <w:sz w:val="32"/>
          <w:szCs w:val="32"/>
        </w:rPr>
        <w:t xml:space="preserve"> например музыкой, пением)</w:t>
      </w:r>
    </w:p>
    <w:p w:rsidR="00222B43" w:rsidRDefault="00222B43" w:rsidP="00834819">
      <w:pPr>
        <w:rPr>
          <w:sz w:val="32"/>
          <w:szCs w:val="32"/>
        </w:rPr>
      </w:pPr>
      <w:r>
        <w:rPr>
          <w:sz w:val="32"/>
          <w:szCs w:val="32"/>
        </w:rPr>
        <w:t>Культурные практики (это понятие пришло относительно недавно)  - это самостоятельная деятельность по выбору. То, что ребенок выбрал, что ему интересно. Это может быть</w:t>
      </w:r>
      <w:r w:rsidR="00A414B6">
        <w:rPr>
          <w:sz w:val="32"/>
          <w:szCs w:val="32"/>
        </w:rPr>
        <w:t xml:space="preserve"> индивидуальная деятельность  или совместная с другими детьми или взрослыми, самостоятельная деятельность или организованная.</w:t>
      </w:r>
    </w:p>
    <w:p w:rsidR="00FA4449" w:rsidRDefault="00972F21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Рассмотрим </w:t>
      </w:r>
      <w:r w:rsidR="00FA4449">
        <w:rPr>
          <w:sz w:val="32"/>
          <w:szCs w:val="32"/>
        </w:rPr>
        <w:t xml:space="preserve"> вариативные модели организации праздников и </w:t>
      </w:r>
      <w:r>
        <w:rPr>
          <w:sz w:val="32"/>
          <w:szCs w:val="32"/>
        </w:rPr>
        <w:t>досугов в детском саду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</w:t>
      </w:r>
    </w:p>
    <w:p w:rsidR="00972F21" w:rsidRDefault="00972F21" w:rsidP="00972F2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И</w:t>
      </w:r>
      <w:r w:rsidRPr="00972F21">
        <w:rPr>
          <w:sz w:val="32"/>
          <w:szCs w:val="32"/>
        </w:rPr>
        <w:t xml:space="preserve">гровые формы </w:t>
      </w:r>
      <w:proofErr w:type="gramStart"/>
      <w:r>
        <w:rPr>
          <w:sz w:val="32"/>
          <w:szCs w:val="32"/>
        </w:rPr>
        <w:t>–</w:t>
      </w:r>
      <w:r w:rsidRPr="00972F21">
        <w:rPr>
          <w:sz w:val="32"/>
          <w:szCs w:val="32"/>
        </w:rPr>
        <w:t>з</w:t>
      </w:r>
      <w:proofErr w:type="gramEnd"/>
      <w:r w:rsidRPr="00972F21">
        <w:rPr>
          <w:sz w:val="32"/>
          <w:szCs w:val="32"/>
        </w:rPr>
        <w:t>атейничество</w:t>
      </w:r>
      <w:r>
        <w:rPr>
          <w:sz w:val="32"/>
          <w:szCs w:val="32"/>
        </w:rPr>
        <w:t>.</w:t>
      </w:r>
    </w:p>
    <w:p w:rsidR="00972F21" w:rsidRDefault="00972F21" w:rsidP="00972F2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Концерт детской самодеятельности (номера по выбору детей/взрослых)</w:t>
      </w:r>
    </w:p>
    <w:p w:rsidR="00972F21" w:rsidRDefault="00972F21" w:rsidP="00972F2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Театрализованные представления (для старших дошкольников)</w:t>
      </w:r>
    </w:p>
    <w:p w:rsidR="00972F21" w:rsidRDefault="00972F21" w:rsidP="00972F2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Фольклорные праздники (Масленица, Ярмарка и т.д.)</w:t>
      </w:r>
    </w:p>
    <w:p w:rsidR="00972F21" w:rsidRDefault="00972F21" w:rsidP="00972F21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Квесты</w:t>
      </w:r>
      <w:proofErr w:type="spellEnd"/>
      <w:r>
        <w:rPr>
          <w:sz w:val="32"/>
          <w:szCs w:val="32"/>
        </w:rPr>
        <w:t xml:space="preserve"> (Театрализованные </w:t>
      </w:r>
      <w:proofErr w:type="spellStart"/>
      <w:r>
        <w:rPr>
          <w:sz w:val="32"/>
          <w:szCs w:val="32"/>
        </w:rPr>
        <w:t>квесты</w:t>
      </w:r>
      <w:proofErr w:type="spellEnd"/>
      <w:r>
        <w:rPr>
          <w:sz w:val="32"/>
          <w:szCs w:val="32"/>
        </w:rPr>
        <w:t>)</w:t>
      </w:r>
    </w:p>
    <w:p w:rsidR="00972F21" w:rsidRDefault="00972F21" w:rsidP="00972F2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Спортивные досуги</w:t>
      </w:r>
    </w:p>
    <w:p w:rsidR="00972F21" w:rsidRDefault="00972F21" w:rsidP="00972F2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Познавательные экскурсии</w:t>
      </w:r>
    </w:p>
    <w:p w:rsidR="00972F21" w:rsidRDefault="00972F21" w:rsidP="00972F2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Клубные встречи</w:t>
      </w:r>
    </w:p>
    <w:p w:rsidR="00972F21" w:rsidRDefault="00972F21" w:rsidP="00972F2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Музыкально-литературные салоны и др.</w:t>
      </w:r>
    </w:p>
    <w:p w:rsidR="00D33DD2" w:rsidRDefault="00D96412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72F21">
        <w:rPr>
          <w:sz w:val="32"/>
          <w:szCs w:val="32"/>
        </w:rPr>
        <w:t xml:space="preserve">    Рассмотрим инновационную модель </w:t>
      </w:r>
      <w:proofErr w:type="gramStart"/>
      <w:r w:rsidR="00972F21">
        <w:rPr>
          <w:sz w:val="32"/>
          <w:szCs w:val="32"/>
        </w:rPr>
        <w:t>театрализованный</w:t>
      </w:r>
      <w:proofErr w:type="gramEnd"/>
      <w:r w:rsidR="00972F21">
        <w:rPr>
          <w:sz w:val="32"/>
          <w:szCs w:val="32"/>
        </w:rPr>
        <w:t xml:space="preserve"> </w:t>
      </w:r>
      <w:proofErr w:type="spellStart"/>
      <w:r w:rsidR="00972F21">
        <w:rPr>
          <w:sz w:val="32"/>
          <w:szCs w:val="32"/>
        </w:rPr>
        <w:t>к</w:t>
      </w:r>
      <w:r w:rsidR="00A7561A">
        <w:rPr>
          <w:sz w:val="32"/>
          <w:szCs w:val="32"/>
        </w:rPr>
        <w:t>вест</w:t>
      </w:r>
      <w:proofErr w:type="spellEnd"/>
      <w:r w:rsidR="00972F21">
        <w:rPr>
          <w:sz w:val="32"/>
          <w:szCs w:val="32"/>
        </w:rPr>
        <w:t>.</w:t>
      </w:r>
      <w:r w:rsidR="00A7561A">
        <w:rPr>
          <w:sz w:val="32"/>
          <w:szCs w:val="32"/>
        </w:rPr>
        <w:t xml:space="preserve"> </w:t>
      </w:r>
      <w:r w:rsidR="00D654C3">
        <w:rPr>
          <w:sz w:val="32"/>
          <w:szCs w:val="32"/>
        </w:rPr>
        <w:t xml:space="preserve">Особенность этой технологии в том, что это,  по сути, театр экспромтов.  </w:t>
      </w:r>
      <w:r w:rsidR="00972F21">
        <w:rPr>
          <w:sz w:val="32"/>
          <w:szCs w:val="32"/>
        </w:rPr>
        <w:t>Э</w:t>
      </w:r>
      <w:r w:rsidR="00A7561A">
        <w:rPr>
          <w:sz w:val="32"/>
          <w:szCs w:val="32"/>
        </w:rPr>
        <w:t>то</w:t>
      </w:r>
      <w:r w:rsidR="00D33DD2">
        <w:rPr>
          <w:sz w:val="32"/>
          <w:szCs w:val="32"/>
        </w:rPr>
        <w:t xml:space="preserve"> увлекательная форма проведения развлечений и  праздников с детьми, в </w:t>
      </w:r>
      <w:proofErr w:type="gramStart"/>
      <w:r w:rsidR="00D33DD2">
        <w:rPr>
          <w:sz w:val="32"/>
          <w:szCs w:val="32"/>
        </w:rPr>
        <w:t>основе</w:t>
      </w:r>
      <w:proofErr w:type="gramEnd"/>
      <w:r w:rsidR="00D33DD2">
        <w:rPr>
          <w:sz w:val="32"/>
          <w:szCs w:val="32"/>
        </w:rPr>
        <w:t xml:space="preserve"> которой – приключение, поиск, разгадывание головоломок, загадок, выполнение разнообразных заданий в соответствии с игровым сюжетом.</w:t>
      </w:r>
    </w:p>
    <w:p w:rsidR="00A7561A" w:rsidRDefault="00D33DD2" w:rsidP="0083481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Организация </w:t>
      </w:r>
      <w:proofErr w:type="spellStart"/>
      <w:r>
        <w:rPr>
          <w:sz w:val="32"/>
          <w:szCs w:val="32"/>
        </w:rPr>
        <w:t>квестов</w:t>
      </w:r>
      <w:proofErr w:type="spellEnd"/>
      <w:r>
        <w:rPr>
          <w:sz w:val="32"/>
          <w:szCs w:val="32"/>
        </w:rPr>
        <w:t xml:space="preserve"> для дошкольников – непростая задача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поскольку нужно учитывать особенности возраста: небольшой объем внимания, ограниченность в поиске информации, ранимость эмоциональной сферы, поэтому необходимо создать обстановку безопасности и эмоционального комфорта, нельзя допускать стрессов, риска и сильного испуга.</w:t>
      </w:r>
    </w:p>
    <w:p w:rsidR="00D33DD2" w:rsidRDefault="00D33DD2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 Основные требования к организации </w:t>
      </w:r>
      <w:proofErr w:type="spellStart"/>
      <w:r>
        <w:rPr>
          <w:sz w:val="32"/>
          <w:szCs w:val="32"/>
        </w:rPr>
        <w:t>квест-игр</w:t>
      </w:r>
      <w:proofErr w:type="spellEnd"/>
      <w:r>
        <w:rPr>
          <w:sz w:val="32"/>
          <w:szCs w:val="32"/>
        </w:rPr>
        <w:t xml:space="preserve"> для дошкольников:</w:t>
      </w:r>
    </w:p>
    <w:p w:rsidR="00D33DD2" w:rsidRDefault="00D33DD2" w:rsidP="00834819">
      <w:pPr>
        <w:rPr>
          <w:sz w:val="32"/>
          <w:szCs w:val="32"/>
        </w:rPr>
      </w:pPr>
      <w:r>
        <w:rPr>
          <w:sz w:val="32"/>
          <w:szCs w:val="32"/>
        </w:rPr>
        <w:t>-безопасность, эмоциональный комфорт;</w:t>
      </w:r>
    </w:p>
    <w:p w:rsidR="00D33DD2" w:rsidRDefault="00D33DD2" w:rsidP="00834819">
      <w:pPr>
        <w:rPr>
          <w:sz w:val="32"/>
          <w:szCs w:val="32"/>
        </w:rPr>
      </w:pPr>
      <w:r>
        <w:rPr>
          <w:sz w:val="32"/>
          <w:szCs w:val="32"/>
        </w:rPr>
        <w:t>-создание условий для экспромта, самостоятельного выбора, импровизации;</w:t>
      </w:r>
    </w:p>
    <w:p w:rsidR="00D33DD2" w:rsidRDefault="00D33DD2" w:rsidP="00834819">
      <w:pPr>
        <w:rPr>
          <w:sz w:val="32"/>
          <w:szCs w:val="32"/>
        </w:rPr>
      </w:pPr>
      <w:r>
        <w:rPr>
          <w:sz w:val="32"/>
          <w:szCs w:val="32"/>
        </w:rPr>
        <w:t>-познавательная ценность содержания;</w:t>
      </w:r>
    </w:p>
    <w:p w:rsidR="00D33DD2" w:rsidRDefault="00BC0035" w:rsidP="00834819">
      <w:pPr>
        <w:rPr>
          <w:sz w:val="32"/>
          <w:szCs w:val="32"/>
        </w:rPr>
      </w:pPr>
      <w:r>
        <w:rPr>
          <w:sz w:val="32"/>
          <w:szCs w:val="32"/>
        </w:rPr>
        <w:t>-д</w:t>
      </w:r>
      <w:r w:rsidR="00D33DD2">
        <w:rPr>
          <w:sz w:val="32"/>
          <w:szCs w:val="32"/>
        </w:rPr>
        <w:t>оступность заданий;</w:t>
      </w:r>
    </w:p>
    <w:p w:rsidR="00BC0035" w:rsidRDefault="00BC0035" w:rsidP="00834819">
      <w:pPr>
        <w:rPr>
          <w:sz w:val="32"/>
          <w:szCs w:val="32"/>
        </w:rPr>
      </w:pPr>
      <w:r>
        <w:rPr>
          <w:sz w:val="32"/>
          <w:szCs w:val="32"/>
        </w:rPr>
        <w:t>- использование различных форм активности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физической, умственной, творческой;</w:t>
      </w:r>
    </w:p>
    <w:p w:rsidR="00BC0035" w:rsidRDefault="00BC0035" w:rsidP="00834819">
      <w:pPr>
        <w:rPr>
          <w:sz w:val="32"/>
          <w:szCs w:val="32"/>
        </w:rPr>
      </w:pPr>
      <w:r>
        <w:rPr>
          <w:sz w:val="32"/>
          <w:szCs w:val="32"/>
        </w:rPr>
        <w:t>- наличие нравственной идеи, понятной детям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победа добра над злом, взаимопомощь, моральные ценности (справедливость, честность, отвага, дружба, любовь и др.)</w:t>
      </w:r>
    </w:p>
    <w:p w:rsidR="00BC0035" w:rsidRDefault="00BC0035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 Для детского сада оптимальна форма музыкально </w:t>
      </w:r>
      <w:proofErr w:type="gramStart"/>
      <w:r>
        <w:rPr>
          <w:sz w:val="32"/>
          <w:szCs w:val="32"/>
        </w:rPr>
        <w:t>–т</w:t>
      </w:r>
      <w:proofErr w:type="gramEnd"/>
      <w:r>
        <w:rPr>
          <w:sz w:val="32"/>
          <w:szCs w:val="32"/>
        </w:rPr>
        <w:t xml:space="preserve">еатрализованного </w:t>
      </w:r>
      <w:proofErr w:type="spellStart"/>
      <w:r>
        <w:rPr>
          <w:sz w:val="32"/>
          <w:szCs w:val="32"/>
        </w:rPr>
        <w:t>квеста</w:t>
      </w:r>
      <w:proofErr w:type="spellEnd"/>
      <w:r>
        <w:rPr>
          <w:sz w:val="32"/>
          <w:szCs w:val="32"/>
        </w:rPr>
        <w:t>, в основе которого специально продуманный сценарий, включающий исполнение знакомых песен, танцев, хороводов, а  также –импровизированные действия детей, необходимые для выполнения игровой задачи.</w:t>
      </w:r>
      <w:r w:rsidR="004269BE">
        <w:rPr>
          <w:sz w:val="32"/>
          <w:szCs w:val="32"/>
        </w:rPr>
        <w:t xml:space="preserve"> Такая форма интегрирует различные по содержанию конкурсы, задания, исполнение музыкального репертуара, знакомого детям, а также конструирование и изобразительную деятельность, развивающие игры, </w:t>
      </w:r>
      <w:proofErr w:type="spellStart"/>
      <w:r w:rsidR="004269BE">
        <w:rPr>
          <w:sz w:val="32"/>
          <w:szCs w:val="32"/>
        </w:rPr>
        <w:t>костюмирование</w:t>
      </w:r>
      <w:proofErr w:type="spellEnd"/>
      <w:r w:rsidR="004269BE">
        <w:rPr>
          <w:sz w:val="32"/>
          <w:szCs w:val="32"/>
        </w:rPr>
        <w:t>.</w:t>
      </w:r>
    </w:p>
    <w:p w:rsidR="004269BE" w:rsidRDefault="004269BE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  Музыкально </w:t>
      </w:r>
      <w:proofErr w:type="gramStart"/>
      <w:r>
        <w:rPr>
          <w:sz w:val="32"/>
          <w:szCs w:val="32"/>
        </w:rPr>
        <w:t>–т</w:t>
      </w:r>
      <w:proofErr w:type="gramEnd"/>
      <w:r>
        <w:rPr>
          <w:sz w:val="32"/>
          <w:szCs w:val="32"/>
        </w:rPr>
        <w:t xml:space="preserve">еатрализованные </w:t>
      </w:r>
      <w:proofErr w:type="spellStart"/>
      <w:r>
        <w:rPr>
          <w:sz w:val="32"/>
          <w:szCs w:val="32"/>
        </w:rPr>
        <w:t>квесты</w:t>
      </w:r>
      <w:proofErr w:type="spellEnd"/>
      <w:r>
        <w:rPr>
          <w:sz w:val="32"/>
          <w:szCs w:val="32"/>
        </w:rPr>
        <w:t xml:space="preserve"> можно использовать при проведении различных праздников, развлечений, дней рождения. </w:t>
      </w:r>
      <w:r>
        <w:rPr>
          <w:sz w:val="32"/>
          <w:szCs w:val="32"/>
        </w:rPr>
        <w:lastRenderedPageBreak/>
        <w:t xml:space="preserve">Преимущество таких </w:t>
      </w:r>
      <w:proofErr w:type="spellStart"/>
      <w:r>
        <w:rPr>
          <w:sz w:val="32"/>
          <w:szCs w:val="32"/>
        </w:rPr>
        <w:t>квест-игр</w:t>
      </w:r>
      <w:proofErr w:type="spellEnd"/>
      <w:r>
        <w:rPr>
          <w:sz w:val="32"/>
          <w:szCs w:val="32"/>
        </w:rPr>
        <w:t xml:space="preserve"> в том, что при подготовке нет муштры и  репетиций, взрослые готовят ситуации, стимулирующие творческую активность детей, вызывающие у них различные эмоции: удивление, восхищение, радость от совместного успеха.</w:t>
      </w:r>
    </w:p>
    <w:p w:rsidR="00DB4371" w:rsidRDefault="00DB4371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   Подготовка </w:t>
      </w:r>
      <w:proofErr w:type="spellStart"/>
      <w:r>
        <w:rPr>
          <w:sz w:val="32"/>
          <w:szCs w:val="32"/>
        </w:rPr>
        <w:t>квеста</w:t>
      </w:r>
      <w:proofErr w:type="spellEnd"/>
      <w:r>
        <w:rPr>
          <w:sz w:val="32"/>
          <w:szCs w:val="32"/>
        </w:rPr>
        <w:t xml:space="preserve"> требует от педагогов значительных усилий и времени. Нужно быть готовым к тому, что дети могут выполнять задания по-своему, не так как задумали педагоги. Но! </w:t>
      </w:r>
      <w:proofErr w:type="gramStart"/>
      <w:r>
        <w:rPr>
          <w:sz w:val="32"/>
          <w:szCs w:val="32"/>
        </w:rPr>
        <w:t xml:space="preserve">Именно </w:t>
      </w:r>
      <w:r w:rsidR="00C75F4C">
        <w:rPr>
          <w:sz w:val="32"/>
          <w:szCs w:val="32"/>
        </w:rPr>
        <w:t xml:space="preserve">спонтанность, детская непосредственность и эмоциональность особенно интересны и ценны, поскольку именно это и составляет «изюминку» театрализованных </w:t>
      </w:r>
      <w:proofErr w:type="spellStart"/>
      <w:r w:rsidR="00C75F4C">
        <w:rPr>
          <w:sz w:val="32"/>
          <w:szCs w:val="32"/>
        </w:rPr>
        <w:t>квестов</w:t>
      </w:r>
      <w:proofErr w:type="spellEnd"/>
      <w:r w:rsidR="00C75F4C">
        <w:rPr>
          <w:sz w:val="32"/>
          <w:szCs w:val="32"/>
        </w:rPr>
        <w:t>.</w:t>
      </w:r>
      <w:proofErr w:type="gramEnd"/>
    </w:p>
    <w:p w:rsidR="00C75F4C" w:rsidRDefault="00C75F4C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  Итак, с чего начинается  подготовка </w:t>
      </w:r>
      <w:proofErr w:type="spellStart"/>
      <w:r>
        <w:rPr>
          <w:sz w:val="32"/>
          <w:szCs w:val="32"/>
        </w:rPr>
        <w:t>квест-игры</w:t>
      </w:r>
      <w:proofErr w:type="spellEnd"/>
      <w:proofErr w:type="gramStart"/>
      <w:r>
        <w:rPr>
          <w:sz w:val="32"/>
          <w:szCs w:val="32"/>
        </w:rPr>
        <w:t xml:space="preserve"> ?</w:t>
      </w:r>
      <w:proofErr w:type="gramEnd"/>
    </w:p>
    <w:p w:rsidR="00C75F4C" w:rsidRDefault="00C75F4C" w:rsidP="00834819">
      <w:pPr>
        <w:rPr>
          <w:sz w:val="32"/>
          <w:szCs w:val="32"/>
        </w:rPr>
      </w:pPr>
      <w:r>
        <w:rPr>
          <w:sz w:val="32"/>
          <w:szCs w:val="32"/>
        </w:rPr>
        <w:t>В первую очередь, с выбора сюжета, на котором можно решать множество важных педагогических задач. Если в качестве основы игры выбраны сказки, детей надо заранее с ними познакомить</w:t>
      </w:r>
      <w:proofErr w:type="gramStart"/>
      <w:r>
        <w:rPr>
          <w:sz w:val="32"/>
          <w:szCs w:val="32"/>
        </w:rPr>
        <w:t xml:space="preserve">.: </w:t>
      </w:r>
      <w:proofErr w:type="gramEnd"/>
      <w:r>
        <w:rPr>
          <w:sz w:val="32"/>
          <w:szCs w:val="32"/>
        </w:rPr>
        <w:t>почитать книги, рассмотреть иллюстрации, побеседовать о смысле этой сказки, определить характер героев.</w:t>
      </w:r>
    </w:p>
    <w:p w:rsidR="0007308E" w:rsidRDefault="002F6EBF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Типовая структура сценария включает: </w:t>
      </w:r>
    </w:p>
    <w:p w:rsidR="002F6EBF" w:rsidRDefault="002F6EBF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Пролог – вступительное слово Ведущего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 xml:space="preserve">педагога, который может быть в образе Феи, сказочницы и т. д. ). Главная задача ведущего </w:t>
      </w:r>
      <w:proofErr w:type="gramStart"/>
      <w:r>
        <w:rPr>
          <w:sz w:val="32"/>
          <w:szCs w:val="32"/>
        </w:rPr>
        <w:t>–з</w:t>
      </w:r>
      <w:proofErr w:type="gramEnd"/>
      <w:r>
        <w:rPr>
          <w:sz w:val="32"/>
          <w:szCs w:val="32"/>
        </w:rPr>
        <w:t xml:space="preserve">аинтересовать детей предстоящим </w:t>
      </w:r>
      <w:proofErr w:type="spellStart"/>
      <w:r>
        <w:rPr>
          <w:sz w:val="32"/>
          <w:szCs w:val="32"/>
        </w:rPr>
        <w:t>квестом</w:t>
      </w:r>
      <w:proofErr w:type="spellEnd"/>
      <w:r>
        <w:rPr>
          <w:sz w:val="32"/>
          <w:szCs w:val="32"/>
        </w:rPr>
        <w:t>.</w:t>
      </w:r>
    </w:p>
    <w:p w:rsidR="002F6EBF" w:rsidRDefault="002F6EBF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Организационный момент – разделение на группы, команды, </w:t>
      </w:r>
      <w:proofErr w:type="spellStart"/>
      <w:r>
        <w:rPr>
          <w:sz w:val="32"/>
          <w:szCs w:val="32"/>
        </w:rPr>
        <w:t>объснение</w:t>
      </w:r>
      <w:proofErr w:type="spellEnd"/>
      <w:r>
        <w:rPr>
          <w:sz w:val="32"/>
          <w:szCs w:val="32"/>
        </w:rPr>
        <w:t xml:space="preserve"> заданий, раздача атрибутов.</w:t>
      </w:r>
    </w:p>
    <w:p w:rsidR="002F6EBF" w:rsidRDefault="002F6EBF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Экспозиция – выполнение ролевых действий, заданий, преодоление препятствий </w:t>
      </w:r>
      <w:proofErr w:type="gramStart"/>
      <w:r>
        <w:rPr>
          <w:sz w:val="32"/>
          <w:szCs w:val="32"/>
        </w:rPr>
        <w:t>по</w:t>
      </w:r>
      <w:proofErr w:type="gramEnd"/>
      <w:r>
        <w:rPr>
          <w:sz w:val="32"/>
          <w:szCs w:val="32"/>
        </w:rPr>
        <w:t xml:space="preserve"> сюжета </w:t>
      </w:r>
      <w:proofErr w:type="spellStart"/>
      <w:r>
        <w:rPr>
          <w:sz w:val="32"/>
          <w:szCs w:val="32"/>
        </w:rPr>
        <w:t>квеста</w:t>
      </w:r>
      <w:proofErr w:type="spellEnd"/>
      <w:r>
        <w:rPr>
          <w:sz w:val="32"/>
          <w:szCs w:val="32"/>
        </w:rPr>
        <w:t>.</w:t>
      </w:r>
    </w:p>
    <w:p w:rsidR="002F6EBF" w:rsidRDefault="002F6EBF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Эпилог </w:t>
      </w:r>
      <w:proofErr w:type="gramStart"/>
      <w:r>
        <w:rPr>
          <w:sz w:val="32"/>
          <w:szCs w:val="32"/>
        </w:rPr>
        <w:t>–д</w:t>
      </w:r>
      <w:proofErr w:type="gramEnd"/>
      <w:r>
        <w:rPr>
          <w:sz w:val="32"/>
          <w:szCs w:val="32"/>
        </w:rPr>
        <w:t xml:space="preserve">остижение цели игры, получение результата, подведение итогов, вознаграждение. Для закрепления впечатлений желательно провести с детьми итоговую рефлексию, выяснить, что понравилось, что вызвало затруднение и т.д. </w:t>
      </w:r>
    </w:p>
    <w:p w:rsidR="002F6EBF" w:rsidRDefault="002F6EBF" w:rsidP="0083481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Важным также является подготовка театральных костюмов и атрибутов, поскольку переодевание способствует повышению интереса к игре, внутреннему преображению ребенка. </w:t>
      </w:r>
      <w:r w:rsidR="00C54F02">
        <w:rPr>
          <w:sz w:val="32"/>
          <w:szCs w:val="32"/>
        </w:rPr>
        <w:t>Иногда, по сценарию, дети могут сами подбирать себе костюмы и атрибуты, что также повышает их интерес и развивает воображение.</w:t>
      </w:r>
    </w:p>
    <w:p w:rsidR="00C54F02" w:rsidRDefault="00C54F02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   Подбор музыки, фонограмм – тоже важный аспект в подготовке </w:t>
      </w:r>
      <w:proofErr w:type="spellStart"/>
      <w:r>
        <w:rPr>
          <w:sz w:val="32"/>
          <w:szCs w:val="32"/>
        </w:rPr>
        <w:t>квеста</w:t>
      </w:r>
      <w:proofErr w:type="spellEnd"/>
      <w:r>
        <w:rPr>
          <w:sz w:val="32"/>
          <w:szCs w:val="32"/>
        </w:rPr>
        <w:t>. Музыка создает настроение, предвосхищает события, готовит к предстоящим испытаниям (как в кино!).</w:t>
      </w:r>
    </w:p>
    <w:p w:rsidR="00C54F02" w:rsidRDefault="00C54F02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При организации </w:t>
      </w:r>
      <w:proofErr w:type="spellStart"/>
      <w:r>
        <w:rPr>
          <w:sz w:val="32"/>
          <w:szCs w:val="32"/>
        </w:rPr>
        <w:t>квест-игры</w:t>
      </w:r>
      <w:proofErr w:type="spellEnd"/>
      <w:r>
        <w:rPr>
          <w:sz w:val="32"/>
          <w:szCs w:val="32"/>
        </w:rPr>
        <w:t xml:space="preserve"> важно правильно рассчитать время. Для старших дошкольников это </w:t>
      </w:r>
      <w:proofErr w:type="gramStart"/>
      <w:r>
        <w:rPr>
          <w:sz w:val="32"/>
          <w:szCs w:val="32"/>
        </w:rPr>
        <w:t>может быть около одного часа</w:t>
      </w:r>
      <w:proofErr w:type="gramEnd"/>
      <w:r>
        <w:rPr>
          <w:sz w:val="32"/>
          <w:szCs w:val="32"/>
        </w:rPr>
        <w:t xml:space="preserve"> (Смена деятельности позволяет объединить время нескольких занятий). Если по ходу игры видно, что время затягивается, можно сократить количество игр, песен, танцев, не влияющих на достижение цели.</w:t>
      </w:r>
    </w:p>
    <w:p w:rsidR="00C54F02" w:rsidRDefault="00C54F02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В проведении </w:t>
      </w:r>
      <w:proofErr w:type="spellStart"/>
      <w:r>
        <w:rPr>
          <w:sz w:val="32"/>
          <w:szCs w:val="32"/>
        </w:rPr>
        <w:t>квестов</w:t>
      </w:r>
      <w:proofErr w:type="spellEnd"/>
      <w:r>
        <w:rPr>
          <w:sz w:val="32"/>
          <w:szCs w:val="32"/>
        </w:rPr>
        <w:t xml:space="preserve"> активно участвуют взрослые: педагоги и родители, которые могут исполнять роли сказочных героев, выполнять творческие занятия, если необходимо </w:t>
      </w:r>
      <w:proofErr w:type="gramStart"/>
      <w:r>
        <w:rPr>
          <w:sz w:val="32"/>
          <w:szCs w:val="32"/>
        </w:rPr>
        <w:t>–п</w:t>
      </w:r>
      <w:proofErr w:type="gramEnd"/>
      <w:r>
        <w:rPr>
          <w:sz w:val="32"/>
          <w:szCs w:val="32"/>
        </w:rPr>
        <w:t>омогать детям переодеваться. Именно со взрослыми необходима предварительная репетиция, ведь от слаженности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четкости организации зависит успех проведения мероприятия. Совместная игра для детей и взрослых очень полезна, т. к. способствует эмоциональному сближению всех участников.</w:t>
      </w:r>
    </w:p>
    <w:p w:rsidR="00D33DD2" w:rsidRDefault="008833CE" w:rsidP="0083481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Подробнее об организации театрализованных </w:t>
      </w:r>
      <w:proofErr w:type="spellStart"/>
      <w:r>
        <w:rPr>
          <w:sz w:val="32"/>
          <w:szCs w:val="32"/>
        </w:rPr>
        <w:t>квестов</w:t>
      </w:r>
      <w:proofErr w:type="spellEnd"/>
      <w:r>
        <w:rPr>
          <w:sz w:val="32"/>
          <w:szCs w:val="32"/>
        </w:rPr>
        <w:t xml:space="preserve"> вы можете прочитать в книге</w:t>
      </w:r>
      <w:r w:rsidR="0007308E">
        <w:rPr>
          <w:sz w:val="32"/>
          <w:szCs w:val="32"/>
        </w:rPr>
        <w:t xml:space="preserve"> «Театрализованные </w:t>
      </w:r>
      <w:proofErr w:type="spellStart"/>
      <w:r w:rsidR="0007308E">
        <w:rPr>
          <w:sz w:val="32"/>
          <w:szCs w:val="32"/>
        </w:rPr>
        <w:t>квесты</w:t>
      </w:r>
      <w:proofErr w:type="spellEnd"/>
      <w:r w:rsidR="0007308E">
        <w:rPr>
          <w:sz w:val="32"/>
          <w:szCs w:val="32"/>
        </w:rPr>
        <w:t xml:space="preserve"> для детей» Авт. А. И. Буренина, Анжела Янковская.</w:t>
      </w:r>
      <w:proofErr w:type="gramEnd"/>
      <w:r w:rsidR="0007308E">
        <w:rPr>
          <w:sz w:val="32"/>
          <w:szCs w:val="32"/>
        </w:rPr>
        <w:t xml:space="preserve"> Это методическое пособие к программе «Театр </w:t>
      </w:r>
      <w:proofErr w:type="gramStart"/>
      <w:r w:rsidR="0007308E">
        <w:rPr>
          <w:sz w:val="32"/>
          <w:szCs w:val="32"/>
        </w:rPr>
        <w:t>всевозможного</w:t>
      </w:r>
      <w:proofErr w:type="gramEnd"/>
      <w:r w:rsidR="0007308E">
        <w:rPr>
          <w:sz w:val="32"/>
          <w:szCs w:val="32"/>
        </w:rPr>
        <w:t>». Она содержит 5 сценариев.</w:t>
      </w:r>
    </w:p>
    <w:p w:rsidR="008833CE" w:rsidRDefault="008833CE" w:rsidP="00834819">
      <w:pPr>
        <w:rPr>
          <w:sz w:val="32"/>
          <w:szCs w:val="32"/>
        </w:rPr>
      </w:pPr>
      <w:r>
        <w:rPr>
          <w:sz w:val="32"/>
          <w:szCs w:val="32"/>
        </w:rPr>
        <w:t xml:space="preserve">Мы с вами говорили о воспитании детей в духе ценностей, лежащих в основе нравственного, духовного, патриотического, эстетического воспитания, которое мы осуществляем с помощью инновационных моделей в  музыкально театрализованной </w:t>
      </w:r>
      <w:r>
        <w:rPr>
          <w:sz w:val="32"/>
          <w:szCs w:val="32"/>
        </w:rPr>
        <w:lastRenderedPageBreak/>
        <w:t>деятельности. Но легко сказать – трудно сделать.</w:t>
      </w:r>
      <w:r w:rsidR="002270B8">
        <w:rPr>
          <w:sz w:val="32"/>
          <w:szCs w:val="32"/>
        </w:rPr>
        <w:t xml:space="preserve"> Что нам может помочь для реализации этой задачи</w:t>
      </w:r>
      <w:r>
        <w:rPr>
          <w:sz w:val="32"/>
          <w:szCs w:val="32"/>
        </w:rPr>
        <w:t>:</w:t>
      </w:r>
    </w:p>
    <w:p w:rsidR="008833CE" w:rsidRDefault="00BB0832" w:rsidP="008833CE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С</w:t>
      </w:r>
      <w:r w:rsidR="00EC4CED">
        <w:rPr>
          <w:sz w:val="32"/>
          <w:szCs w:val="32"/>
        </w:rPr>
        <w:t xml:space="preserve">оциальное партнерство </w:t>
      </w:r>
      <w:r w:rsidR="008833CE" w:rsidRPr="008833CE">
        <w:rPr>
          <w:sz w:val="32"/>
          <w:szCs w:val="32"/>
        </w:rPr>
        <w:t xml:space="preserve"> с другими учреждениями образования, культуры (библиотеки, театры,</w:t>
      </w:r>
      <w:r>
        <w:rPr>
          <w:sz w:val="32"/>
          <w:szCs w:val="32"/>
        </w:rPr>
        <w:t xml:space="preserve"> </w:t>
      </w:r>
      <w:r w:rsidR="008833CE" w:rsidRPr="008833CE">
        <w:rPr>
          <w:sz w:val="32"/>
          <w:szCs w:val="32"/>
        </w:rPr>
        <w:t>музеи, м</w:t>
      </w:r>
      <w:r>
        <w:rPr>
          <w:sz w:val="32"/>
          <w:szCs w:val="32"/>
        </w:rPr>
        <w:t>у</w:t>
      </w:r>
      <w:r w:rsidR="008833CE" w:rsidRPr="008833CE">
        <w:rPr>
          <w:sz w:val="32"/>
          <w:szCs w:val="32"/>
        </w:rPr>
        <w:t>зыкальные и спортивные школы</w:t>
      </w:r>
      <w:r w:rsidR="008833CE">
        <w:rPr>
          <w:sz w:val="32"/>
          <w:szCs w:val="32"/>
        </w:rPr>
        <w:t>)</w:t>
      </w:r>
    </w:p>
    <w:p w:rsidR="008833CE" w:rsidRDefault="00BB0832" w:rsidP="008833CE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Тщательно подбирать музыку, художественную литературу, разрабатывать ситуации на основе ценностей в соответствии с возрастом детей.  Нам нужна глубина эмоций, зернышки, которые прорастут и дадут всходы, поэтому важен хороший материал.</w:t>
      </w:r>
    </w:p>
    <w:p w:rsidR="00BB0832" w:rsidRDefault="00BB0832" w:rsidP="008833CE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Анализ программ и дополнительного материала на предмет соответствия реализации задач духовно-нравственного воспитания.</w:t>
      </w:r>
    </w:p>
    <w:p w:rsidR="00BB0832" w:rsidRDefault="00BB0832" w:rsidP="008833CE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Выбрать направление (одно, потому что нельзя объять </w:t>
      </w:r>
      <w:proofErr w:type="spellStart"/>
      <w:r>
        <w:rPr>
          <w:sz w:val="32"/>
          <w:szCs w:val="32"/>
        </w:rPr>
        <w:t>необьятное</w:t>
      </w:r>
      <w:proofErr w:type="spellEnd"/>
      <w:r>
        <w:rPr>
          <w:sz w:val="32"/>
          <w:szCs w:val="32"/>
        </w:rPr>
        <w:t xml:space="preserve">) и разработать проект реализации воспитательных задач в музыкально </w:t>
      </w:r>
      <w:proofErr w:type="gramStart"/>
      <w:r>
        <w:rPr>
          <w:sz w:val="32"/>
          <w:szCs w:val="32"/>
        </w:rPr>
        <w:t>–т</w:t>
      </w:r>
      <w:proofErr w:type="gramEnd"/>
      <w:r>
        <w:rPr>
          <w:sz w:val="32"/>
          <w:szCs w:val="32"/>
        </w:rPr>
        <w:t>еатрализованной деятельности.</w:t>
      </w:r>
    </w:p>
    <w:p w:rsidR="00BB0832" w:rsidRPr="00BB0832" w:rsidRDefault="00BB0832" w:rsidP="00BB0832">
      <w:pPr>
        <w:rPr>
          <w:sz w:val="32"/>
          <w:szCs w:val="32"/>
        </w:rPr>
      </w:pPr>
    </w:p>
    <w:p w:rsidR="0098617D" w:rsidRDefault="0098617D" w:rsidP="00834819">
      <w:pPr>
        <w:rPr>
          <w:sz w:val="32"/>
          <w:szCs w:val="32"/>
        </w:rPr>
      </w:pPr>
    </w:p>
    <w:p w:rsidR="00FB5C42" w:rsidRDefault="00FB5C42" w:rsidP="00834819">
      <w:pPr>
        <w:rPr>
          <w:sz w:val="32"/>
          <w:szCs w:val="32"/>
        </w:rPr>
      </w:pPr>
    </w:p>
    <w:p w:rsidR="00FB5C42" w:rsidRDefault="00FB5C42" w:rsidP="00834819">
      <w:pPr>
        <w:rPr>
          <w:sz w:val="32"/>
          <w:szCs w:val="32"/>
        </w:rPr>
      </w:pPr>
    </w:p>
    <w:p w:rsidR="00B95A5D" w:rsidRPr="00834819" w:rsidRDefault="00B95A5D" w:rsidP="00834819">
      <w:pPr>
        <w:rPr>
          <w:sz w:val="32"/>
          <w:szCs w:val="32"/>
        </w:rPr>
      </w:pPr>
    </w:p>
    <w:sectPr w:rsidR="00B95A5D" w:rsidRPr="00834819" w:rsidSect="00EB6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55604"/>
    <w:multiLevelType w:val="hybridMultilevel"/>
    <w:tmpl w:val="0E84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E57E3"/>
    <w:multiLevelType w:val="hybridMultilevel"/>
    <w:tmpl w:val="1D385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4819"/>
    <w:rsid w:val="00013C86"/>
    <w:rsid w:val="0007308E"/>
    <w:rsid w:val="00222B43"/>
    <w:rsid w:val="002270B8"/>
    <w:rsid w:val="002843D9"/>
    <w:rsid w:val="002F6EBF"/>
    <w:rsid w:val="003141F9"/>
    <w:rsid w:val="004269BE"/>
    <w:rsid w:val="004E58CF"/>
    <w:rsid w:val="00834819"/>
    <w:rsid w:val="008833CE"/>
    <w:rsid w:val="00972F21"/>
    <w:rsid w:val="009777FF"/>
    <w:rsid w:val="0098617D"/>
    <w:rsid w:val="00987A03"/>
    <w:rsid w:val="009A3DE1"/>
    <w:rsid w:val="009A6D5F"/>
    <w:rsid w:val="009F1115"/>
    <w:rsid w:val="00A414B6"/>
    <w:rsid w:val="00A7561A"/>
    <w:rsid w:val="00B95A5D"/>
    <w:rsid w:val="00BB0832"/>
    <w:rsid w:val="00BC0035"/>
    <w:rsid w:val="00C253E3"/>
    <w:rsid w:val="00C54F02"/>
    <w:rsid w:val="00C75F4C"/>
    <w:rsid w:val="00CA1F84"/>
    <w:rsid w:val="00CE03BF"/>
    <w:rsid w:val="00CF1A60"/>
    <w:rsid w:val="00D33DD2"/>
    <w:rsid w:val="00D654C3"/>
    <w:rsid w:val="00D96412"/>
    <w:rsid w:val="00DB4371"/>
    <w:rsid w:val="00EB6455"/>
    <w:rsid w:val="00EC4CED"/>
    <w:rsid w:val="00F60CAB"/>
    <w:rsid w:val="00FA4449"/>
    <w:rsid w:val="00FB5C42"/>
    <w:rsid w:val="00FB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7</cp:revision>
  <dcterms:created xsi:type="dcterms:W3CDTF">2024-09-10T16:31:00Z</dcterms:created>
  <dcterms:modified xsi:type="dcterms:W3CDTF">2024-09-16T06:53:00Z</dcterms:modified>
</cp:coreProperties>
</file>