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 w:rsidR="00B623BD">
        <w:rPr>
          <w:rFonts w:eastAsia="Times New Roman"/>
          <w:b/>
          <w:bCs/>
          <w:color w:val="002060"/>
          <w:sz w:val="28"/>
          <w:szCs w:val="28"/>
        </w:rPr>
        <w:t xml:space="preserve"> </w:t>
      </w: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F61592" w:rsidRPr="000028DB" w:rsidRDefault="000028DB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  <w:r>
        <w:rPr>
          <w:rFonts w:eastAsia="Times New Roman"/>
          <w:b/>
          <w:bCs/>
          <w:color w:val="002060"/>
          <w:sz w:val="28"/>
          <w:szCs w:val="28"/>
          <w:u w:val="single"/>
        </w:rPr>
        <w:t>«</w:t>
      </w:r>
      <w:r w:rsidRPr="000028DB">
        <w:rPr>
          <w:rFonts w:eastAsia="Times New Roman"/>
          <w:b/>
          <w:bCs/>
          <w:color w:val="002060"/>
          <w:sz w:val="28"/>
          <w:szCs w:val="28"/>
          <w:u w:val="single"/>
        </w:rPr>
        <w:t xml:space="preserve">Речевое развитие дошкольников в свете ФГОС </w:t>
      </w:r>
      <w:proofErr w:type="gramStart"/>
      <w:r w:rsidRPr="000028DB">
        <w:rPr>
          <w:rFonts w:eastAsia="Times New Roman"/>
          <w:b/>
          <w:bCs/>
          <w:color w:val="002060"/>
          <w:sz w:val="28"/>
          <w:szCs w:val="28"/>
          <w:u w:val="single"/>
        </w:rPr>
        <w:t>ДО</w:t>
      </w:r>
      <w:proofErr w:type="gramEnd"/>
      <w:r w:rsidRPr="000028DB">
        <w:rPr>
          <w:rFonts w:eastAsia="Times New Roman"/>
          <w:b/>
          <w:bCs/>
          <w:color w:val="002060"/>
          <w:sz w:val="28"/>
          <w:szCs w:val="28"/>
          <w:u w:val="single"/>
        </w:rPr>
        <w:t>»</w:t>
      </w:r>
    </w:p>
    <w:p w:rsidR="00F61592" w:rsidRPr="000028DB" w:rsidRDefault="00F61592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576E7B" w:rsidP="00F61592">
      <w:pPr>
        <w:ind w:right="-239"/>
        <w:jc w:val="center"/>
        <w:rPr>
          <w:color w:val="002060"/>
          <w:sz w:val="20"/>
          <w:szCs w:val="20"/>
        </w:rPr>
      </w:pPr>
      <w:r>
        <w:rPr>
          <w:rFonts w:eastAsia="Times New Roman"/>
          <w:b/>
          <w:bCs/>
          <w:color w:val="002060"/>
          <w:sz w:val="28"/>
          <w:szCs w:val="28"/>
        </w:rPr>
        <w:t xml:space="preserve">за </w:t>
      </w:r>
      <w:r w:rsidR="00F61592" w:rsidRPr="00F61592">
        <w:rPr>
          <w:rFonts w:eastAsia="Times New Roman"/>
          <w:b/>
          <w:bCs/>
          <w:color w:val="002060"/>
          <w:sz w:val="28"/>
          <w:szCs w:val="28"/>
        </w:rPr>
        <w:t xml:space="preserve"> 2021-2022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B623BD" w:rsidRDefault="00B623BD" w:rsidP="00B623BD">
      <w:pPr>
        <w:spacing w:line="336" w:lineRule="exact"/>
        <w:rPr>
          <w:sz w:val="24"/>
          <w:szCs w:val="24"/>
        </w:rPr>
      </w:pPr>
    </w:p>
    <w:p w:rsid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Продуктивность деятельности ГМО</w:t>
      </w:r>
      <w:r w:rsidR="00F615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Карта оценки эффективности деятельности ГМО)</w:t>
      </w:r>
      <w:proofErr w:type="gramEnd"/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</w:t>
      </w:r>
      <w:proofErr w:type="gramEnd"/>
      <w:r w:rsidR="00B62D4B">
        <w:rPr>
          <w:rFonts w:eastAsia="Times New Roman"/>
          <w:sz w:val="28"/>
          <w:szCs w:val="28"/>
        </w:rPr>
        <w:t xml:space="preserve"> </w:t>
      </w:r>
      <w:proofErr w:type="gramStart"/>
      <w:r w:rsidR="00B62D4B">
        <w:rPr>
          <w:rFonts w:eastAsia="Times New Roman"/>
          <w:sz w:val="28"/>
          <w:szCs w:val="28"/>
        </w:rPr>
        <w:t>Банк данных о руководителе городского методического объединения)</w:t>
      </w:r>
      <w:proofErr w:type="gramEnd"/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0663B0" w:rsidRDefault="000663B0"/>
    <w:p w:rsidR="000663B0" w:rsidRDefault="000663B0" w:rsidP="000663B0">
      <w:pPr>
        <w:jc w:val="right"/>
      </w:pPr>
      <w:r>
        <w:lastRenderedPageBreak/>
        <w:t>Приложение № 1.</w:t>
      </w:r>
    </w:p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490" w:type="dxa"/>
        <w:tblInd w:w="-743" w:type="dxa"/>
        <w:tblLook w:val="04A0"/>
      </w:tblPr>
      <w:tblGrid>
        <w:gridCol w:w="2836"/>
        <w:gridCol w:w="7654"/>
      </w:tblGrid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B222E3" w:rsidRPr="00676E50" w:rsidRDefault="00676E50" w:rsidP="00DB61E2">
            <w:pPr>
              <w:jc w:val="both"/>
              <w:rPr>
                <w:sz w:val="24"/>
                <w:szCs w:val="24"/>
              </w:rPr>
            </w:pPr>
            <w:r w:rsidRPr="00676E50">
              <w:rPr>
                <w:color w:val="000000"/>
                <w:sz w:val="24"/>
                <w:szCs w:val="24"/>
              </w:rPr>
              <w:t>Теория и методика ознакомления дошкольников с художественной литературой</w:t>
            </w:r>
            <w:r w:rsidRPr="00676E50">
              <w:rPr>
                <w:sz w:val="24"/>
                <w:szCs w:val="24"/>
              </w:rPr>
              <w:t xml:space="preserve"> 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654" w:type="dxa"/>
          </w:tcPr>
          <w:p w:rsidR="00B222E3" w:rsidRDefault="00676E50" w:rsidP="00A30F30">
            <w:r>
              <w:t xml:space="preserve">Формирование системы знаний и умений педагогов в  вопросах приобщения дошкольников к чтению художественной литературы 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3. Задачи</w:t>
            </w:r>
            <w:r w:rsidR="00565F05">
              <w:t xml:space="preserve"> и ожидаемый результат</w:t>
            </w:r>
          </w:p>
        </w:tc>
        <w:tc>
          <w:tcPr>
            <w:tcW w:w="7654" w:type="dxa"/>
          </w:tcPr>
          <w:p w:rsidR="00A30F30" w:rsidRPr="00A30F30" w:rsidRDefault="00676E50" w:rsidP="00676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результате работы по теме у педагогов будет сформирован теоретический и методический багаж знаний и умений по приобщению дошкольников к художественной литературе</w:t>
            </w:r>
          </w:p>
          <w:p w:rsidR="00B222E3" w:rsidRDefault="00B222E3" w:rsidP="00DB61E2">
            <w:pPr>
              <w:jc w:val="both"/>
            </w:pP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4. Направления деятельности</w:t>
            </w:r>
          </w:p>
        </w:tc>
        <w:tc>
          <w:tcPr>
            <w:tcW w:w="7654" w:type="dxa"/>
          </w:tcPr>
          <w:p w:rsidR="00B222E3" w:rsidRDefault="00A768EF" w:rsidP="00DB61E2">
            <w:pPr>
              <w:jc w:val="both"/>
            </w:pPr>
            <w:r>
              <w:t>Речевое развитие</w:t>
            </w:r>
          </w:p>
        </w:tc>
      </w:tr>
      <w:tr w:rsidR="00B222E3" w:rsidTr="00A768EF">
        <w:trPr>
          <w:trHeight w:val="468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5.Учет</w:t>
            </w:r>
            <w:r w:rsidR="003A29F0">
              <w:t xml:space="preserve"> </w:t>
            </w:r>
            <w:r>
              <w:t xml:space="preserve">профессиональных потребностей педагогов </w:t>
            </w:r>
          </w:p>
        </w:tc>
        <w:tc>
          <w:tcPr>
            <w:tcW w:w="7654" w:type="dxa"/>
          </w:tcPr>
          <w:p w:rsidR="00A768EF" w:rsidRPr="00A768EF" w:rsidRDefault="00676E50" w:rsidP="00A768EF">
            <w:pPr>
              <w:rPr>
                <w:rFonts w:eastAsia="Times New Roman"/>
                <w:color w:val="111111"/>
                <w:sz w:val="24"/>
                <w:szCs w:val="24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 xml:space="preserve"> </w:t>
            </w:r>
            <w:r w:rsidR="00AA4993">
              <w:rPr>
                <w:rFonts w:eastAsia="Times New Roman"/>
                <w:color w:val="111111"/>
                <w:sz w:val="24"/>
                <w:szCs w:val="24"/>
              </w:rPr>
              <w:t xml:space="preserve">Теоретические и методические рекомендации по </w:t>
            </w:r>
            <w:r w:rsidR="00AA4993">
              <w:rPr>
                <w:color w:val="000000"/>
                <w:sz w:val="24"/>
                <w:szCs w:val="24"/>
              </w:rPr>
              <w:t>ознакомлению</w:t>
            </w:r>
            <w:r w:rsidR="00AA4993" w:rsidRPr="00676E50">
              <w:rPr>
                <w:color w:val="000000"/>
                <w:sz w:val="24"/>
                <w:szCs w:val="24"/>
              </w:rPr>
              <w:t xml:space="preserve"> дошкольников с художественной литературой</w:t>
            </w:r>
            <w:r w:rsidR="00AA4993">
              <w:rPr>
                <w:color w:val="000000"/>
                <w:sz w:val="24"/>
                <w:szCs w:val="24"/>
              </w:rPr>
              <w:t>.</w:t>
            </w:r>
          </w:p>
          <w:p w:rsidR="00B222E3" w:rsidRDefault="00B222E3" w:rsidP="00DB61E2">
            <w:pPr>
              <w:jc w:val="both"/>
            </w:pPr>
          </w:p>
        </w:tc>
      </w:tr>
      <w:tr w:rsidR="00B222E3" w:rsidTr="00565F05">
        <w:trPr>
          <w:trHeight w:val="449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654" w:type="dxa"/>
          </w:tcPr>
          <w:p w:rsidR="00B222E3" w:rsidRPr="00A768EF" w:rsidRDefault="00AA4993" w:rsidP="00DB61E2">
            <w:pPr>
              <w:jc w:val="both"/>
            </w:pPr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семинары, творческие лаборатории, мастер – классы, видео презентации, размещение информации на платформе ГМО с целью обмена педагогическим опытом</w:t>
            </w:r>
          </w:p>
        </w:tc>
      </w:tr>
      <w:tr w:rsidR="00B222E3" w:rsidTr="00565F05">
        <w:trPr>
          <w:trHeight w:val="15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654" w:type="dxa"/>
          </w:tcPr>
          <w:p w:rsidR="00B222E3" w:rsidRPr="00DD0D97" w:rsidRDefault="00DD0D97" w:rsidP="00DB61E2">
            <w:pPr>
              <w:jc w:val="both"/>
            </w:pPr>
            <w:r w:rsidRPr="00DD0D97">
              <w:t>Положительные комментарии</w:t>
            </w:r>
            <w:r>
              <w:t xml:space="preserve"> и отзывы.</w:t>
            </w:r>
          </w:p>
        </w:tc>
      </w:tr>
      <w:tr w:rsidR="00B222E3" w:rsidTr="00565F05">
        <w:trPr>
          <w:trHeight w:val="1321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B222E3" w:rsidRPr="00A768EF" w:rsidRDefault="00A768EF" w:rsidP="005E1C40">
            <w:pPr>
              <w:jc w:val="both"/>
            </w:pPr>
            <w:r w:rsidRPr="00A768EF">
              <w:t>Уч</w:t>
            </w:r>
            <w:r w:rsidR="00577A04">
              <w:t>ителя начальной школы, учителя</w:t>
            </w:r>
            <w:r w:rsidRPr="00A768EF">
              <w:t xml:space="preserve">–логопеды, </w:t>
            </w:r>
            <w:r w:rsidR="005E1C40">
              <w:t xml:space="preserve">дефектологии, педагоги по обучению грамоте. Сотрудничество позволяет сформировать единые цели, преемственность </w:t>
            </w:r>
            <w:proofErr w:type="spellStart"/>
            <w:r w:rsidR="005E1C40">
              <w:t>предшкольной</w:t>
            </w:r>
            <w:proofErr w:type="spellEnd"/>
            <w:r w:rsidR="005E1C40">
              <w:t xml:space="preserve"> подготовки.</w:t>
            </w:r>
          </w:p>
        </w:tc>
      </w:tr>
      <w:tr w:rsidR="00B222E3" w:rsidTr="00565F05">
        <w:trPr>
          <w:trHeight w:val="16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Продукты деятельности.</w:t>
            </w:r>
          </w:p>
        </w:tc>
        <w:tc>
          <w:tcPr>
            <w:tcW w:w="7654" w:type="dxa"/>
          </w:tcPr>
          <w:p w:rsidR="00B222E3" w:rsidRPr="005E1C40" w:rsidRDefault="00AA4993" w:rsidP="00DB61E2">
            <w:pPr>
              <w:jc w:val="both"/>
            </w:pPr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семинары, творческие лаборатории, мастер – классы, видео презентации, размещение информации на платформе ГМО с целью обмена педагогическим опытом</w:t>
            </w:r>
          </w:p>
        </w:tc>
      </w:tr>
      <w:tr w:rsidR="000A7453" w:rsidTr="005E1C40">
        <w:trPr>
          <w:trHeight w:val="2244"/>
        </w:trPr>
        <w:tc>
          <w:tcPr>
            <w:tcW w:w="2836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t xml:space="preserve">10. </w:t>
            </w:r>
            <w:r w:rsidR="00565F05">
              <w:t>Выводы.</w:t>
            </w:r>
            <w:bookmarkStart w:id="0" w:name="_GoBack"/>
            <w:bookmarkEnd w:id="0"/>
          </w:p>
        </w:tc>
        <w:tc>
          <w:tcPr>
            <w:tcW w:w="7654" w:type="dxa"/>
          </w:tcPr>
          <w:p w:rsidR="000A7453" w:rsidRPr="000663B0" w:rsidRDefault="000A7453" w:rsidP="00DB61E2">
            <w:pPr>
              <w:jc w:val="both"/>
              <w:rPr>
                <w:color w:val="FF0000"/>
              </w:rPr>
            </w:pPr>
          </w:p>
          <w:p w:rsidR="006074BE" w:rsidRPr="009E1D51" w:rsidRDefault="009E1D51" w:rsidP="009E1D51">
            <w:pPr>
              <w:pStyle w:val="aa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Приобщение дошкольников к чтению литературы </w:t>
            </w:r>
            <w:r w:rsidR="00A91765" w:rsidRPr="00A91765">
              <w:rPr>
                <w:color w:val="000000"/>
              </w:rPr>
              <w:t xml:space="preserve">дает возможность домыслить, "пофантазировать". Она учит размышлять над новой информацией, развивает </w:t>
            </w:r>
            <w:proofErr w:type="spellStart"/>
            <w:r w:rsidR="00A91765" w:rsidRPr="00A91765">
              <w:rPr>
                <w:color w:val="000000"/>
              </w:rPr>
              <w:t>креативность</w:t>
            </w:r>
            <w:proofErr w:type="spellEnd"/>
            <w:r w:rsidR="00A91765" w:rsidRPr="00A91765">
              <w:rPr>
                <w:color w:val="000000"/>
              </w:rPr>
              <w:t>, творческие способности, умение думать самостоятельно.</w:t>
            </w:r>
            <w:r>
              <w:rPr>
                <w:color w:val="000000"/>
              </w:rPr>
              <w:t xml:space="preserve"> </w:t>
            </w:r>
            <w:r w:rsidR="00A91765" w:rsidRPr="00A91765">
              <w:rPr>
                <w:color w:val="000000"/>
              </w:rPr>
              <w:t>Книга всегда была и остается основным источником формирования правильной развитой речи. Чтение обогащает не только интеллект, словарный состав, но и заставляет думать, осмыслять, формирует образы, позволяет фантазировать, развивает личность многосторонне и гармонично</w:t>
            </w:r>
          </w:p>
        </w:tc>
      </w:tr>
    </w:tbl>
    <w:p w:rsidR="000663B0" w:rsidRDefault="000663B0">
      <w:pPr>
        <w:sectPr w:rsidR="000663B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45737D" w:rsidRDefault="0045737D"/>
    <w:p w:rsidR="00B62D4B" w:rsidRDefault="00B62D4B" w:rsidP="00B62D4B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55" w:lineRule="exact"/>
        <w:rPr>
          <w:sz w:val="20"/>
          <w:szCs w:val="20"/>
        </w:rPr>
      </w:pPr>
    </w:p>
    <w:p w:rsidR="00B62D4B" w:rsidRDefault="00B62D4B" w:rsidP="00B62D4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  <w:r w:rsidR="005E1C40">
        <w:rPr>
          <w:rFonts w:eastAsia="Times New Roman"/>
          <w:sz w:val="24"/>
          <w:szCs w:val="24"/>
        </w:rPr>
        <w:t xml:space="preserve"> </w:t>
      </w:r>
    </w:p>
    <w:p w:rsidR="00DD0D97" w:rsidRDefault="005E1C40" w:rsidP="00B62D4B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DD0D97">
        <w:rPr>
          <w:rFonts w:eastAsia="Times New Roman"/>
          <w:b/>
          <w:sz w:val="28"/>
          <w:szCs w:val="28"/>
        </w:rPr>
        <w:t>Мастер – класс по теме</w:t>
      </w:r>
      <w:r w:rsidR="009E1D51">
        <w:rPr>
          <w:rFonts w:eastAsia="Times New Roman"/>
          <w:b/>
          <w:sz w:val="28"/>
          <w:szCs w:val="28"/>
        </w:rPr>
        <w:t>:</w:t>
      </w:r>
      <w:r w:rsidRPr="00DD0D97">
        <w:rPr>
          <w:rFonts w:eastAsia="Times New Roman"/>
          <w:b/>
          <w:sz w:val="28"/>
          <w:szCs w:val="28"/>
        </w:rPr>
        <w:t xml:space="preserve"> </w:t>
      </w:r>
    </w:p>
    <w:p w:rsidR="005E1C40" w:rsidRPr="00DD0D97" w:rsidRDefault="005E1C40" w:rsidP="00B62D4B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DD0D97">
        <w:rPr>
          <w:rFonts w:eastAsia="Times New Roman"/>
          <w:b/>
          <w:sz w:val="28"/>
          <w:szCs w:val="28"/>
        </w:rPr>
        <w:t>«</w:t>
      </w:r>
      <w:proofErr w:type="spellStart"/>
      <w:r w:rsidRPr="00DD0D97">
        <w:rPr>
          <w:b/>
          <w:sz w:val="28"/>
          <w:szCs w:val="28"/>
        </w:rPr>
        <w:t>Лэпбук</w:t>
      </w:r>
      <w:proofErr w:type="spellEnd"/>
      <w:r w:rsidRPr="00DD0D97">
        <w:rPr>
          <w:b/>
          <w:sz w:val="28"/>
          <w:szCs w:val="28"/>
        </w:rPr>
        <w:t xml:space="preserve"> как средство речевого развития дошкольников»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B62D4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B62D4B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0244BB">
        <w:rPr>
          <w:rFonts w:eastAsia="Times New Roman"/>
          <w:sz w:val="24"/>
          <w:szCs w:val="24"/>
        </w:rPr>
        <w:t>22.10. 2021.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 1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62" w:lineRule="exact"/>
        <w:rPr>
          <w:sz w:val="20"/>
          <w:szCs w:val="20"/>
        </w:rPr>
      </w:pP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proofErr w:type="spellStart"/>
      <w:r w:rsidR="009E1D51">
        <w:rPr>
          <w:rFonts w:eastAsia="Times New Roman"/>
          <w:sz w:val="24"/>
          <w:szCs w:val="24"/>
        </w:rPr>
        <w:t>Таракина</w:t>
      </w:r>
      <w:proofErr w:type="spellEnd"/>
      <w:r w:rsidR="009E1D51">
        <w:rPr>
          <w:rFonts w:eastAsia="Times New Roman"/>
          <w:sz w:val="24"/>
          <w:szCs w:val="24"/>
        </w:rPr>
        <w:t xml:space="preserve"> Е.В.</w:t>
      </w: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9E1D51">
        <w:rPr>
          <w:rFonts w:eastAsia="Times New Roman"/>
          <w:sz w:val="24"/>
          <w:szCs w:val="24"/>
        </w:rPr>
        <w:t xml:space="preserve"> Филимонова С. М.</w:t>
      </w: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9E1D51">
        <w:rPr>
          <w:rFonts w:eastAsia="Times New Roman"/>
          <w:sz w:val="24"/>
          <w:szCs w:val="24"/>
        </w:rPr>
        <w:t>:</w:t>
      </w:r>
      <w:proofErr w:type="gramEnd"/>
      <w:r>
        <w:rPr>
          <w:rFonts w:eastAsia="Times New Roman"/>
          <w:sz w:val="24"/>
          <w:szCs w:val="24"/>
        </w:rPr>
        <w:t xml:space="preserve">    человека</w:t>
      </w:r>
      <w:r w:rsidR="000244BB">
        <w:rPr>
          <w:rFonts w:eastAsia="Times New Roman"/>
          <w:sz w:val="24"/>
          <w:szCs w:val="24"/>
        </w:rPr>
        <w:t xml:space="preserve"> 34</w:t>
      </w:r>
    </w:p>
    <w:p w:rsidR="00022EA9" w:rsidRDefault="000244BB" w:rsidP="000244BB">
      <w:pPr>
        <w:spacing w:line="236" w:lineRule="auto"/>
        <w:ind w:left="260" w:right="924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Приглашенные</w:t>
      </w:r>
      <w:proofErr w:type="gramEnd"/>
      <w:r>
        <w:rPr>
          <w:rFonts w:eastAsia="Times New Roman"/>
          <w:sz w:val="24"/>
          <w:szCs w:val="24"/>
        </w:rPr>
        <w:t xml:space="preserve">: воспитатель МДОАУ №121 </w:t>
      </w:r>
      <w:proofErr w:type="spellStart"/>
      <w:r>
        <w:rPr>
          <w:rFonts w:eastAsia="Times New Roman"/>
          <w:sz w:val="24"/>
          <w:szCs w:val="24"/>
        </w:rPr>
        <w:t>Ионова</w:t>
      </w:r>
      <w:proofErr w:type="spellEnd"/>
      <w:r>
        <w:rPr>
          <w:rFonts w:eastAsia="Times New Roman"/>
          <w:sz w:val="24"/>
          <w:szCs w:val="24"/>
        </w:rPr>
        <w:t xml:space="preserve"> Елена Анатольевна</w:t>
      </w:r>
    </w:p>
    <w:p w:rsidR="0004487E" w:rsidRPr="0004487E" w:rsidRDefault="00022EA9" w:rsidP="004B564E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</w:t>
      </w:r>
      <w:r w:rsidRPr="0004487E">
        <w:rPr>
          <w:rFonts w:eastAsia="Times New Roman"/>
          <w:sz w:val="24"/>
          <w:szCs w:val="24"/>
        </w:rPr>
        <w:t xml:space="preserve">: </w:t>
      </w:r>
      <w:r w:rsidRPr="0004487E">
        <w:rPr>
          <w:rFonts w:eastAsia="Times New Roman"/>
          <w:sz w:val="24"/>
          <w:szCs w:val="24"/>
          <w:lang w:val="en-US"/>
        </w:rPr>
        <w:t>zoom</w:t>
      </w:r>
      <w:r w:rsidRPr="0004487E">
        <w:rPr>
          <w:rFonts w:eastAsia="Times New Roman"/>
          <w:sz w:val="24"/>
          <w:szCs w:val="24"/>
        </w:rPr>
        <w:t xml:space="preserve"> конференция</w:t>
      </w:r>
    </w:p>
    <w:p w:rsidR="004B564E" w:rsidRPr="004B564E" w:rsidRDefault="004B564E" w:rsidP="004B564E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 w:rsidR="00F13CC8">
        <w:rPr>
          <w:sz w:val="24"/>
          <w:szCs w:val="24"/>
        </w:rPr>
        <w:t xml:space="preserve">   </w:t>
      </w:r>
      <w:r w:rsidR="0004487E">
        <w:rPr>
          <w:sz w:val="24"/>
          <w:szCs w:val="24"/>
        </w:rPr>
        <w:t>1</w:t>
      </w:r>
      <w:r w:rsidR="00F13CC8">
        <w:rPr>
          <w:sz w:val="24"/>
          <w:szCs w:val="24"/>
        </w:rPr>
        <w:t xml:space="preserve">  </w:t>
      </w:r>
      <w:r w:rsidRPr="004B564E">
        <w:rPr>
          <w:sz w:val="24"/>
          <w:szCs w:val="24"/>
        </w:rPr>
        <w:t>человек</w:t>
      </w:r>
    </w:p>
    <w:p w:rsidR="00022EA9" w:rsidRDefault="00022EA9" w:rsidP="00F13CC8">
      <w:pPr>
        <w:ind w:right="1160"/>
        <w:rPr>
          <w:rFonts w:eastAsia="Times New Roman"/>
          <w:sz w:val="24"/>
          <w:szCs w:val="24"/>
        </w:rPr>
      </w:pPr>
    </w:p>
    <w:p w:rsidR="0004487E" w:rsidRDefault="00B62D4B" w:rsidP="0004487E">
      <w:pPr>
        <w:ind w:left="260" w:righ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ПОВЕСТКА ДНЯ:</w:t>
      </w:r>
      <w:r w:rsidR="00022EA9">
        <w:rPr>
          <w:rFonts w:eastAsia="Times New Roman"/>
          <w:sz w:val="24"/>
          <w:szCs w:val="24"/>
        </w:rPr>
        <w:t xml:space="preserve"> </w:t>
      </w:r>
      <w:r w:rsidR="0004487E">
        <w:rPr>
          <w:rFonts w:eastAsia="Times New Roman"/>
          <w:sz w:val="24"/>
          <w:szCs w:val="24"/>
        </w:rPr>
        <w:t>Мастер – класс «</w:t>
      </w:r>
      <w:proofErr w:type="spellStart"/>
      <w:r w:rsidR="0004487E">
        <w:t>Лэпбук</w:t>
      </w:r>
      <w:proofErr w:type="spellEnd"/>
      <w:r w:rsidR="0004487E">
        <w:t xml:space="preserve"> как средство речевого развития дошкольников</w:t>
      </w:r>
      <w:r w:rsidR="0004487E">
        <w:rPr>
          <w:rFonts w:eastAsia="Times New Roman"/>
          <w:sz w:val="24"/>
          <w:szCs w:val="24"/>
        </w:rPr>
        <w:t>»</w:t>
      </w:r>
    </w:p>
    <w:p w:rsidR="0023694A" w:rsidRDefault="00B62D4B" w:rsidP="0004487E">
      <w:pPr>
        <w:ind w:left="260" w:right="1160"/>
        <w:rPr>
          <w:rFonts w:eastAsia="Times New Roman"/>
          <w:sz w:val="24"/>
          <w:szCs w:val="24"/>
        </w:rPr>
      </w:pPr>
      <w:r w:rsidRPr="00022EA9">
        <w:rPr>
          <w:rFonts w:eastAsia="Times New Roman"/>
          <w:sz w:val="24"/>
          <w:szCs w:val="24"/>
        </w:rPr>
        <w:t xml:space="preserve">Отчет руководителя ГМО </w:t>
      </w:r>
      <w:r w:rsidR="00022EA9">
        <w:rPr>
          <w:rFonts w:eastAsia="Times New Roman"/>
          <w:sz w:val="24"/>
          <w:szCs w:val="24"/>
        </w:rPr>
        <w:t>за 1 полугодие</w:t>
      </w:r>
    </w:p>
    <w:p w:rsidR="00B62D4B" w:rsidRPr="00553BCE" w:rsidRDefault="00B62D4B" w:rsidP="00B62D4B">
      <w:pPr>
        <w:numPr>
          <w:ilvl w:val="0"/>
          <w:numId w:val="2"/>
        </w:numPr>
        <w:tabs>
          <w:tab w:val="left" w:pos="1040"/>
        </w:tabs>
        <w:spacing w:line="276" w:lineRule="exact"/>
        <w:ind w:left="1040" w:right="680" w:hanging="353"/>
        <w:jc w:val="both"/>
        <w:rPr>
          <w:sz w:val="20"/>
          <w:szCs w:val="20"/>
        </w:rPr>
      </w:pPr>
      <w:r w:rsidRPr="00553BCE">
        <w:rPr>
          <w:rFonts w:eastAsia="Times New Roman"/>
          <w:sz w:val="24"/>
          <w:szCs w:val="24"/>
        </w:rPr>
        <w:t>Анализ результатов</w:t>
      </w:r>
      <w:r w:rsidR="00553BCE">
        <w:rPr>
          <w:rFonts w:eastAsia="Times New Roman"/>
          <w:sz w:val="24"/>
          <w:szCs w:val="24"/>
        </w:rPr>
        <w:t>:</w:t>
      </w:r>
      <w:r w:rsidRPr="00553BCE">
        <w:rPr>
          <w:rFonts w:eastAsia="Times New Roman"/>
          <w:sz w:val="24"/>
          <w:szCs w:val="24"/>
        </w:rPr>
        <w:t xml:space="preserve"> </w:t>
      </w:r>
      <w:r w:rsidR="00553BCE" w:rsidRPr="00553BCE">
        <w:rPr>
          <w:rFonts w:eastAsia="Times New Roman"/>
          <w:sz w:val="24"/>
          <w:szCs w:val="24"/>
        </w:rPr>
        <w:t>В 1 полугодии в рамках плана НМЦ проведен мастер – класс для педагогов по теме «</w:t>
      </w:r>
      <w:proofErr w:type="spellStart"/>
      <w:r w:rsidR="00553BCE">
        <w:t>Лэпбук</w:t>
      </w:r>
      <w:proofErr w:type="spellEnd"/>
      <w:r w:rsidR="00553BCE">
        <w:t xml:space="preserve"> как средство речевого развития дошкольников</w:t>
      </w:r>
      <w:r w:rsidR="00553BCE" w:rsidRPr="00553BCE">
        <w:rPr>
          <w:rFonts w:eastAsia="Times New Roman"/>
          <w:sz w:val="24"/>
          <w:szCs w:val="24"/>
        </w:rPr>
        <w:t>»</w:t>
      </w:r>
      <w:r w:rsidR="00553BCE">
        <w:rPr>
          <w:rFonts w:eastAsia="Times New Roman"/>
          <w:sz w:val="24"/>
          <w:szCs w:val="24"/>
        </w:rPr>
        <w:t xml:space="preserve">. </w:t>
      </w:r>
      <w:r w:rsidR="00553BCE" w:rsidRPr="00553BCE">
        <w:rPr>
          <w:rFonts w:eastAsia="Times New Roman"/>
          <w:sz w:val="24"/>
          <w:szCs w:val="24"/>
        </w:rPr>
        <w:t xml:space="preserve"> </w:t>
      </w:r>
      <w:r w:rsidR="00553BCE">
        <w:rPr>
          <w:rFonts w:eastAsia="Times New Roman"/>
          <w:sz w:val="24"/>
          <w:szCs w:val="24"/>
        </w:rPr>
        <w:t>На платформе ГМО по речевому развитию</w:t>
      </w:r>
      <w:r w:rsidR="00553BCE" w:rsidRPr="00553BCE">
        <w:rPr>
          <w:rFonts w:eastAsia="Times New Roman"/>
          <w:sz w:val="24"/>
          <w:szCs w:val="24"/>
        </w:rPr>
        <w:t xml:space="preserve"> педагогам города было предложено </w:t>
      </w:r>
      <w:r w:rsidR="00553BCE">
        <w:rPr>
          <w:rFonts w:eastAsia="Times New Roman"/>
          <w:sz w:val="24"/>
          <w:szCs w:val="24"/>
        </w:rPr>
        <w:t xml:space="preserve">видео </w:t>
      </w:r>
      <w:r w:rsidR="00553BCE" w:rsidRPr="00553BCE">
        <w:rPr>
          <w:rFonts w:eastAsia="Times New Roman"/>
          <w:sz w:val="24"/>
          <w:szCs w:val="24"/>
        </w:rPr>
        <w:t>выступление педагога с темой «</w:t>
      </w:r>
      <w:proofErr w:type="spellStart"/>
      <w:r w:rsidR="00553BCE">
        <w:t>Лэпбук</w:t>
      </w:r>
      <w:proofErr w:type="spellEnd"/>
      <w:r w:rsidR="00553BCE">
        <w:t xml:space="preserve"> как средство речевого развития дошкольников</w:t>
      </w:r>
      <w:r w:rsidR="00553BCE" w:rsidRPr="00553BCE">
        <w:rPr>
          <w:rFonts w:eastAsia="Times New Roman"/>
          <w:sz w:val="24"/>
          <w:szCs w:val="24"/>
        </w:rPr>
        <w:t>», выступление сопровождалось презентацией и ви</w:t>
      </w:r>
      <w:r w:rsidR="00904E8C">
        <w:rPr>
          <w:rFonts w:eastAsia="Times New Roman"/>
          <w:sz w:val="24"/>
          <w:szCs w:val="24"/>
        </w:rPr>
        <w:t>де</w:t>
      </w:r>
      <w:r w:rsidR="00553BCE" w:rsidRPr="00553BCE">
        <w:rPr>
          <w:rFonts w:eastAsia="Times New Roman"/>
          <w:sz w:val="24"/>
          <w:szCs w:val="24"/>
        </w:rPr>
        <w:t xml:space="preserve">ороликами использования </w:t>
      </w:r>
      <w:proofErr w:type="spellStart"/>
      <w:r w:rsidR="00553BCE" w:rsidRPr="00553BCE">
        <w:rPr>
          <w:rFonts w:eastAsia="Times New Roman"/>
          <w:sz w:val="24"/>
          <w:szCs w:val="24"/>
        </w:rPr>
        <w:t>лэпбука</w:t>
      </w:r>
      <w:proofErr w:type="spellEnd"/>
      <w:r w:rsidR="00553BCE" w:rsidRPr="00553BCE">
        <w:rPr>
          <w:rFonts w:eastAsia="Times New Roman"/>
          <w:sz w:val="24"/>
          <w:szCs w:val="24"/>
        </w:rPr>
        <w:t xml:space="preserve"> в различных видах детской деятельности</w:t>
      </w:r>
      <w:r w:rsidR="00553BCE">
        <w:rPr>
          <w:rFonts w:eastAsia="Times New Roman"/>
          <w:sz w:val="24"/>
          <w:szCs w:val="24"/>
        </w:rPr>
        <w:t>.</w:t>
      </w:r>
    </w:p>
    <w:p w:rsidR="00553BCE" w:rsidRPr="00553BCE" w:rsidRDefault="00553BCE" w:rsidP="00553BCE">
      <w:pPr>
        <w:tabs>
          <w:tab w:val="left" w:pos="1040"/>
        </w:tabs>
        <w:spacing w:line="276" w:lineRule="exact"/>
        <w:ind w:left="1040" w:right="680"/>
        <w:jc w:val="both"/>
        <w:rPr>
          <w:sz w:val="20"/>
          <w:szCs w:val="20"/>
        </w:rPr>
      </w:pPr>
    </w:p>
    <w:p w:rsidR="00B62D4B" w:rsidRDefault="00B62D4B" w:rsidP="00022EA9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B62D4B" w:rsidRDefault="00B62D4B" w:rsidP="00B62D4B">
      <w:pPr>
        <w:spacing w:line="10" w:lineRule="exact"/>
        <w:rPr>
          <w:sz w:val="20"/>
          <w:szCs w:val="20"/>
        </w:rPr>
      </w:pPr>
    </w:p>
    <w:p w:rsidR="00B62D4B" w:rsidRPr="00DD0D97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 w:rsidR="000C0427">
        <w:rPr>
          <w:b/>
          <w:bCs/>
          <w:sz w:val="24"/>
          <w:szCs w:val="24"/>
        </w:rPr>
        <w:t xml:space="preserve"> </w:t>
      </w:r>
      <w:r w:rsidR="000C0427" w:rsidRPr="00DD0D97">
        <w:rPr>
          <w:bCs/>
          <w:sz w:val="24"/>
          <w:szCs w:val="24"/>
        </w:rPr>
        <w:t xml:space="preserve">слушали выступление воспитателя </w:t>
      </w:r>
      <w:proofErr w:type="spellStart"/>
      <w:r w:rsidR="000C0427" w:rsidRPr="00DD0D97">
        <w:rPr>
          <w:bCs/>
          <w:sz w:val="24"/>
          <w:szCs w:val="24"/>
        </w:rPr>
        <w:t>Ионовой</w:t>
      </w:r>
      <w:proofErr w:type="spellEnd"/>
      <w:r w:rsidR="000C0427" w:rsidRPr="00DD0D97">
        <w:rPr>
          <w:bCs/>
          <w:sz w:val="24"/>
          <w:szCs w:val="24"/>
        </w:rPr>
        <w:t xml:space="preserve"> Е.А</w:t>
      </w:r>
      <w:r w:rsidR="00DD0D97" w:rsidRPr="00DD0D97">
        <w:rPr>
          <w:bCs/>
          <w:sz w:val="24"/>
          <w:szCs w:val="24"/>
        </w:rPr>
        <w:t>.</w:t>
      </w:r>
    </w:p>
    <w:p w:rsidR="00022EA9" w:rsidRPr="00DD0D97" w:rsidRDefault="00022EA9" w:rsidP="00022EA9">
      <w:pPr>
        <w:spacing w:line="236" w:lineRule="auto"/>
        <w:ind w:right="320"/>
        <w:rPr>
          <w:sz w:val="24"/>
          <w:szCs w:val="24"/>
        </w:rPr>
      </w:pPr>
      <w:r w:rsidRPr="00DD0D97">
        <w:rPr>
          <w:sz w:val="24"/>
          <w:szCs w:val="24"/>
        </w:rPr>
        <w:t>Предложили</w:t>
      </w:r>
      <w:r w:rsidR="00DD0D97">
        <w:rPr>
          <w:sz w:val="24"/>
          <w:szCs w:val="24"/>
        </w:rPr>
        <w:t xml:space="preserve">: использовать  на занятиях </w:t>
      </w:r>
      <w:proofErr w:type="spellStart"/>
      <w:r w:rsidR="00DD0D97">
        <w:rPr>
          <w:sz w:val="24"/>
          <w:szCs w:val="24"/>
        </w:rPr>
        <w:t>лэпбук</w:t>
      </w:r>
      <w:proofErr w:type="spellEnd"/>
      <w:r w:rsidR="00DD0D97">
        <w:rPr>
          <w:sz w:val="24"/>
          <w:szCs w:val="24"/>
        </w:rPr>
        <w:t xml:space="preserve"> как одно из средств речевого развития дошкольников.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DD0D97">
        <w:rPr>
          <w:sz w:val="24"/>
          <w:szCs w:val="24"/>
        </w:rPr>
        <w:t>: «за» - 34, «Против» -0, «Воздержались»-0.</w:t>
      </w:r>
    </w:p>
    <w:p w:rsidR="00DD0D97" w:rsidRPr="00DD0D97" w:rsidRDefault="00DD0D97" w:rsidP="00DD0D97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Решили: использовать  на занятиях </w:t>
      </w:r>
      <w:proofErr w:type="spellStart"/>
      <w:r>
        <w:rPr>
          <w:sz w:val="24"/>
          <w:szCs w:val="24"/>
        </w:rPr>
        <w:t>лэпбук</w:t>
      </w:r>
      <w:proofErr w:type="spellEnd"/>
      <w:r>
        <w:rPr>
          <w:sz w:val="24"/>
          <w:szCs w:val="24"/>
        </w:rPr>
        <w:t xml:space="preserve"> как одно из средств речевого развития дошкольников.</w:t>
      </w:r>
    </w:p>
    <w:p w:rsidR="004B564E" w:rsidRDefault="004B564E" w:rsidP="004B564E">
      <w:pPr>
        <w:rPr>
          <w:sz w:val="24"/>
          <w:szCs w:val="24"/>
          <w:u w:val="single"/>
        </w:rPr>
      </w:pPr>
    </w:p>
    <w:p w:rsidR="006272B5" w:rsidRDefault="006272B5" w:rsidP="004B564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DD0D97" w:rsidRDefault="00DD0D97" w:rsidP="004B564E">
      <w:pPr>
        <w:rPr>
          <w:sz w:val="28"/>
          <w:szCs w:val="28"/>
        </w:rPr>
      </w:pPr>
      <w:r>
        <w:rPr>
          <w:sz w:val="28"/>
          <w:szCs w:val="28"/>
        </w:rPr>
        <w:t>1. Презентация.</w:t>
      </w:r>
    </w:p>
    <w:p w:rsidR="006272B5" w:rsidRDefault="00DD0D97" w:rsidP="004B564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Лэпбук</w:t>
      </w:r>
      <w:proofErr w:type="spellEnd"/>
      <w:r>
        <w:rPr>
          <w:sz w:val="28"/>
          <w:szCs w:val="28"/>
        </w:rPr>
        <w:t>.</w:t>
      </w:r>
    </w:p>
    <w:p w:rsidR="001074F5" w:rsidRPr="006272B5" w:rsidRDefault="001074F5" w:rsidP="004B564E">
      <w:pPr>
        <w:rPr>
          <w:sz w:val="28"/>
          <w:szCs w:val="28"/>
        </w:rPr>
      </w:pPr>
    </w:p>
    <w:p w:rsidR="004B564E" w:rsidRPr="009D2983" w:rsidRDefault="004B564E" w:rsidP="004B564E">
      <w:pPr>
        <w:rPr>
          <w:sz w:val="28"/>
          <w:szCs w:val="28"/>
          <w:u w:val="single"/>
        </w:rPr>
      </w:pPr>
      <w:r w:rsidRPr="009D2983">
        <w:rPr>
          <w:sz w:val="28"/>
          <w:szCs w:val="28"/>
          <w:u w:val="single"/>
        </w:rPr>
        <w:t xml:space="preserve">Внесены предложения, замечания, кому адресованы: 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</w:p>
    <w:p w:rsidR="00B62D4B" w:rsidRDefault="00B62D4B" w:rsidP="00B62D4B">
      <w:pPr>
        <w:spacing w:line="230" w:lineRule="exact"/>
        <w:rPr>
          <w:sz w:val="20"/>
          <w:szCs w:val="20"/>
        </w:rPr>
      </w:pPr>
    </w:p>
    <w:p w:rsidR="00B62D4B" w:rsidRDefault="00B62D4B" w:rsidP="00B62D4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</w:t>
      </w:r>
      <w:r w:rsidR="00DD0D97">
        <w:rPr>
          <w:rFonts w:eastAsia="Times New Roman"/>
          <w:sz w:val="24"/>
          <w:szCs w:val="24"/>
        </w:rPr>
        <w:t xml:space="preserve">: </w:t>
      </w:r>
      <w:proofErr w:type="spellStart"/>
      <w:r w:rsidR="00DD0D97">
        <w:rPr>
          <w:rFonts w:eastAsia="Times New Roman"/>
          <w:sz w:val="24"/>
          <w:szCs w:val="24"/>
        </w:rPr>
        <w:t>Таракина</w:t>
      </w:r>
      <w:proofErr w:type="spellEnd"/>
      <w:r w:rsidR="00DD0D97">
        <w:rPr>
          <w:rFonts w:eastAsia="Times New Roman"/>
          <w:sz w:val="24"/>
          <w:szCs w:val="24"/>
        </w:rPr>
        <w:t xml:space="preserve"> Е.В.</w:t>
      </w:r>
    </w:p>
    <w:p w:rsidR="00B62D4B" w:rsidRDefault="00B62D4B" w:rsidP="00B62D4B">
      <w:pPr>
        <w:spacing w:line="2" w:lineRule="exact"/>
        <w:rPr>
          <w:sz w:val="20"/>
          <w:szCs w:val="20"/>
        </w:rPr>
      </w:pPr>
    </w:p>
    <w:p w:rsidR="00B62D4B" w:rsidRDefault="00B62D4B" w:rsidP="00022E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</w:t>
      </w:r>
      <w:r w:rsidR="00022EA9">
        <w:rPr>
          <w:rFonts w:eastAsia="Times New Roman"/>
          <w:sz w:val="24"/>
          <w:szCs w:val="24"/>
        </w:rPr>
        <w:t>р</w:t>
      </w:r>
      <w:r w:rsidR="00F13CC8">
        <w:rPr>
          <w:rFonts w:eastAsia="Times New Roman"/>
          <w:sz w:val="24"/>
          <w:szCs w:val="24"/>
        </w:rPr>
        <w:t>ь</w:t>
      </w:r>
      <w:r w:rsidR="00DD0D97">
        <w:rPr>
          <w:rFonts w:eastAsia="Times New Roman"/>
          <w:sz w:val="24"/>
          <w:szCs w:val="24"/>
        </w:rPr>
        <w:t>: Филимонова С.М.</w:t>
      </w:r>
    </w:p>
    <w:p w:rsidR="00904E8C" w:rsidRDefault="00904E8C" w:rsidP="00022EA9">
      <w:pPr>
        <w:ind w:left="260"/>
        <w:rPr>
          <w:rFonts w:eastAsia="Times New Roman"/>
          <w:sz w:val="24"/>
          <w:szCs w:val="24"/>
        </w:rPr>
      </w:pPr>
    </w:p>
    <w:p w:rsidR="00904E8C" w:rsidRDefault="00904E8C" w:rsidP="00022EA9">
      <w:pPr>
        <w:ind w:left="260"/>
        <w:rPr>
          <w:rFonts w:eastAsia="Times New Roman"/>
          <w:sz w:val="24"/>
          <w:szCs w:val="24"/>
        </w:rPr>
      </w:pPr>
    </w:p>
    <w:p w:rsidR="00904E8C" w:rsidRDefault="00904E8C" w:rsidP="00022EA9">
      <w:pPr>
        <w:ind w:left="260"/>
        <w:rPr>
          <w:rFonts w:eastAsia="Times New Roman"/>
          <w:sz w:val="24"/>
          <w:szCs w:val="24"/>
        </w:rPr>
      </w:pPr>
    </w:p>
    <w:p w:rsidR="005F4479" w:rsidRDefault="005F4479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5F4479" w:rsidRDefault="005F4479" w:rsidP="00904E8C">
      <w:pPr>
        <w:ind w:right="-259"/>
        <w:jc w:val="center"/>
        <w:rPr>
          <w:rFonts w:eastAsia="Times New Roman"/>
          <w:sz w:val="24"/>
          <w:szCs w:val="24"/>
        </w:rPr>
      </w:pPr>
    </w:p>
    <w:p w:rsidR="00904E8C" w:rsidRDefault="00904E8C" w:rsidP="00904E8C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Заседание ГМО </w:t>
      </w:r>
    </w:p>
    <w:p w:rsidR="00904E8C" w:rsidRDefault="009D3309" w:rsidP="00904E8C">
      <w:pPr>
        <w:ind w:right="-25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 теме:</w:t>
      </w:r>
    </w:p>
    <w:p w:rsidR="00904E8C" w:rsidRPr="00DD0D97" w:rsidRDefault="009D3309" w:rsidP="00904E8C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9D3309">
        <w:rPr>
          <w:rFonts w:eastAsia="Times New Roman"/>
          <w:b/>
          <w:sz w:val="28"/>
          <w:szCs w:val="28"/>
        </w:rPr>
        <w:t>«Теория и методика ознакомления дошкольников с художественной литературой»</w:t>
      </w:r>
    </w:p>
    <w:p w:rsidR="00904E8C" w:rsidRDefault="00904E8C" w:rsidP="00904E8C">
      <w:pPr>
        <w:spacing w:line="276" w:lineRule="exact"/>
        <w:rPr>
          <w:sz w:val="20"/>
          <w:szCs w:val="20"/>
        </w:rPr>
      </w:pPr>
    </w:p>
    <w:p w:rsidR="00904E8C" w:rsidRDefault="00904E8C" w:rsidP="00904E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904E8C" w:rsidRDefault="00904E8C" w:rsidP="00904E8C">
      <w:pPr>
        <w:spacing w:line="276" w:lineRule="exact"/>
        <w:rPr>
          <w:sz w:val="20"/>
          <w:szCs w:val="20"/>
        </w:rPr>
      </w:pPr>
    </w:p>
    <w:p w:rsidR="00904E8C" w:rsidRDefault="00904E8C" w:rsidP="00904E8C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9D3309">
        <w:rPr>
          <w:rFonts w:eastAsia="Times New Roman"/>
          <w:sz w:val="24"/>
          <w:szCs w:val="24"/>
        </w:rPr>
        <w:t>19.11</w:t>
      </w:r>
      <w:r>
        <w:rPr>
          <w:rFonts w:eastAsia="Times New Roman"/>
          <w:sz w:val="24"/>
          <w:szCs w:val="24"/>
        </w:rPr>
        <w:t>. 2021.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</w:t>
      </w:r>
      <w:r w:rsidR="009D330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9D3309">
        <w:rPr>
          <w:rFonts w:eastAsia="Times New Roman"/>
          <w:sz w:val="24"/>
          <w:szCs w:val="24"/>
        </w:rPr>
        <w:t>2</w:t>
      </w:r>
    </w:p>
    <w:p w:rsidR="00904E8C" w:rsidRDefault="00904E8C" w:rsidP="00904E8C">
      <w:pPr>
        <w:spacing w:line="200" w:lineRule="exact"/>
        <w:rPr>
          <w:sz w:val="20"/>
          <w:szCs w:val="20"/>
        </w:rPr>
      </w:pPr>
    </w:p>
    <w:p w:rsidR="00904E8C" w:rsidRDefault="00904E8C" w:rsidP="00904E8C">
      <w:pPr>
        <w:spacing w:line="362" w:lineRule="exact"/>
        <w:rPr>
          <w:sz w:val="20"/>
          <w:szCs w:val="20"/>
        </w:rPr>
      </w:pPr>
    </w:p>
    <w:p w:rsidR="00904E8C" w:rsidRDefault="00904E8C" w:rsidP="00904E8C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9D3309">
        <w:rPr>
          <w:rFonts w:eastAsia="Times New Roman"/>
          <w:sz w:val="24"/>
          <w:szCs w:val="24"/>
        </w:rPr>
        <w:t>Филимонова С.М.</w:t>
      </w:r>
    </w:p>
    <w:p w:rsidR="00904E8C" w:rsidRDefault="00904E8C" w:rsidP="00904E8C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9D3309">
        <w:rPr>
          <w:rFonts w:eastAsia="Times New Roman"/>
          <w:sz w:val="24"/>
          <w:szCs w:val="24"/>
        </w:rPr>
        <w:t xml:space="preserve"> </w:t>
      </w:r>
      <w:proofErr w:type="spellStart"/>
      <w:r w:rsidR="009D3309">
        <w:rPr>
          <w:rFonts w:eastAsia="Times New Roman"/>
          <w:sz w:val="24"/>
          <w:szCs w:val="24"/>
        </w:rPr>
        <w:t>Таракина</w:t>
      </w:r>
      <w:proofErr w:type="spellEnd"/>
      <w:r w:rsidR="009D3309">
        <w:rPr>
          <w:rFonts w:eastAsia="Times New Roman"/>
          <w:sz w:val="24"/>
          <w:szCs w:val="24"/>
        </w:rPr>
        <w:t xml:space="preserve"> Е.В.</w:t>
      </w:r>
    </w:p>
    <w:p w:rsidR="00904E8C" w:rsidRDefault="00904E8C" w:rsidP="00904E8C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   человека</w:t>
      </w:r>
      <w:r w:rsidR="009D3309">
        <w:rPr>
          <w:rFonts w:eastAsia="Times New Roman"/>
          <w:sz w:val="24"/>
          <w:szCs w:val="24"/>
        </w:rPr>
        <w:t xml:space="preserve"> 40</w:t>
      </w:r>
    </w:p>
    <w:p w:rsidR="00904E8C" w:rsidRDefault="0006090F" w:rsidP="00904E8C">
      <w:pPr>
        <w:spacing w:line="236" w:lineRule="auto"/>
        <w:ind w:left="260" w:right="9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Приглашенные: воспитатели  МДОАУ № 59 – Соколова Л.Е., </w:t>
      </w:r>
      <w:proofErr w:type="spellStart"/>
      <w:r>
        <w:rPr>
          <w:rFonts w:eastAsia="Times New Roman"/>
          <w:sz w:val="24"/>
          <w:szCs w:val="24"/>
        </w:rPr>
        <w:t>Слободскова</w:t>
      </w:r>
      <w:proofErr w:type="spellEnd"/>
      <w:r>
        <w:rPr>
          <w:rFonts w:eastAsia="Times New Roman"/>
          <w:sz w:val="24"/>
          <w:szCs w:val="24"/>
        </w:rPr>
        <w:t xml:space="preserve"> Н.Н., </w:t>
      </w:r>
      <w:proofErr w:type="spellStart"/>
      <w:r>
        <w:rPr>
          <w:rFonts w:eastAsia="Times New Roman"/>
          <w:sz w:val="24"/>
          <w:szCs w:val="24"/>
        </w:rPr>
        <w:t>Двойкова</w:t>
      </w:r>
      <w:proofErr w:type="spellEnd"/>
      <w:r>
        <w:rPr>
          <w:rFonts w:eastAsia="Times New Roman"/>
          <w:sz w:val="24"/>
          <w:szCs w:val="24"/>
        </w:rPr>
        <w:t xml:space="preserve"> А.Н., воспитатель МДОАУ № 83 </w:t>
      </w:r>
      <w:proofErr w:type="spellStart"/>
      <w:r>
        <w:rPr>
          <w:rFonts w:eastAsia="Times New Roman"/>
          <w:sz w:val="24"/>
          <w:szCs w:val="24"/>
        </w:rPr>
        <w:t>Рысмухамбетова</w:t>
      </w:r>
      <w:proofErr w:type="spellEnd"/>
      <w:r>
        <w:rPr>
          <w:rFonts w:eastAsia="Times New Roman"/>
          <w:sz w:val="24"/>
          <w:szCs w:val="24"/>
        </w:rPr>
        <w:t xml:space="preserve"> З.Ф.</w:t>
      </w:r>
    </w:p>
    <w:p w:rsidR="00904E8C" w:rsidRPr="0006090F" w:rsidRDefault="00904E8C" w:rsidP="00904E8C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</w:t>
      </w:r>
      <w:r w:rsidRPr="0004487E">
        <w:rPr>
          <w:rFonts w:eastAsia="Times New Roman"/>
          <w:sz w:val="24"/>
          <w:szCs w:val="24"/>
        </w:rPr>
        <w:t xml:space="preserve">: </w:t>
      </w:r>
      <w:r w:rsidR="0006090F">
        <w:rPr>
          <w:rFonts w:eastAsia="Times New Roman"/>
          <w:sz w:val="24"/>
          <w:szCs w:val="24"/>
        </w:rPr>
        <w:t xml:space="preserve">творческая лаборатория </w:t>
      </w:r>
      <w:proofErr w:type="spellStart"/>
      <w:r w:rsidR="0006090F">
        <w:rPr>
          <w:rFonts w:eastAsia="Times New Roman"/>
          <w:sz w:val="24"/>
          <w:szCs w:val="24"/>
        </w:rPr>
        <w:t>онлайн</w:t>
      </w:r>
      <w:proofErr w:type="spellEnd"/>
    </w:p>
    <w:p w:rsidR="00904E8C" w:rsidRPr="004B564E" w:rsidRDefault="00904E8C" w:rsidP="00904E8C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</w:t>
      </w:r>
      <w:r w:rsidR="0006090F">
        <w:rPr>
          <w:sz w:val="24"/>
          <w:szCs w:val="24"/>
        </w:rPr>
        <w:t>5</w:t>
      </w:r>
      <w:r>
        <w:rPr>
          <w:sz w:val="24"/>
          <w:szCs w:val="24"/>
        </w:rPr>
        <w:t xml:space="preserve">  </w:t>
      </w:r>
      <w:r w:rsidRPr="004B564E">
        <w:rPr>
          <w:sz w:val="24"/>
          <w:szCs w:val="24"/>
        </w:rPr>
        <w:t>человек</w:t>
      </w:r>
    </w:p>
    <w:p w:rsidR="00904E8C" w:rsidRDefault="00904E8C" w:rsidP="00904E8C">
      <w:pPr>
        <w:ind w:right="1160"/>
        <w:rPr>
          <w:rFonts w:eastAsia="Times New Roman"/>
          <w:sz w:val="24"/>
          <w:szCs w:val="24"/>
        </w:rPr>
      </w:pPr>
    </w:p>
    <w:p w:rsidR="00904E8C" w:rsidRDefault="00904E8C" w:rsidP="0006090F">
      <w:pPr>
        <w:ind w:left="260"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</w:t>
      </w:r>
      <w:r w:rsidR="0006090F">
        <w:rPr>
          <w:rFonts w:eastAsia="Times New Roman"/>
          <w:sz w:val="24"/>
          <w:szCs w:val="24"/>
        </w:rPr>
        <w:t xml:space="preserve">ГМО по теме: </w:t>
      </w:r>
      <w:r w:rsidR="0006090F" w:rsidRPr="0006090F">
        <w:rPr>
          <w:rFonts w:eastAsia="Times New Roman"/>
          <w:b/>
          <w:i/>
          <w:sz w:val="24"/>
          <w:szCs w:val="24"/>
        </w:rPr>
        <w:t>«Теория и методика ознакомления дошкольников с художественной литературой»</w:t>
      </w:r>
    </w:p>
    <w:p w:rsidR="00904E8C" w:rsidRDefault="00904E8C" w:rsidP="00904E8C">
      <w:pPr>
        <w:ind w:left="260" w:right="1160"/>
        <w:rPr>
          <w:rFonts w:eastAsia="Times New Roman"/>
          <w:sz w:val="24"/>
          <w:szCs w:val="24"/>
        </w:rPr>
      </w:pPr>
      <w:r w:rsidRPr="00022EA9">
        <w:rPr>
          <w:rFonts w:eastAsia="Times New Roman"/>
          <w:sz w:val="24"/>
          <w:szCs w:val="24"/>
        </w:rPr>
        <w:t xml:space="preserve">Отчет руководителя ГМО </w:t>
      </w:r>
      <w:r>
        <w:rPr>
          <w:rFonts w:eastAsia="Times New Roman"/>
          <w:sz w:val="24"/>
          <w:szCs w:val="24"/>
        </w:rPr>
        <w:t>за 1 полугодие</w:t>
      </w:r>
    </w:p>
    <w:p w:rsidR="00904E8C" w:rsidRPr="00553BCE" w:rsidRDefault="00904E8C" w:rsidP="00904E8C">
      <w:pPr>
        <w:numPr>
          <w:ilvl w:val="0"/>
          <w:numId w:val="10"/>
        </w:numPr>
        <w:tabs>
          <w:tab w:val="left" w:pos="1040"/>
        </w:tabs>
        <w:spacing w:line="276" w:lineRule="exact"/>
        <w:ind w:left="1040" w:right="680" w:hanging="353"/>
        <w:jc w:val="both"/>
        <w:rPr>
          <w:sz w:val="20"/>
          <w:szCs w:val="20"/>
        </w:rPr>
      </w:pPr>
      <w:r w:rsidRPr="00553BCE">
        <w:rPr>
          <w:rFonts w:eastAsia="Times New Roman"/>
          <w:sz w:val="24"/>
          <w:szCs w:val="24"/>
        </w:rPr>
        <w:t>Анализ результатов</w:t>
      </w:r>
      <w:r>
        <w:rPr>
          <w:rFonts w:eastAsia="Times New Roman"/>
          <w:sz w:val="24"/>
          <w:szCs w:val="24"/>
        </w:rPr>
        <w:t>:</w:t>
      </w:r>
      <w:r w:rsidRPr="00553BCE">
        <w:rPr>
          <w:rFonts w:eastAsia="Times New Roman"/>
          <w:sz w:val="24"/>
          <w:szCs w:val="24"/>
        </w:rPr>
        <w:t xml:space="preserve"> В 1 полугодии в рамках плана НМЦ проведен</w:t>
      </w:r>
      <w:r w:rsidR="0006090F">
        <w:rPr>
          <w:rFonts w:eastAsia="Times New Roman"/>
          <w:sz w:val="24"/>
          <w:szCs w:val="24"/>
        </w:rPr>
        <w:t xml:space="preserve">а творческая лаборатория </w:t>
      </w:r>
      <w:r w:rsidRPr="00553BCE">
        <w:rPr>
          <w:rFonts w:eastAsia="Times New Roman"/>
          <w:sz w:val="24"/>
          <w:szCs w:val="24"/>
        </w:rPr>
        <w:t xml:space="preserve"> по теме </w:t>
      </w:r>
      <w:r w:rsidRPr="0006090F">
        <w:rPr>
          <w:rFonts w:eastAsia="Times New Roman"/>
          <w:sz w:val="24"/>
          <w:szCs w:val="24"/>
        </w:rPr>
        <w:t>«</w:t>
      </w:r>
      <w:r w:rsidR="0006090F" w:rsidRPr="0006090F">
        <w:rPr>
          <w:rFonts w:eastAsia="Times New Roman"/>
          <w:sz w:val="24"/>
          <w:szCs w:val="24"/>
        </w:rPr>
        <w:t>Теория и методика ознакомления дошкольников с художественной литературой</w:t>
      </w:r>
      <w:r w:rsidRPr="0006090F">
        <w:rPr>
          <w:rFonts w:eastAsia="Times New Roman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 xml:space="preserve"> 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платформе ГМО по речевому развитию</w:t>
      </w:r>
      <w:r w:rsidR="0006090F">
        <w:rPr>
          <w:rFonts w:eastAsia="Times New Roman"/>
          <w:sz w:val="24"/>
          <w:szCs w:val="24"/>
        </w:rPr>
        <w:t xml:space="preserve"> педагогам города были предложены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видео </w:t>
      </w:r>
      <w:r w:rsidR="0006090F">
        <w:rPr>
          <w:rFonts w:eastAsia="Times New Roman"/>
          <w:sz w:val="24"/>
          <w:szCs w:val="24"/>
        </w:rPr>
        <w:t xml:space="preserve">выступлений педагогов, </w:t>
      </w:r>
      <w:r w:rsidRPr="00553BCE">
        <w:rPr>
          <w:rFonts w:eastAsia="Times New Roman"/>
          <w:sz w:val="24"/>
          <w:szCs w:val="24"/>
        </w:rPr>
        <w:t xml:space="preserve"> </w:t>
      </w:r>
      <w:r w:rsidR="0006090F">
        <w:rPr>
          <w:rFonts w:eastAsia="Times New Roman"/>
          <w:sz w:val="24"/>
          <w:szCs w:val="24"/>
        </w:rPr>
        <w:t>выступления сопровождалось презентациями</w:t>
      </w:r>
      <w:r w:rsidRPr="00553BCE">
        <w:rPr>
          <w:rFonts w:eastAsia="Times New Roman"/>
          <w:sz w:val="24"/>
          <w:szCs w:val="24"/>
        </w:rPr>
        <w:t xml:space="preserve"> и ви</w:t>
      </w:r>
      <w:r>
        <w:rPr>
          <w:rFonts w:eastAsia="Times New Roman"/>
          <w:sz w:val="24"/>
          <w:szCs w:val="24"/>
        </w:rPr>
        <w:t>де</w:t>
      </w:r>
      <w:r w:rsidRPr="00553BCE">
        <w:rPr>
          <w:rFonts w:eastAsia="Times New Roman"/>
          <w:sz w:val="24"/>
          <w:szCs w:val="24"/>
        </w:rPr>
        <w:t xml:space="preserve">ороликами </w:t>
      </w:r>
      <w:r w:rsidR="0006090F">
        <w:rPr>
          <w:rFonts w:eastAsia="Times New Roman"/>
          <w:sz w:val="24"/>
          <w:szCs w:val="24"/>
        </w:rPr>
        <w:t>форм работы с дошкольниками по приобщению к чтению.</w:t>
      </w:r>
      <w:r w:rsidR="00341904">
        <w:rPr>
          <w:rFonts w:eastAsia="Times New Roman"/>
          <w:sz w:val="24"/>
          <w:szCs w:val="24"/>
        </w:rPr>
        <w:t xml:space="preserve"> Педагогами были представлены интересные методические приёмы, творческие «находки» по ознакомлению дошкольников с художественной литературой.</w:t>
      </w:r>
    </w:p>
    <w:p w:rsidR="00904E8C" w:rsidRPr="00553BCE" w:rsidRDefault="00904E8C" w:rsidP="00904E8C">
      <w:pPr>
        <w:tabs>
          <w:tab w:val="left" w:pos="1040"/>
        </w:tabs>
        <w:spacing w:line="276" w:lineRule="exact"/>
        <w:ind w:left="1040" w:right="680"/>
        <w:jc w:val="both"/>
        <w:rPr>
          <w:sz w:val="20"/>
          <w:szCs w:val="20"/>
        </w:rPr>
      </w:pPr>
    </w:p>
    <w:p w:rsidR="00904E8C" w:rsidRDefault="00904E8C" w:rsidP="00904E8C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904E8C" w:rsidRDefault="00904E8C" w:rsidP="00904E8C">
      <w:pPr>
        <w:spacing w:line="10" w:lineRule="exact"/>
        <w:rPr>
          <w:sz w:val="20"/>
          <w:szCs w:val="20"/>
        </w:rPr>
      </w:pPr>
    </w:p>
    <w:p w:rsidR="00904E8C" w:rsidRPr="00DD0D97" w:rsidRDefault="00904E8C" w:rsidP="004F3146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 w:rsidR="00AF6B10">
        <w:rPr>
          <w:bCs/>
          <w:sz w:val="24"/>
          <w:szCs w:val="24"/>
        </w:rPr>
        <w:t xml:space="preserve">слушали руководителя ГМО </w:t>
      </w:r>
      <w:proofErr w:type="spellStart"/>
      <w:r w:rsidR="00AF6B10">
        <w:rPr>
          <w:bCs/>
          <w:sz w:val="24"/>
          <w:szCs w:val="24"/>
        </w:rPr>
        <w:t>Таракину</w:t>
      </w:r>
      <w:proofErr w:type="spellEnd"/>
      <w:r w:rsidR="00AF6B10">
        <w:rPr>
          <w:bCs/>
          <w:sz w:val="24"/>
          <w:szCs w:val="24"/>
        </w:rPr>
        <w:t xml:space="preserve"> Е.В., </w:t>
      </w:r>
      <w:r w:rsidR="00AF6B10" w:rsidRPr="00AF6B10">
        <w:rPr>
          <w:sz w:val="24"/>
          <w:szCs w:val="24"/>
        </w:rPr>
        <w:t>она познако</w:t>
      </w:r>
      <w:r w:rsidR="00AF6B10">
        <w:rPr>
          <w:sz w:val="24"/>
          <w:szCs w:val="24"/>
        </w:rPr>
        <w:t>мила педагогов ДОУ с актуальностью темы методического объединения. Т</w:t>
      </w:r>
      <w:r w:rsidR="00AF6B10" w:rsidRPr="003D4416">
        <w:t>еоретические основы методики ознакомления с художественной литературой</w:t>
      </w:r>
      <w:r w:rsidR="00AF6B10">
        <w:t xml:space="preserve"> были представлены </w:t>
      </w:r>
      <w:r w:rsidR="00001929">
        <w:t>педагогам города в таблицах.</w:t>
      </w:r>
    </w:p>
    <w:p w:rsidR="00001929" w:rsidRDefault="00001929" w:rsidP="004F3146">
      <w:pPr>
        <w:spacing w:line="236" w:lineRule="auto"/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001929">
        <w:rPr>
          <w:b/>
          <w:sz w:val="24"/>
          <w:szCs w:val="24"/>
        </w:rPr>
        <w:t>2 вопросу</w:t>
      </w:r>
      <w:r>
        <w:rPr>
          <w:b/>
          <w:sz w:val="24"/>
          <w:szCs w:val="24"/>
        </w:rPr>
        <w:t xml:space="preserve"> </w:t>
      </w:r>
      <w:r w:rsidRPr="00001929">
        <w:rPr>
          <w:sz w:val="24"/>
          <w:szCs w:val="24"/>
        </w:rPr>
        <w:t>слушали воспитателя МДОАУ № 59 Соколову Л.Е.</w:t>
      </w:r>
      <w:r>
        <w:rPr>
          <w:sz w:val="24"/>
          <w:szCs w:val="24"/>
        </w:rPr>
        <w:t xml:space="preserve">, она </w:t>
      </w:r>
      <w:r w:rsidRPr="000019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представила опыт работы </w:t>
      </w:r>
      <w:r w:rsidRPr="003D4416">
        <w:t>по теме: «Использование многофункционального пособия «Чемодан сказок»  в речевом развитии  детей младшего дошкольного возраста»</w:t>
      </w:r>
      <w:r w:rsidR="00341904">
        <w:t xml:space="preserve">, </w:t>
      </w:r>
    </w:p>
    <w:p w:rsidR="00904E8C" w:rsidRPr="00341904" w:rsidRDefault="00904E8C" w:rsidP="004F3146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DD0D97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: использовать  </w:t>
      </w:r>
      <w:r w:rsidR="00341904">
        <w:rPr>
          <w:rFonts w:ascii="YS Text" w:eastAsia="Times New Roman" w:hAnsi="YS Text"/>
          <w:color w:val="000000"/>
          <w:sz w:val="23"/>
          <w:szCs w:val="23"/>
        </w:rPr>
        <w:t xml:space="preserve"> в </w:t>
      </w:r>
      <w:r w:rsidR="00341904" w:rsidRPr="00341904">
        <w:rPr>
          <w:rFonts w:ascii="YS Text" w:eastAsia="Times New Roman" w:hAnsi="YS Text"/>
          <w:color w:val="000000"/>
          <w:sz w:val="23"/>
          <w:szCs w:val="23"/>
        </w:rPr>
        <w:t>самостоятельной и совместной с педагогом деятельности,</w:t>
      </w:r>
      <w:r w:rsidR="00341904">
        <w:rPr>
          <w:rFonts w:ascii="YS Text" w:eastAsia="Times New Roman" w:hAnsi="YS Text"/>
          <w:color w:val="000000"/>
          <w:sz w:val="23"/>
          <w:szCs w:val="23"/>
        </w:rPr>
        <w:t xml:space="preserve"> педагогических ситуациях </w:t>
      </w:r>
      <w:r w:rsidR="008D1FEB">
        <w:rPr>
          <w:rFonts w:ascii="YS Text" w:eastAsia="Times New Roman" w:hAnsi="YS Text"/>
          <w:color w:val="000000"/>
          <w:sz w:val="23"/>
          <w:szCs w:val="23"/>
        </w:rPr>
        <w:t xml:space="preserve">пособие </w:t>
      </w:r>
      <w:r w:rsidR="008D1FEB">
        <w:rPr>
          <w:rFonts w:ascii="YS Text" w:eastAsia="Times New Roman" w:hAnsi="YS Text" w:hint="eastAsia"/>
          <w:color w:val="000000"/>
          <w:sz w:val="23"/>
          <w:szCs w:val="23"/>
        </w:rPr>
        <w:t>«</w:t>
      </w:r>
      <w:r w:rsidR="008D1FEB">
        <w:rPr>
          <w:rFonts w:ascii="YS Text" w:eastAsia="Times New Roman" w:hAnsi="YS Text"/>
          <w:color w:val="000000"/>
          <w:sz w:val="23"/>
          <w:szCs w:val="23"/>
        </w:rPr>
        <w:t>Чемодан сказок</w:t>
      </w:r>
      <w:r w:rsidR="008D1FEB">
        <w:rPr>
          <w:rFonts w:ascii="YS Text" w:eastAsia="Times New Roman" w:hAnsi="YS Text" w:hint="eastAsia"/>
          <w:color w:val="000000"/>
          <w:sz w:val="23"/>
          <w:szCs w:val="23"/>
        </w:rPr>
        <w:t>»</w:t>
      </w:r>
      <w:r w:rsidR="008D1FEB"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>
        <w:rPr>
          <w:sz w:val="24"/>
          <w:szCs w:val="24"/>
        </w:rPr>
        <w:t>как одно из средств речевого развития дошкольников.</w:t>
      </w:r>
    </w:p>
    <w:p w:rsidR="00904E8C" w:rsidRPr="00022EA9" w:rsidRDefault="00904E8C" w:rsidP="004F3146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8D1FEB">
        <w:rPr>
          <w:sz w:val="24"/>
          <w:szCs w:val="24"/>
        </w:rPr>
        <w:t>: «за» - 40</w:t>
      </w:r>
      <w:r>
        <w:rPr>
          <w:sz w:val="24"/>
          <w:szCs w:val="24"/>
        </w:rPr>
        <w:t>, «Против» -0, «Воздержались»-0.</w:t>
      </w:r>
    </w:p>
    <w:p w:rsidR="00904E8C" w:rsidRDefault="00904E8C" w:rsidP="004F3146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использовать  </w:t>
      </w:r>
      <w:r w:rsidR="008D1FEB">
        <w:rPr>
          <w:sz w:val="24"/>
          <w:szCs w:val="24"/>
        </w:rPr>
        <w:t>многофункциональное пособие «Чемодан сказок» в речевом развитии детей младшего дошкольного возраста</w:t>
      </w:r>
    </w:p>
    <w:p w:rsidR="000A014F" w:rsidRPr="000A014F" w:rsidRDefault="004F3146" w:rsidP="000A014F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По </w:t>
      </w:r>
      <w:r w:rsidRPr="004F3146">
        <w:rPr>
          <w:b/>
          <w:sz w:val="24"/>
          <w:szCs w:val="24"/>
        </w:rPr>
        <w:t>3 вопросу</w:t>
      </w:r>
      <w:r>
        <w:rPr>
          <w:sz w:val="24"/>
          <w:szCs w:val="24"/>
        </w:rPr>
        <w:t xml:space="preserve"> слушали воспитателя МДОАУ № 59 </w:t>
      </w:r>
      <w:proofErr w:type="spellStart"/>
      <w:r>
        <w:rPr>
          <w:sz w:val="24"/>
          <w:szCs w:val="24"/>
        </w:rPr>
        <w:t>Двойкову</w:t>
      </w:r>
      <w:proofErr w:type="spellEnd"/>
      <w:r>
        <w:rPr>
          <w:sz w:val="24"/>
          <w:szCs w:val="24"/>
        </w:rPr>
        <w:t xml:space="preserve"> А.Н., она представила опыт работы по теме: </w:t>
      </w:r>
      <w:r w:rsidRPr="003D4416">
        <w:t xml:space="preserve">«Приобщение  детей дошкольного возраста к чтению с помощью </w:t>
      </w:r>
      <w:proofErr w:type="spellStart"/>
      <w:r w:rsidRPr="003D4416">
        <w:t>буктрейлера</w:t>
      </w:r>
      <w:proofErr w:type="spellEnd"/>
      <w:r w:rsidRPr="003D4416">
        <w:t>»</w:t>
      </w:r>
      <w:r>
        <w:t>. Педагогом представлен</w:t>
      </w:r>
      <w:r w:rsidR="000A014F">
        <w:t xml:space="preserve">ы </w:t>
      </w:r>
      <w:r>
        <w:t xml:space="preserve"> </w:t>
      </w:r>
      <w:r w:rsidR="000A014F">
        <w:rPr>
          <w:rFonts w:ascii="YS Text" w:eastAsia="Times New Roman" w:hAnsi="YS Text"/>
          <w:color w:val="000000"/>
          <w:sz w:val="23"/>
          <w:szCs w:val="23"/>
        </w:rPr>
        <w:t>о</w:t>
      </w:r>
      <w:r w:rsidR="000A014F" w:rsidRPr="000A014F">
        <w:rPr>
          <w:rFonts w:ascii="YS Text" w:eastAsia="Times New Roman" w:hAnsi="YS Text"/>
          <w:color w:val="000000"/>
          <w:sz w:val="23"/>
          <w:szCs w:val="23"/>
        </w:rPr>
        <w:t>сновные этапы планирования содержания работы по созданию</w:t>
      </w:r>
      <w:r w:rsidR="000A014F"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proofErr w:type="spellStart"/>
      <w:r w:rsidR="000A014F">
        <w:rPr>
          <w:rFonts w:ascii="YS Text" w:eastAsia="Times New Roman" w:hAnsi="YS Text"/>
          <w:color w:val="000000"/>
          <w:sz w:val="23"/>
          <w:szCs w:val="23"/>
        </w:rPr>
        <w:t>буктрейлера</w:t>
      </w:r>
      <w:proofErr w:type="spellEnd"/>
      <w:r w:rsidR="000A014F">
        <w:rPr>
          <w:rFonts w:ascii="YS Text" w:eastAsia="Times New Roman" w:hAnsi="YS Text"/>
          <w:color w:val="000000"/>
          <w:sz w:val="23"/>
          <w:szCs w:val="23"/>
        </w:rPr>
        <w:t xml:space="preserve"> и видеофрагменты </w:t>
      </w:r>
      <w:proofErr w:type="spellStart"/>
      <w:r w:rsidR="000A014F">
        <w:rPr>
          <w:rFonts w:ascii="YS Text" w:eastAsia="Times New Roman" w:hAnsi="YS Text"/>
          <w:color w:val="000000"/>
          <w:sz w:val="23"/>
          <w:szCs w:val="23"/>
        </w:rPr>
        <w:t>буктрейлеров</w:t>
      </w:r>
      <w:proofErr w:type="spellEnd"/>
      <w:r w:rsidR="000A014F">
        <w:rPr>
          <w:rFonts w:ascii="YS Text" w:eastAsia="Times New Roman" w:hAnsi="YS Text"/>
          <w:color w:val="000000"/>
          <w:sz w:val="23"/>
          <w:szCs w:val="23"/>
        </w:rPr>
        <w:t xml:space="preserve"> по любимым книгам.</w:t>
      </w:r>
    </w:p>
    <w:p w:rsidR="004F3146" w:rsidRPr="004F3146" w:rsidRDefault="004F3146" w:rsidP="004F3146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</w:p>
    <w:p w:rsidR="000A014F" w:rsidRPr="000A014F" w:rsidRDefault="000A014F" w:rsidP="000A014F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буктрейлеры</w:t>
      </w:r>
      <w:proofErr w:type="spellEnd"/>
      <w:r>
        <w:rPr>
          <w:rFonts w:ascii="YS Text" w:eastAsia="Times New Roman" w:hAnsi="YS Text"/>
          <w:color w:val="000000"/>
          <w:sz w:val="23"/>
          <w:szCs w:val="23"/>
        </w:rPr>
        <w:t xml:space="preserve"> для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развития интереса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 xml:space="preserve">к книге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и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формирования речевого развития детей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дошкольного возраста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.</w:t>
      </w:r>
    </w:p>
    <w:p w:rsidR="000A014F" w:rsidRPr="00341904" w:rsidRDefault="000A014F" w:rsidP="000A014F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</w:p>
    <w:p w:rsidR="000A014F" w:rsidRPr="00022EA9" w:rsidRDefault="000A014F" w:rsidP="000A014F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«за» - 40, «Против» -0, «Воздержались»-0.</w:t>
      </w:r>
    </w:p>
    <w:p w:rsidR="000A014F" w:rsidRDefault="000A014F" w:rsidP="000A014F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использовать  </w:t>
      </w:r>
      <w:proofErr w:type="spellStart"/>
      <w:r>
        <w:rPr>
          <w:sz w:val="24"/>
          <w:szCs w:val="24"/>
        </w:rPr>
        <w:t>буктрейлеры</w:t>
      </w:r>
      <w:proofErr w:type="spellEnd"/>
      <w:r>
        <w:rPr>
          <w:sz w:val="24"/>
          <w:szCs w:val="24"/>
        </w:rPr>
        <w:t xml:space="preserve">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для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развития интереса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 xml:space="preserve">к книге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и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формирования речевого развития детей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дошкольного возраста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.</w:t>
      </w:r>
    </w:p>
    <w:p w:rsidR="004F3146" w:rsidRDefault="004F3146" w:rsidP="004F3146">
      <w:pPr>
        <w:spacing w:line="236" w:lineRule="auto"/>
        <w:ind w:right="320"/>
        <w:jc w:val="both"/>
        <w:rPr>
          <w:sz w:val="24"/>
          <w:szCs w:val="24"/>
        </w:rPr>
      </w:pPr>
    </w:p>
    <w:p w:rsidR="006772FE" w:rsidRPr="000A014F" w:rsidRDefault="006772FE" w:rsidP="006772FE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По </w:t>
      </w:r>
      <w:r>
        <w:rPr>
          <w:b/>
          <w:sz w:val="24"/>
          <w:szCs w:val="24"/>
        </w:rPr>
        <w:t>4</w:t>
      </w:r>
      <w:r w:rsidRPr="004F3146">
        <w:rPr>
          <w:b/>
          <w:sz w:val="24"/>
          <w:szCs w:val="24"/>
        </w:rPr>
        <w:t xml:space="preserve"> вопросу</w:t>
      </w:r>
      <w:r>
        <w:rPr>
          <w:sz w:val="24"/>
          <w:szCs w:val="24"/>
        </w:rPr>
        <w:t xml:space="preserve"> слушали воспитателя МДОАУ № 59 </w:t>
      </w:r>
      <w:proofErr w:type="spellStart"/>
      <w:r>
        <w:rPr>
          <w:sz w:val="24"/>
          <w:szCs w:val="24"/>
        </w:rPr>
        <w:t>Слободскову</w:t>
      </w:r>
      <w:proofErr w:type="spellEnd"/>
      <w:r>
        <w:rPr>
          <w:sz w:val="24"/>
          <w:szCs w:val="24"/>
        </w:rPr>
        <w:t xml:space="preserve"> Н.Н., она представила опыт работы по теме: </w:t>
      </w:r>
      <w:r w:rsidR="000028C9" w:rsidRPr="003D4416">
        <w:t>«Книга своими руками как форма взаимодействия с семьями воспитанников по приобщению к чтению»</w:t>
      </w:r>
    </w:p>
    <w:p w:rsidR="002935AE" w:rsidRPr="002935AE" w:rsidRDefault="006772FE" w:rsidP="002935AE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0028C9">
        <w:rPr>
          <w:rFonts w:ascii="YS Text" w:eastAsia="Times New Roman" w:hAnsi="YS Text"/>
          <w:color w:val="000000"/>
          <w:sz w:val="23"/>
          <w:szCs w:val="23"/>
        </w:rPr>
        <w:t xml:space="preserve">книги своими руками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для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развития интереса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2935AE">
        <w:rPr>
          <w:rFonts w:ascii="YS Text" w:eastAsia="Times New Roman" w:hAnsi="YS Text"/>
          <w:color w:val="000000"/>
          <w:sz w:val="23"/>
          <w:szCs w:val="23"/>
        </w:rPr>
        <w:t xml:space="preserve">и бережного отношения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к книге</w:t>
      </w:r>
      <w:proofErr w:type="gramStart"/>
      <w:r w:rsidRPr="000A014F"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0028C9">
        <w:rPr>
          <w:rFonts w:ascii="YS Text" w:eastAsia="Times New Roman" w:hAnsi="YS Text"/>
          <w:color w:val="000000"/>
          <w:sz w:val="23"/>
          <w:szCs w:val="23"/>
        </w:rPr>
        <w:t>,</w:t>
      </w:r>
      <w:proofErr w:type="gramEnd"/>
      <w:r w:rsidR="000028C9"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2935AE">
        <w:rPr>
          <w:rFonts w:ascii="YS Text" w:eastAsia="Times New Roman" w:hAnsi="YS Text"/>
          <w:color w:val="000000"/>
          <w:sz w:val="23"/>
          <w:szCs w:val="23"/>
        </w:rPr>
        <w:t>вовлечение родителей в образовательный процесс</w:t>
      </w:r>
    </w:p>
    <w:p w:rsidR="006772FE" w:rsidRPr="00022EA9" w:rsidRDefault="006772FE" w:rsidP="006772FE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«за» - 40, «Против» -0, «Воздержались»-0.</w:t>
      </w:r>
    </w:p>
    <w:p w:rsidR="006772FE" w:rsidRDefault="006772FE" w:rsidP="006772FE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использовать  </w:t>
      </w:r>
      <w:r w:rsidR="002935AE">
        <w:rPr>
          <w:rFonts w:ascii="YS Text" w:eastAsia="Times New Roman" w:hAnsi="YS Text"/>
          <w:color w:val="000000"/>
          <w:sz w:val="23"/>
          <w:szCs w:val="23"/>
        </w:rPr>
        <w:t xml:space="preserve">книги своими руками  для </w:t>
      </w:r>
      <w:r w:rsidR="002935AE" w:rsidRPr="000A014F">
        <w:rPr>
          <w:rFonts w:ascii="YS Text" w:eastAsia="Times New Roman" w:hAnsi="YS Text"/>
          <w:color w:val="000000"/>
          <w:sz w:val="23"/>
          <w:szCs w:val="23"/>
        </w:rPr>
        <w:t>развития интереса</w:t>
      </w:r>
      <w:r w:rsidR="002935AE">
        <w:rPr>
          <w:rFonts w:ascii="YS Text" w:eastAsia="Times New Roman" w:hAnsi="YS Text"/>
          <w:color w:val="000000"/>
          <w:sz w:val="23"/>
          <w:szCs w:val="23"/>
        </w:rPr>
        <w:t xml:space="preserve"> и бережного отношения </w:t>
      </w:r>
      <w:r w:rsidR="002935AE" w:rsidRPr="000A014F">
        <w:rPr>
          <w:rFonts w:ascii="YS Text" w:eastAsia="Times New Roman" w:hAnsi="YS Text"/>
          <w:color w:val="000000"/>
          <w:sz w:val="23"/>
          <w:szCs w:val="23"/>
        </w:rPr>
        <w:t xml:space="preserve">к книге </w:t>
      </w:r>
      <w:r w:rsidR="002935AE">
        <w:rPr>
          <w:rFonts w:ascii="YS Text" w:eastAsia="Times New Roman" w:hAnsi="YS Text"/>
          <w:color w:val="000000"/>
          <w:sz w:val="23"/>
          <w:szCs w:val="23"/>
        </w:rPr>
        <w:t>и вовлечение родителей в образовательный процесс.</w:t>
      </w:r>
    </w:p>
    <w:p w:rsidR="006772FE" w:rsidRPr="00DD0D97" w:rsidRDefault="006772FE" w:rsidP="006772FE">
      <w:pPr>
        <w:spacing w:line="236" w:lineRule="auto"/>
        <w:ind w:right="320"/>
        <w:jc w:val="both"/>
        <w:rPr>
          <w:sz w:val="24"/>
          <w:szCs w:val="24"/>
        </w:rPr>
      </w:pPr>
    </w:p>
    <w:p w:rsidR="00DA38A0" w:rsidRPr="000A014F" w:rsidRDefault="00DA38A0" w:rsidP="00DA38A0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По </w:t>
      </w:r>
      <w:r>
        <w:rPr>
          <w:b/>
          <w:sz w:val="24"/>
          <w:szCs w:val="24"/>
        </w:rPr>
        <w:t>5</w:t>
      </w:r>
      <w:r w:rsidRPr="004F3146">
        <w:rPr>
          <w:b/>
          <w:sz w:val="24"/>
          <w:szCs w:val="24"/>
        </w:rPr>
        <w:t xml:space="preserve"> вопросу</w:t>
      </w:r>
      <w:r>
        <w:rPr>
          <w:sz w:val="24"/>
          <w:szCs w:val="24"/>
        </w:rPr>
        <w:t xml:space="preserve"> слушали воспитателя МДОАУ № 83 </w:t>
      </w:r>
      <w:proofErr w:type="spellStart"/>
      <w:r>
        <w:rPr>
          <w:sz w:val="24"/>
          <w:szCs w:val="24"/>
        </w:rPr>
        <w:t>Рысмухамбетову</w:t>
      </w:r>
      <w:proofErr w:type="spellEnd"/>
      <w:r>
        <w:rPr>
          <w:sz w:val="24"/>
          <w:szCs w:val="24"/>
        </w:rPr>
        <w:t xml:space="preserve"> З.Ф., она представила опыт работы по теме: </w:t>
      </w:r>
      <w:r w:rsidRPr="003D4416">
        <w:t>«Устное народное творчество как средство развития речи детей дошкольного возраста»</w:t>
      </w:r>
    </w:p>
    <w:p w:rsidR="008F2628" w:rsidRPr="002935AE" w:rsidRDefault="008F2628" w:rsidP="008F2628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устное народное творчество как средство развития речи </w:t>
      </w:r>
      <w:r w:rsidR="002C352A">
        <w:rPr>
          <w:rFonts w:ascii="YS Text" w:eastAsia="Times New Roman" w:hAnsi="YS Text"/>
          <w:color w:val="000000"/>
          <w:sz w:val="23"/>
          <w:szCs w:val="23"/>
        </w:rPr>
        <w:t xml:space="preserve">детей дошкольного возраста. </w:t>
      </w:r>
    </w:p>
    <w:p w:rsidR="008F2628" w:rsidRPr="00022EA9" w:rsidRDefault="008F2628" w:rsidP="008F2628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«за» - 40, «Против» -0, «Воздержались»-0.</w:t>
      </w:r>
    </w:p>
    <w:p w:rsidR="008F2628" w:rsidRDefault="008F2628" w:rsidP="008F2628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</w:t>
      </w:r>
      <w:r w:rsidR="002C352A">
        <w:rPr>
          <w:sz w:val="24"/>
          <w:szCs w:val="24"/>
        </w:rPr>
        <w:t xml:space="preserve">использовать  </w:t>
      </w:r>
      <w:r w:rsidR="002C352A">
        <w:rPr>
          <w:rFonts w:ascii="YS Text" w:eastAsia="Times New Roman" w:hAnsi="YS Text"/>
          <w:color w:val="000000"/>
          <w:sz w:val="23"/>
          <w:szCs w:val="23"/>
        </w:rPr>
        <w:t xml:space="preserve"> устное народное творчество как средство развития речи детей дошкольного возраста.</w:t>
      </w:r>
    </w:p>
    <w:p w:rsidR="006772FE" w:rsidRPr="00DD0D97" w:rsidRDefault="006772FE" w:rsidP="004F3146">
      <w:pPr>
        <w:spacing w:line="236" w:lineRule="auto"/>
        <w:ind w:right="320"/>
        <w:jc w:val="both"/>
        <w:rPr>
          <w:sz w:val="24"/>
          <w:szCs w:val="24"/>
        </w:rPr>
      </w:pPr>
    </w:p>
    <w:p w:rsidR="00904E8C" w:rsidRDefault="00904E8C" w:rsidP="00904E8C">
      <w:pPr>
        <w:rPr>
          <w:sz w:val="24"/>
          <w:szCs w:val="24"/>
          <w:u w:val="single"/>
        </w:rPr>
      </w:pPr>
    </w:p>
    <w:p w:rsidR="00904E8C" w:rsidRPr="00C23CAC" w:rsidRDefault="00904E8C" w:rsidP="00904E8C">
      <w:pPr>
        <w:rPr>
          <w:sz w:val="24"/>
          <w:szCs w:val="24"/>
          <w:u w:val="single"/>
        </w:rPr>
      </w:pPr>
      <w:r w:rsidRPr="00C23CAC">
        <w:rPr>
          <w:sz w:val="24"/>
          <w:szCs w:val="24"/>
          <w:u w:val="single"/>
        </w:rPr>
        <w:t>Продукты деятельности ГМО:</w:t>
      </w:r>
    </w:p>
    <w:p w:rsidR="00904E8C" w:rsidRPr="00C23CAC" w:rsidRDefault="002C352A" w:rsidP="00904E8C">
      <w:pPr>
        <w:rPr>
          <w:sz w:val="24"/>
          <w:szCs w:val="24"/>
        </w:rPr>
      </w:pPr>
      <w:r w:rsidRPr="00C23CAC">
        <w:rPr>
          <w:sz w:val="24"/>
          <w:szCs w:val="24"/>
        </w:rPr>
        <w:t>1. Презентации.</w:t>
      </w:r>
    </w:p>
    <w:p w:rsidR="002C352A" w:rsidRPr="00C23CAC" w:rsidRDefault="002C352A" w:rsidP="00904E8C">
      <w:pPr>
        <w:rPr>
          <w:sz w:val="24"/>
          <w:szCs w:val="24"/>
        </w:rPr>
      </w:pPr>
      <w:r w:rsidRPr="00C23CAC">
        <w:rPr>
          <w:sz w:val="24"/>
          <w:szCs w:val="24"/>
        </w:rPr>
        <w:t>2. Таблицы «Методика ознакомления детей дошкольного возраста  с художественной литературой»</w:t>
      </w:r>
    </w:p>
    <w:p w:rsidR="002C352A" w:rsidRPr="00C23CAC" w:rsidRDefault="002C352A" w:rsidP="00904E8C">
      <w:pPr>
        <w:rPr>
          <w:sz w:val="24"/>
          <w:szCs w:val="24"/>
        </w:rPr>
      </w:pPr>
      <w:r w:rsidRPr="00C23CAC">
        <w:rPr>
          <w:sz w:val="24"/>
          <w:szCs w:val="24"/>
        </w:rPr>
        <w:t>3. Видеоролики  форм работы с дошкольниками по приобщению к чтению.</w:t>
      </w:r>
    </w:p>
    <w:p w:rsidR="00904E8C" w:rsidRPr="00C23CAC" w:rsidRDefault="00904E8C" w:rsidP="00904E8C">
      <w:pPr>
        <w:rPr>
          <w:sz w:val="24"/>
          <w:szCs w:val="24"/>
        </w:rPr>
      </w:pPr>
    </w:p>
    <w:p w:rsidR="00904E8C" w:rsidRPr="009D2983" w:rsidRDefault="00904E8C" w:rsidP="00904E8C">
      <w:pPr>
        <w:rPr>
          <w:sz w:val="28"/>
          <w:szCs w:val="28"/>
          <w:u w:val="single"/>
        </w:rPr>
      </w:pPr>
    </w:p>
    <w:p w:rsidR="00904E8C" w:rsidRPr="00022EA9" w:rsidRDefault="00904E8C" w:rsidP="00904E8C">
      <w:pPr>
        <w:spacing w:line="236" w:lineRule="auto"/>
        <w:ind w:right="320"/>
        <w:rPr>
          <w:sz w:val="24"/>
          <w:szCs w:val="24"/>
        </w:rPr>
      </w:pPr>
    </w:p>
    <w:p w:rsidR="00904E8C" w:rsidRDefault="00904E8C" w:rsidP="00904E8C">
      <w:pPr>
        <w:spacing w:line="230" w:lineRule="exact"/>
        <w:rPr>
          <w:sz w:val="20"/>
          <w:szCs w:val="20"/>
        </w:rPr>
      </w:pPr>
    </w:p>
    <w:p w:rsidR="00904E8C" w:rsidRDefault="00904E8C" w:rsidP="00904E8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E27537">
        <w:rPr>
          <w:rFonts w:eastAsia="Times New Roman"/>
          <w:sz w:val="24"/>
          <w:szCs w:val="24"/>
        </w:rPr>
        <w:t>Филимонова С.М.</w:t>
      </w:r>
    </w:p>
    <w:p w:rsidR="00904E8C" w:rsidRDefault="00904E8C" w:rsidP="00904E8C">
      <w:pPr>
        <w:spacing w:line="2" w:lineRule="exact"/>
        <w:rPr>
          <w:sz w:val="20"/>
          <w:szCs w:val="20"/>
        </w:rPr>
      </w:pPr>
    </w:p>
    <w:p w:rsidR="00904E8C" w:rsidRDefault="00E27537" w:rsidP="00904E8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904E8C" w:rsidRDefault="00904E8C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576E7B">
      <w:pPr>
        <w:ind w:left="260"/>
        <w:rPr>
          <w:rFonts w:eastAsia="Times New Roman"/>
          <w:sz w:val="24"/>
          <w:szCs w:val="24"/>
        </w:rPr>
      </w:pPr>
    </w:p>
    <w:p w:rsidR="00576E7B" w:rsidRDefault="00576E7B" w:rsidP="00576E7B">
      <w:pPr>
        <w:ind w:left="260"/>
        <w:rPr>
          <w:rFonts w:eastAsia="Times New Roman"/>
          <w:sz w:val="24"/>
          <w:szCs w:val="24"/>
        </w:rPr>
      </w:pPr>
    </w:p>
    <w:p w:rsidR="00576E7B" w:rsidRDefault="00576E7B" w:rsidP="00576E7B">
      <w:pPr>
        <w:ind w:left="260"/>
        <w:rPr>
          <w:rFonts w:eastAsia="Times New Roman"/>
          <w:sz w:val="24"/>
          <w:szCs w:val="24"/>
        </w:rPr>
      </w:pPr>
    </w:p>
    <w:p w:rsidR="00576E7B" w:rsidRDefault="00576E7B" w:rsidP="00576E7B">
      <w:pPr>
        <w:ind w:left="260"/>
        <w:rPr>
          <w:rFonts w:eastAsia="Times New Roman"/>
          <w:sz w:val="24"/>
          <w:szCs w:val="24"/>
        </w:rPr>
      </w:pPr>
    </w:p>
    <w:p w:rsidR="00576E7B" w:rsidRDefault="00576E7B" w:rsidP="00576E7B">
      <w:pPr>
        <w:ind w:left="260"/>
        <w:rPr>
          <w:rFonts w:eastAsia="Times New Roman"/>
          <w:sz w:val="24"/>
          <w:szCs w:val="24"/>
        </w:rPr>
      </w:pPr>
    </w:p>
    <w:p w:rsidR="00576E7B" w:rsidRDefault="00576E7B" w:rsidP="00576E7B">
      <w:pPr>
        <w:ind w:left="260"/>
        <w:rPr>
          <w:rFonts w:eastAsia="Times New Roman"/>
          <w:sz w:val="24"/>
          <w:szCs w:val="24"/>
        </w:rPr>
      </w:pPr>
    </w:p>
    <w:p w:rsidR="00576E7B" w:rsidRDefault="00576E7B" w:rsidP="00576E7B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Заседание ГМО </w:t>
      </w:r>
    </w:p>
    <w:p w:rsidR="00576E7B" w:rsidRDefault="00576E7B" w:rsidP="00576E7B">
      <w:pPr>
        <w:ind w:right="-25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 теме:</w:t>
      </w:r>
    </w:p>
    <w:p w:rsidR="00576E7B" w:rsidRPr="00DD0D97" w:rsidRDefault="00576E7B" w:rsidP="00576E7B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9D3309">
        <w:rPr>
          <w:rFonts w:eastAsia="Times New Roman"/>
          <w:b/>
          <w:sz w:val="28"/>
          <w:szCs w:val="28"/>
        </w:rPr>
        <w:t>«</w:t>
      </w:r>
      <w:r>
        <w:rPr>
          <w:rFonts w:eastAsia="Times New Roman"/>
          <w:b/>
          <w:sz w:val="28"/>
          <w:szCs w:val="28"/>
        </w:rPr>
        <w:t>Современные подходы к организации работы с детьми по ознакомлению с художественной литературой</w:t>
      </w:r>
      <w:r w:rsidRPr="009D3309">
        <w:rPr>
          <w:rFonts w:eastAsia="Times New Roman"/>
          <w:b/>
          <w:sz w:val="28"/>
          <w:szCs w:val="28"/>
        </w:rPr>
        <w:t>»</w:t>
      </w:r>
    </w:p>
    <w:p w:rsidR="00576E7B" w:rsidRDefault="00576E7B" w:rsidP="00576E7B">
      <w:pPr>
        <w:spacing w:line="276" w:lineRule="exact"/>
        <w:rPr>
          <w:sz w:val="20"/>
          <w:szCs w:val="20"/>
        </w:rPr>
      </w:pPr>
    </w:p>
    <w:p w:rsidR="00576E7B" w:rsidRDefault="00576E7B" w:rsidP="00576E7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576E7B" w:rsidRDefault="00576E7B" w:rsidP="00576E7B">
      <w:pPr>
        <w:spacing w:line="276" w:lineRule="exact"/>
        <w:rPr>
          <w:sz w:val="20"/>
          <w:szCs w:val="20"/>
        </w:rPr>
      </w:pPr>
    </w:p>
    <w:p w:rsidR="00576E7B" w:rsidRDefault="00576E7B" w:rsidP="00576E7B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17.02. 20212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  3</w:t>
      </w:r>
    </w:p>
    <w:p w:rsidR="00576E7B" w:rsidRDefault="00576E7B" w:rsidP="00576E7B">
      <w:pPr>
        <w:spacing w:line="200" w:lineRule="exact"/>
        <w:rPr>
          <w:sz w:val="20"/>
          <w:szCs w:val="20"/>
        </w:rPr>
      </w:pPr>
    </w:p>
    <w:p w:rsidR="00576E7B" w:rsidRDefault="00576E7B" w:rsidP="00576E7B">
      <w:pPr>
        <w:spacing w:line="362" w:lineRule="exact"/>
        <w:rPr>
          <w:sz w:val="20"/>
          <w:szCs w:val="20"/>
        </w:rPr>
      </w:pPr>
    </w:p>
    <w:p w:rsidR="00576E7B" w:rsidRDefault="00576E7B" w:rsidP="00576E7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Филимонова С.М.</w:t>
      </w:r>
    </w:p>
    <w:p w:rsidR="00576E7B" w:rsidRDefault="00576E7B" w:rsidP="00576E7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576E7B" w:rsidRDefault="00576E7B" w:rsidP="00576E7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Присутствовали:   116 человек </w:t>
      </w:r>
    </w:p>
    <w:p w:rsidR="00576E7B" w:rsidRDefault="00576E7B" w:rsidP="00576E7B">
      <w:pPr>
        <w:spacing w:line="236" w:lineRule="auto"/>
        <w:ind w:left="260" w:right="9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Приглашенные: воспитатели  МДОАУ № 83 Борисова Н.В., МДОАУ №121 </w:t>
      </w:r>
      <w:proofErr w:type="spellStart"/>
      <w:r>
        <w:rPr>
          <w:rFonts w:eastAsia="Times New Roman"/>
          <w:sz w:val="24"/>
          <w:szCs w:val="24"/>
        </w:rPr>
        <w:t>Буркеева</w:t>
      </w:r>
      <w:proofErr w:type="spellEnd"/>
      <w:r>
        <w:rPr>
          <w:rFonts w:eastAsia="Times New Roman"/>
          <w:sz w:val="24"/>
          <w:szCs w:val="24"/>
        </w:rPr>
        <w:t xml:space="preserve"> Н.Р., МДОАУ №103 </w:t>
      </w:r>
      <w:proofErr w:type="spellStart"/>
      <w:r>
        <w:rPr>
          <w:rFonts w:eastAsia="Times New Roman"/>
          <w:sz w:val="24"/>
          <w:szCs w:val="24"/>
        </w:rPr>
        <w:t>Чигарева</w:t>
      </w:r>
      <w:proofErr w:type="spellEnd"/>
      <w:r>
        <w:rPr>
          <w:rFonts w:eastAsia="Times New Roman"/>
          <w:sz w:val="24"/>
          <w:szCs w:val="24"/>
        </w:rPr>
        <w:t xml:space="preserve"> О.Н., МОАУ СОШ №24 </w:t>
      </w:r>
      <w:proofErr w:type="spellStart"/>
      <w:r>
        <w:rPr>
          <w:rFonts w:eastAsia="Times New Roman"/>
          <w:sz w:val="24"/>
          <w:szCs w:val="24"/>
        </w:rPr>
        <w:t>Бутакова</w:t>
      </w:r>
      <w:proofErr w:type="spellEnd"/>
      <w:r>
        <w:rPr>
          <w:rFonts w:eastAsia="Times New Roman"/>
          <w:sz w:val="24"/>
          <w:szCs w:val="24"/>
        </w:rPr>
        <w:t xml:space="preserve"> А.Г., МДОАУ №121 </w:t>
      </w:r>
      <w:proofErr w:type="spellStart"/>
      <w:r>
        <w:rPr>
          <w:rFonts w:eastAsia="Times New Roman"/>
          <w:sz w:val="24"/>
          <w:szCs w:val="24"/>
        </w:rPr>
        <w:t>Гнусенко</w:t>
      </w:r>
      <w:proofErr w:type="spellEnd"/>
      <w:r>
        <w:rPr>
          <w:rFonts w:eastAsia="Times New Roman"/>
          <w:sz w:val="24"/>
          <w:szCs w:val="24"/>
        </w:rPr>
        <w:t xml:space="preserve"> Л.Ю.</w:t>
      </w:r>
    </w:p>
    <w:p w:rsidR="00576E7B" w:rsidRPr="0006090F" w:rsidRDefault="00576E7B" w:rsidP="00576E7B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</w:t>
      </w:r>
      <w:r w:rsidRPr="0004487E"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творческая лаборатория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</w:p>
    <w:p w:rsidR="00576E7B" w:rsidRPr="004B564E" w:rsidRDefault="00576E7B" w:rsidP="00576E7B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7  </w:t>
      </w:r>
      <w:r w:rsidRPr="004B564E">
        <w:rPr>
          <w:sz w:val="24"/>
          <w:szCs w:val="24"/>
        </w:rPr>
        <w:t>человек</w:t>
      </w:r>
    </w:p>
    <w:p w:rsidR="00576E7B" w:rsidRDefault="00576E7B" w:rsidP="00576E7B">
      <w:pPr>
        <w:ind w:right="1160"/>
        <w:rPr>
          <w:rFonts w:eastAsia="Times New Roman"/>
          <w:sz w:val="24"/>
          <w:szCs w:val="24"/>
        </w:rPr>
      </w:pPr>
    </w:p>
    <w:p w:rsidR="00576E7B" w:rsidRDefault="00576E7B" w:rsidP="003977B3">
      <w:pPr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ГМО по теме: </w:t>
      </w:r>
      <w:r w:rsidRPr="0006090F">
        <w:rPr>
          <w:rFonts w:eastAsia="Times New Roman"/>
          <w:b/>
          <w:i/>
          <w:sz w:val="24"/>
          <w:szCs w:val="24"/>
        </w:rPr>
        <w:t>«</w:t>
      </w:r>
      <w:r w:rsidR="00474AA2" w:rsidRPr="00474AA2">
        <w:rPr>
          <w:rFonts w:eastAsia="Times New Roman"/>
          <w:b/>
          <w:sz w:val="24"/>
          <w:szCs w:val="24"/>
        </w:rPr>
        <w:t>Современные подходы к организации работы с детьми по ознакомлению с художественной литературой</w:t>
      </w:r>
      <w:r w:rsidRPr="00474AA2">
        <w:rPr>
          <w:rFonts w:eastAsia="Times New Roman"/>
          <w:b/>
          <w:i/>
          <w:sz w:val="24"/>
          <w:szCs w:val="24"/>
        </w:rPr>
        <w:t>»</w:t>
      </w:r>
    </w:p>
    <w:p w:rsidR="00576E7B" w:rsidRDefault="00576E7B" w:rsidP="003977B3">
      <w:pPr>
        <w:ind w:right="-69"/>
        <w:jc w:val="both"/>
        <w:rPr>
          <w:rFonts w:eastAsia="Times New Roman"/>
          <w:sz w:val="24"/>
          <w:szCs w:val="24"/>
        </w:rPr>
      </w:pPr>
      <w:r w:rsidRPr="00022EA9">
        <w:rPr>
          <w:rFonts w:eastAsia="Times New Roman"/>
          <w:sz w:val="24"/>
          <w:szCs w:val="24"/>
        </w:rPr>
        <w:t xml:space="preserve">Отчет руководителя ГМО </w:t>
      </w:r>
      <w:r>
        <w:rPr>
          <w:rFonts w:eastAsia="Times New Roman"/>
          <w:sz w:val="24"/>
          <w:szCs w:val="24"/>
        </w:rPr>
        <w:t xml:space="preserve">за </w:t>
      </w:r>
      <w:r w:rsidR="00474AA2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полугодие</w:t>
      </w:r>
    </w:p>
    <w:p w:rsidR="00474AA2" w:rsidRPr="00474AA2" w:rsidRDefault="00576E7B" w:rsidP="003977B3">
      <w:pPr>
        <w:ind w:right="-69"/>
        <w:jc w:val="both"/>
        <w:rPr>
          <w:rFonts w:eastAsia="Times New Roman"/>
          <w:sz w:val="24"/>
          <w:szCs w:val="24"/>
        </w:rPr>
      </w:pPr>
      <w:r w:rsidRPr="00553BCE">
        <w:rPr>
          <w:rFonts w:eastAsia="Times New Roman"/>
          <w:sz w:val="24"/>
          <w:szCs w:val="24"/>
        </w:rPr>
        <w:t>Анализ результатов</w:t>
      </w:r>
      <w:r>
        <w:rPr>
          <w:rFonts w:eastAsia="Times New Roman"/>
          <w:sz w:val="24"/>
          <w:szCs w:val="24"/>
        </w:rPr>
        <w:t>:</w:t>
      </w:r>
      <w:r w:rsidR="002D3C3D">
        <w:rPr>
          <w:rFonts w:eastAsia="Times New Roman"/>
          <w:sz w:val="24"/>
          <w:szCs w:val="24"/>
        </w:rPr>
        <w:t xml:space="preserve"> Во 2</w:t>
      </w:r>
      <w:r w:rsidRPr="00553BCE">
        <w:rPr>
          <w:rFonts w:eastAsia="Times New Roman"/>
          <w:sz w:val="24"/>
          <w:szCs w:val="24"/>
        </w:rPr>
        <w:t xml:space="preserve"> полугодии в рамках плана НМЦ проведен</w:t>
      </w:r>
      <w:r>
        <w:rPr>
          <w:rFonts w:eastAsia="Times New Roman"/>
          <w:sz w:val="24"/>
          <w:szCs w:val="24"/>
        </w:rPr>
        <w:t xml:space="preserve">а творческая лаборатория </w:t>
      </w:r>
      <w:r w:rsidRPr="00553BCE">
        <w:rPr>
          <w:rFonts w:eastAsia="Times New Roman"/>
          <w:sz w:val="24"/>
          <w:szCs w:val="24"/>
        </w:rPr>
        <w:t xml:space="preserve"> по теме </w:t>
      </w:r>
      <w:r w:rsidR="00474AA2" w:rsidRPr="00474AA2">
        <w:rPr>
          <w:rFonts w:eastAsia="Times New Roman"/>
          <w:i/>
          <w:sz w:val="24"/>
          <w:szCs w:val="24"/>
        </w:rPr>
        <w:t>«</w:t>
      </w:r>
      <w:r w:rsidR="00474AA2" w:rsidRPr="00474AA2">
        <w:rPr>
          <w:rFonts w:eastAsia="Times New Roman"/>
          <w:sz w:val="24"/>
          <w:szCs w:val="24"/>
        </w:rPr>
        <w:t>Современные подходы к организации работы с детьми по ознакомлению с художественной литературой</w:t>
      </w:r>
      <w:r w:rsidR="00474AA2" w:rsidRPr="00474AA2">
        <w:rPr>
          <w:rFonts w:eastAsia="Times New Roman"/>
          <w:i/>
          <w:sz w:val="24"/>
          <w:szCs w:val="24"/>
        </w:rPr>
        <w:t>»</w:t>
      </w:r>
      <w:r w:rsidR="00474AA2">
        <w:rPr>
          <w:rFonts w:eastAsia="Times New Roman"/>
          <w:i/>
          <w:sz w:val="24"/>
          <w:szCs w:val="24"/>
        </w:rPr>
        <w:t>.</w:t>
      </w:r>
    </w:p>
    <w:p w:rsidR="00576E7B" w:rsidRPr="00553BCE" w:rsidRDefault="00576E7B" w:rsidP="003977B3">
      <w:pPr>
        <w:numPr>
          <w:ilvl w:val="0"/>
          <w:numId w:val="11"/>
        </w:numPr>
        <w:tabs>
          <w:tab w:val="left" w:pos="0"/>
        </w:tabs>
        <w:spacing w:line="276" w:lineRule="exact"/>
        <w:ind w:right="-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платформе ГМО по речевому развитию педагогам города были предложены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видео выступлений педагогов, 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выступления сопровождалось презентациями</w:t>
      </w:r>
      <w:r w:rsidRPr="00553BCE">
        <w:rPr>
          <w:rFonts w:eastAsia="Times New Roman"/>
          <w:sz w:val="24"/>
          <w:szCs w:val="24"/>
        </w:rPr>
        <w:t xml:space="preserve"> и ви</w:t>
      </w:r>
      <w:r>
        <w:rPr>
          <w:rFonts w:eastAsia="Times New Roman"/>
          <w:sz w:val="24"/>
          <w:szCs w:val="24"/>
        </w:rPr>
        <w:t>де</w:t>
      </w:r>
      <w:r w:rsidRPr="00553BCE">
        <w:rPr>
          <w:rFonts w:eastAsia="Times New Roman"/>
          <w:sz w:val="24"/>
          <w:szCs w:val="24"/>
        </w:rPr>
        <w:t xml:space="preserve">ороликами </w:t>
      </w:r>
      <w:r>
        <w:rPr>
          <w:rFonts w:eastAsia="Times New Roman"/>
          <w:sz w:val="24"/>
          <w:szCs w:val="24"/>
        </w:rPr>
        <w:t>форм работы с дошкольниками по приобщению к чтению. Педагогами были представлены интересные методические приёмы, творческие «находки» по ознакомлению дошкольников с художественной литературой.</w:t>
      </w:r>
    </w:p>
    <w:p w:rsidR="00576E7B" w:rsidRPr="00553BCE" w:rsidRDefault="00576E7B" w:rsidP="005F4479">
      <w:pPr>
        <w:tabs>
          <w:tab w:val="left" w:pos="1040"/>
        </w:tabs>
        <w:spacing w:line="276" w:lineRule="exact"/>
        <w:ind w:left="1040" w:right="-69"/>
        <w:jc w:val="both"/>
        <w:rPr>
          <w:sz w:val="20"/>
          <w:szCs w:val="20"/>
        </w:rPr>
      </w:pPr>
    </w:p>
    <w:p w:rsidR="00576E7B" w:rsidRDefault="00576E7B" w:rsidP="00576E7B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576E7B" w:rsidRDefault="00576E7B" w:rsidP="00576E7B">
      <w:pPr>
        <w:spacing w:line="10" w:lineRule="exact"/>
        <w:rPr>
          <w:sz w:val="20"/>
          <w:szCs w:val="20"/>
        </w:rPr>
      </w:pPr>
    </w:p>
    <w:p w:rsidR="00474AA2" w:rsidRDefault="00576E7B" w:rsidP="00576E7B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 w:rsidR="00474AA2">
        <w:rPr>
          <w:bCs/>
          <w:sz w:val="24"/>
          <w:szCs w:val="24"/>
        </w:rPr>
        <w:t>слушали руководителей</w:t>
      </w:r>
      <w:r>
        <w:rPr>
          <w:bCs/>
          <w:sz w:val="24"/>
          <w:szCs w:val="24"/>
        </w:rPr>
        <w:t xml:space="preserve"> ГМО </w:t>
      </w:r>
      <w:proofErr w:type="spellStart"/>
      <w:r>
        <w:rPr>
          <w:bCs/>
          <w:sz w:val="24"/>
          <w:szCs w:val="24"/>
        </w:rPr>
        <w:t>Таракину</w:t>
      </w:r>
      <w:proofErr w:type="spellEnd"/>
      <w:r>
        <w:rPr>
          <w:bCs/>
          <w:sz w:val="24"/>
          <w:szCs w:val="24"/>
        </w:rPr>
        <w:t xml:space="preserve"> Е.В.,</w:t>
      </w:r>
      <w:r w:rsidR="00474AA2">
        <w:rPr>
          <w:bCs/>
          <w:sz w:val="24"/>
          <w:szCs w:val="24"/>
        </w:rPr>
        <w:t xml:space="preserve"> Филимонову С.М.,</w:t>
      </w:r>
      <w:r>
        <w:rPr>
          <w:bCs/>
          <w:sz w:val="24"/>
          <w:szCs w:val="24"/>
        </w:rPr>
        <w:t xml:space="preserve"> </w:t>
      </w:r>
      <w:r w:rsidR="00474AA2">
        <w:rPr>
          <w:sz w:val="24"/>
          <w:szCs w:val="24"/>
        </w:rPr>
        <w:t>они</w:t>
      </w:r>
      <w:r w:rsidRPr="00AF6B10">
        <w:rPr>
          <w:sz w:val="24"/>
          <w:szCs w:val="24"/>
        </w:rPr>
        <w:t xml:space="preserve"> познако</w:t>
      </w:r>
      <w:r w:rsidR="00474AA2">
        <w:rPr>
          <w:sz w:val="24"/>
          <w:szCs w:val="24"/>
        </w:rPr>
        <w:t>мили</w:t>
      </w:r>
      <w:r>
        <w:rPr>
          <w:sz w:val="24"/>
          <w:szCs w:val="24"/>
        </w:rPr>
        <w:t xml:space="preserve"> педагогов ДОУ с актуальностью темы методического объединения</w:t>
      </w:r>
      <w:r w:rsidR="00474AA2">
        <w:rPr>
          <w:sz w:val="24"/>
          <w:szCs w:val="24"/>
        </w:rPr>
        <w:t>.</w:t>
      </w:r>
      <w:r w:rsidR="00474AA2" w:rsidRPr="00474AA2">
        <w:rPr>
          <w:rFonts w:eastAsia="Times New Roman"/>
          <w:sz w:val="24"/>
          <w:szCs w:val="24"/>
        </w:rPr>
        <w:t xml:space="preserve"> Современные подходы к организации работы с детьми по ознакомлению с художественной литературой</w:t>
      </w:r>
      <w:r w:rsidR="00474AA2">
        <w:rPr>
          <w:sz w:val="24"/>
          <w:szCs w:val="24"/>
        </w:rPr>
        <w:t xml:space="preserve"> были представлены в виде презентаций и таблиц.</w:t>
      </w:r>
    </w:p>
    <w:p w:rsidR="00576E7B" w:rsidRPr="00474AA2" w:rsidRDefault="00576E7B" w:rsidP="00576E7B">
      <w:pPr>
        <w:spacing w:line="236" w:lineRule="auto"/>
        <w:ind w:right="3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001929">
        <w:rPr>
          <w:b/>
          <w:sz w:val="24"/>
          <w:szCs w:val="24"/>
        </w:rPr>
        <w:t>2 вопросу</w:t>
      </w:r>
      <w:r>
        <w:rPr>
          <w:b/>
          <w:sz w:val="24"/>
          <w:szCs w:val="24"/>
        </w:rPr>
        <w:t xml:space="preserve"> </w:t>
      </w:r>
      <w:r w:rsidR="00474AA2">
        <w:rPr>
          <w:sz w:val="24"/>
          <w:szCs w:val="24"/>
        </w:rPr>
        <w:t xml:space="preserve">слушали воспитателя МДОАУ № 121 </w:t>
      </w:r>
      <w:proofErr w:type="spellStart"/>
      <w:r w:rsidR="00474AA2">
        <w:rPr>
          <w:sz w:val="24"/>
          <w:szCs w:val="24"/>
        </w:rPr>
        <w:t>Буркееву</w:t>
      </w:r>
      <w:proofErr w:type="spellEnd"/>
      <w:r w:rsidR="00474AA2">
        <w:rPr>
          <w:sz w:val="24"/>
          <w:szCs w:val="24"/>
        </w:rPr>
        <w:t xml:space="preserve"> Н.Р., </w:t>
      </w:r>
      <w:r>
        <w:rPr>
          <w:sz w:val="24"/>
          <w:szCs w:val="24"/>
        </w:rPr>
        <w:t xml:space="preserve">она </w:t>
      </w:r>
      <w:r w:rsidRPr="000019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представила опыт работы </w:t>
      </w:r>
      <w:r w:rsidRPr="003D4416">
        <w:t xml:space="preserve">по теме: </w:t>
      </w:r>
      <w:r w:rsidRPr="00474AA2">
        <w:rPr>
          <w:sz w:val="24"/>
          <w:szCs w:val="24"/>
        </w:rPr>
        <w:t>«</w:t>
      </w:r>
      <w:hyperlink r:id="rId9" w:tgtFrame="_blank" w:history="1">
        <w:r w:rsidR="00474AA2" w:rsidRPr="00474AA2">
          <w:rPr>
            <w:rStyle w:val="a3"/>
            <w:bCs/>
            <w:color w:val="auto"/>
            <w:sz w:val="24"/>
            <w:szCs w:val="24"/>
            <w:u w:val="none"/>
            <w:shd w:val="clear" w:color="auto" w:fill="FFFFFF"/>
          </w:rPr>
          <w:t>Метод проектов как одна из форм приобщения дошкольни</w:t>
        </w:r>
        <w:r w:rsidR="00474AA2">
          <w:rPr>
            <w:rStyle w:val="a3"/>
            <w:bCs/>
            <w:color w:val="auto"/>
            <w:sz w:val="24"/>
            <w:szCs w:val="24"/>
            <w:u w:val="none"/>
            <w:shd w:val="clear" w:color="auto" w:fill="FFFFFF"/>
          </w:rPr>
          <w:t>ков к художественной литературе</w:t>
        </w:r>
        <w:r w:rsidR="00474AA2" w:rsidRPr="00474AA2">
          <w:rPr>
            <w:rStyle w:val="a3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</w:hyperlink>
      <w:r w:rsidRPr="00474AA2">
        <w:rPr>
          <w:sz w:val="24"/>
          <w:szCs w:val="24"/>
        </w:rPr>
        <w:t>»,</w:t>
      </w:r>
      <w:r w:rsidRPr="00474AA2">
        <w:rPr>
          <w:b/>
          <w:sz w:val="24"/>
          <w:szCs w:val="24"/>
        </w:rPr>
        <w:t xml:space="preserve"> </w:t>
      </w:r>
    </w:p>
    <w:p w:rsidR="00576E7B" w:rsidRPr="00474AA2" w:rsidRDefault="00576E7B" w:rsidP="00576E7B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DD0D97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в </w:t>
      </w:r>
      <w:r w:rsidR="00474AA2">
        <w:rPr>
          <w:rFonts w:ascii="YS Text" w:eastAsia="Times New Roman" w:hAnsi="YS Text"/>
          <w:color w:val="000000"/>
          <w:sz w:val="23"/>
          <w:szCs w:val="23"/>
        </w:rPr>
        <w:t xml:space="preserve">работе проектный метод как один из современных подходов к </w:t>
      </w:r>
      <w:r w:rsidR="00474AA2" w:rsidRPr="00474AA2">
        <w:rPr>
          <w:rFonts w:eastAsia="Times New Roman"/>
          <w:sz w:val="24"/>
          <w:szCs w:val="24"/>
        </w:rPr>
        <w:t>организации работы с детьми по ознакомлению с художественной литературой</w:t>
      </w:r>
    </w:p>
    <w:p w:rsidR="00576E7B" w:rsidRPr="00022EA9" w:rsidRDefault="00576E7B" w:rsidP="00576E7B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474AA2">
        <w:rPr>
          <w:sz w:val="24"/>
          <w:szCs w:val="24"/>
        </w:rPr>
        <w:t>: «за» - 116</w:t>
      </w:r>
      <w:r>
        <w:rPr>
          <w:sz w:val="24"/>
          <w:szCs w:val="24"/>
        </w:rPr>
        <w:t>, «Против» -0, «Воздержались»-0.</w:t>
      </w:r>
    </w:p>
    <w:p w:rsidR="00576E7B" w:rsidRPr="00474AA2" w:rsidRDefault="00576E7B" w:rsidP="00474AA2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использовать </w:t>
      </w:r>
      <w:r w:rsidR="00474AA2">
        <w:rPr>
          <w:rFonts w:ascii="YS Text" w:eastAsia="Times New Roman" w:hAnsi="YS Text"/>
          <w:color w:val="000000"/>
          <w:sz w:val="23"/>
          <w:szCs w:val="23"/>
        </w:rPr>
        <w:t xml:space="preserve">проектный метод как один из современных подходов к </w:t>
      </w:r>
      <w:r w:rsidR="00474AA2" w:rsidRPr="00474AA2">
        <w:rPr>
          <w:rFonts w:eastAsia="Times New Roman"/>
          <w:sz w:val="24"/>
          <w:szCs w:val="24"/>
        </w:rPr>
        <w:t>организации работы с детьми по ознакомлению с художественной литературой</w:t>
      </w:r>
    </w:p>
    <w:p w:rsidR="00576E7B" w:rsidRPr="0046365A" w:rsidRDefault="00576E7B" w:rsidP="0046365A">
      <w:pPr>
        <w:pStyle w:val="aa"/>
        <w:spacing w:before="0" w:beforeAutospacing="0" w:after="0" w:afterAutospacing="0"/>
      </w:pPr>
      <w:r>
        <w:t xml:space="preserve">По </w:t>
      </w:r>
      <w:r w:rsidRPr="004F3146">
        <w:rPr>
          <w:b/>
        </w:rPr>
        <w:t>3 вопросу</w:t>
      </w:r>
      <w:r w:rsidR="0046365A">
        <w:t xml:space="preserve"> слушали воспитателя МДОАУ № 103 </w:t>
      </w:r>
      <w:proofErr w:type="spellStart"/>
      <w:r w:rsidR="0046365A">
        <w:t>Чигареву</w:t>
      </w:r>
      <w:proofErr w:type="spellEnd"/>
      <w:r w:rsidR="00962FFB">
        <w:t xml:space="preserve"> О.Н.</w:t>
      </w:r>
      <w:r>
        <w:t xml:space="preserve">, она представила опыт работы по теме: </w:t>
      </w:r>
      <w:r w:rsidR="0046365A" w:rsidRPr="0046365A">
        <w:t>«</w:t>
      </w:r>
      <w:r w:rsidR="0046365A" w:rsidRPr="0046365A">
        <w:rPr>
          <w:bCs/>
          <w:color w:val="000000"/>
        </w:rPr>
        <w:t>Использование наглядности в процессе познавательно-речевого развития детей раннего и младшего дошкольного возраста», выступление сопровождалось презентацией и видео фрагментом занятия с детьми.</w:t>
      </w:r>
    </w:p>
    <w:p w:rsidR="00576E7B" w:rsidRPr="00341904" w:rsidRDefault="00576E7B" w:rsidP="00576E7B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>: использовать</w:t>
      </w:r>
      <w:r w:rsidR="0046365A">
        <w:rPr>
          <w:bCs/>
          <w:color w:val="000000"/>
          <w:sz w:val="24"/>
          <w:szCs w:val="24"/>
        </w:rPr>
        <w:t xml:space="preserve"> наглядность</w:t>
      </w:r>
      <w:r w:rsidR="0046365A" w:rsidRPr="0046365A">
        <w:rPr>
          <w:bCs/>
          <w:color w:val="000000"/>
          <w:sz w:val="24"/>
          <w:szCs w:val="24"/>
        </w:rPr>
        <w:t xml:space="preserve"> в процессе познавательно-речевого развития детей раннего и младшего дошкольного возраста</w:t>
      </w:r>
    </w:p>
    <w:p w:rsidR="00576E7B" w:rsidRPr="00022EA9" w:rsidRDefault="00576E7B" w:rsidP="00576E7B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46365A">
        <w:rPr>
          <w:sz w:val="24"/>
          <w:szCs w:val="24"/>
        </w:rPr>
        <w:t>: «за» - 116</w:t>
      </w:r>
      <w:r>
        <w:rPr>
          <w:sz w:val="24"/>
          <w:szCs w:val="24"/>
        </w:rPr>
        <w:t>, «Против» -0, «Воздержались»-0.</w:t>
      </w:r>
    </w:p>
    <w:p w:rsidR="00576E7B" w:rsidRDefault="00576E7B" w:rsidP="00576E7B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lastRenderedPageBreak/>
        <w:t>Решили:</w:t>
      </w:r>
      <w:r>
        <w:rPr>
          <w:sz w:val="24"/>
          <w:szCs w:val="24"/>
        </w:rPr>
        <w:t xml:space="preserve"> </w:t>
      </w:r>
      <w:r w:rsidR="0046365A">
        <w:rPr>
          <w:sz w:val="24"/>
          <w:szCs w:val="24"/>
        </w:rPr>
        <w:t>использовать</w:t>
      </w:r>
      <w:r w:rsidR="0046365A">
        <w:rPr>
          <w:bCs/>
          <w:color w:val="000000"/>
          <w:sz w:val="24"/>
          <w:szCs w:val="24"/>
        </w:rPr>
        <w:t xml:space="preserve"> наглядность</w:t>
      </w:r>
      <w:r w:rsidR="0046365A" w:rsidRPr="0046365A">
        <w:rPr>
          <w:bCs/>
          <w:color w:val="000000"/>
          <w:sz w:val="24"/>
          <w:szCs w:val="24"/>
        </w:rPr>
        <w:t xml:space="preserve"> в процессе познавательно-речевого развития детей раннего и младшего дошкольного возраста</w:t>
      </w:r>
    </w:p>
    <w:p w:rsidR="00576E7B" w:rsidRPr="000A014F" w:rsidRDefault="00576E7B" w:rsidP="00576E7B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По </w:t>
      </w:r>
      <w:r>
        <w:rPr>
          <w:b/>
          <w:sz w:val="24"/>
          <w:szCs w:val="24"/>
        </w:rPr>
        <w:t>4</w:t>
      </w:r>
      <w:r w:rsidRPr="004F3146">
        <w:rPr>
          <w:b/>
          <w:sz w:val="24"/>
          <w:szCs w:val="24"/>
        </w:rPr>
        <w:t xml:space="preserve"> вопросу</w:t>
      </w:r>
      <w:r w:rsidR="0046365A">
        <w:rPr>
          <w:sz w:val="24"/>
          <w:szCs w:val="24"/>
        </w:rPr>
        <w:t xml:space="preserve"> слушали воспитателя МОАУ СОШ №24 </w:t>
      </w:r>
      <w:proofErr w:type="spellStart"/>
      <w:r w:rsidR="0046365A">
        <w:rPr>
          <w:sz w:val="24"/>
          <w:szCs w:val="24"/>
        </w:rPr>
        <w:t>Бутакову</w:t>
      </w:r>
      <w:proofErr w:type="spellEnd"/>
      <w:r w:rsidR="0046365A">
        <w:rPr>
          <w:sz w:val="24"/>
          <w:szCs w:val="24"/>
        </w:rPr>
        <w:t xml:space="preserve"> А.Г.</w:t>
      </w:r>
      <w:r>
        <w:rPr>
          <w:sz w:val="24"/>
          <w:szCs w:val="24"/>
        </w:rPr>
        <w:t xml:space="preserve">, она представила опыт работы по теме: </w:t>
      </w:r>
      <w:r w:rsidRPr="003D4416">
        <w:t>«</w:t>
      </w:r>
      <w:r w:rsidR="0046365A">
        <w:t>Обогащение словарного запаса дошкольников средствами художественной литературы</w:t>
      </w:r>
      <w:r w:rsidRPr="003D4416">
        <w:t>»</w:t>
      </w:r>
      <w:r w:rsidR="0046365A">
        <w:t>. Выступление сопровождалось презентацией и демонстрацией наглядных пособий».</w:t>
      </w:r>
    </w:p>
    <w:p w:rsidR="00576E7B" w:rsidRPr="002935AE" w:rsidRDefault="00576E7B" w:rsidP="00576E7B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46365A">
        <w:rPr>
          <w:rFonts w:ascii="YS Text" w:eastAsia="Times New Roman" w:hAnsi="YS Text"/>
          <w:color w:val="000000"/>
          <w:sz w:val="23"/>
          <w:szCs w:val="23"/>
        </w:rPr>
        <w:t>предложенный наглядный материал для развития словарного запаса детей дошкольного возраста.</w:t>
      </w:r>
    </w:p>
    <w:p w:rsidR="00576E7B" w:rsidRPr="00022EA9" w:rsidRDefault="00576E7B" w:rsidP="00576E7B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153D7C">
        <w:rPr>
          <w:sz w:val="24"/>
          <w:szCs w:val="24"/>
        </w:rPr>
        <w:t>: «за» - 116</w:t>
      </w:r>
      <w:r>
        <w:rPr>
          <w:sz w:val="24"/>
          <w:szCs w:val="24"/>
        </w:rPr>
        <w:t>, «Против» -0, «Воздержались»-0.</w:t>
      </w:r>
    </w:p>
    <w:p w:rsidR="0046365A" w:rsidRDefault="00576E7B" w:rsidP="0046365A">
      <w:pPr>
        <w:spacing w:line="236" w:lineRule="auto"/>
        <w:ind w:right="320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</w:t>
      </w:r>
      <w:r w:rsidR="0046365A">
        <w:rPr>
          <w:sz w:val="24"/>
          <w:szCs w:val="24"/>
        </w:rPr>
        <w:t xml:space="preserve">использовать  </w:t>
      </w:r>
      <w:r w:rsidR="0046365A">
        <w:rPr>
          <w:rFonts w:ascii="YS Text" w:eastAsia="Times New Roman" w:hAnsi="YS Text"/>
          <w:color w:val="000000"/>
          <w:sz w:val="23"/>
          <w:szCs w:val="23"/>
        </w:rPr>
        <w:t xml:space="preserve"> предложенный наглядный материал для развития словарного запаса детей дошкольного возраста.</w:t>
      </w:r>
    </w:p>
    <w:p w:rsidR="00576E7B" w:rsidRPr="000A014F" w:rsidRDefault="00576E7B" w:rsidP="0046365A">
      <w:pPr>
        <w:spacing w:line="236" w:lineRule="auto"/>
        <w:ind w:right="320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По </w:t>
      </w:r>
      <w:r>
        <w:rPr>
          <w:b/>
          <w:sz w:val="24"/>
          <w:szCs w:val="24"/>
        </w:rPr>
        <w:t>5</w:t>
      </w:r>
      <w:r w:rsidRPr="004F3146">
        <w:rPr>
          <w:b/>
          <w:sz w:val="24"/>
          <w:szCs w:val="24"/>
        </w:rPr>
        <w:t xml:space="preserve"> вопросу</w:t>
      </w:r>
      <w:r>
        <w:rPr>
          <w:sz w:val="24"/>
          <w:szCs w:val="24"/>
        </w:rPr>
        <w:t xml:space="preserve"> слушали воспитателя МДОАУ № </w:t>
      </w:r>
      <w:r w:rsidR="00153D7C">
        <w:rPr>
          <w:sz w:val="24"/>
          <w:szCs w:val="24"/>
        </w:rPr>
        <w:t xml:space="preserve">121 </w:t>
      </w:r>
      <w:proofErr w:type="spellStart"/>
      <w:r w:rsidR="00153D7C">
        <w:rPr>
          <w:sz w:val="24"/>
          <w:szCs w:val="24"/>
        </w:rPr>
        <w:t>Гнусенко</w:t>
      </w:r>
      <w:proofErr w:type="spellEnd"/>
      <w:r w:rsidR="00153D7C">
        <w:rPr>
          <w:sz w:val="24"/>
          <w:szCs w:val="24"/>
        </w:rPr>
        <w:t xml:space="preserve"> Л.Ю.</w:t>
      </w:r>
      <w:r>
        <w:rPr>
          <w:sz w:val="24"/>
          <w:szCs w:val="24"/>
        </w:rPr>
        <w:t>, она</w:t>
      </w:r>
      <w:r w:rsidR="00153D7C">
        <w:rPr>
          <w:sz w:val="24"/>
          <w:szCs w:val="24"/>
        </w:rPr>
        <w:t xml:space="preserve"> представила опыт работы с детьми средней</w:t>
      </w:r>
      <w:r w:rsidR="005F4479">
        <w:rPr>
          <w:sz w:val="24"/>
          <w:szCs w:val="24"/>
        </w:rPr>
        <w:t xml:space="preserve"> группе</w:t>
      </w:r>
      <w:r w:rsidR="00153D7C">
        <w:rPr>
          <w:sz w:val="24"/>
          <w:szCs w:val="24"/>
        </w:rPr>
        <w:t xml:space="preserve"> в форме проекта</w:t>
      </w:r>
      <w:r>
        <w:rPr>
          <w:sz w:val="24"/>
          <w:szCs w:val="24"/>
        </w:rPr>
        <w:t xml:space="preserve">: </w:t>
      </w:r>
      <w:r w:rsidR="00153D7C">
        <w:t xml:space="preserve"> «Книжки-малышки своими руками</w:t>
      </w:r>
      <w:r w:rsidRPr="003D4416">
        <w:t>»</w:t>
      </w:r>
      <w:r w:rsidR="005F4479">
        <w:t>.</w:t>
      </w:r>
    </w:p>
    <w:p w:rsidR="00576E7B" w:rsidRPr="002935AE" w:rsidRDefault="00576E7B" w:rsidP="00153D7C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153D7C">
        <w:rPr>
          <w:rFonts w:ascii="YS Text" w:eastAsia="Times New Roman" w:hAnsi="YS Text"/>
          <w:color w:val="000000"/>
          <w:sz w:val="23"/>
          <w:szCs w:val="23"/>
        </w:rPr>
        <w:t>проектную форму работы, способствующую</w:t>
      </w:r>
      <w:r w:rsidR="00153D7C" w:rsidRPr="00153D7C">
        <w:rPr>
          <w:rFonts w:ascii="YS Text" w:eastAsia="Times New Roman" w:hAnsi="YS Text"/>
          <w:color w:val="000000"/>
          <w:sz w:val="23"/>
          <w:szCs w:val="23"/>
        </w:rPr>
        <w:t xml:space="preserve"> формированию интереса к книгам</w:t>
      </w:r>
      <w:r w:rsidR="00153D7C">
        <w:rPr>
          <w:rFonts w:ascii="YS Text" w:eastAsia="Times New Roman" w:hAnsi="YS Text"/>
          <w:color w:val="000000"/>
          <w:sz w:val="23"/>
          <w:szCs w:val="23"/>
        </w:rPr>
        <w:t xml:space="preserve"> и </w:t>
      </w:r>
      <w:r w:rsidR="00153D7C" w:rsidRPr="00153D7C">
        <w:rPr>
          <w:rFonts w:ascii="YS Text" w:eastAsia="Times New Roman" w:hAnsi="YS Text"/>
          <w:color w:val="000000"/>
          <w:sz w:val="23"/>
          <w:szCs w:val="23"/>
        </w:rPr>
        <w:t>произвед</w:t>
      </w:r>
      <w:r w:rsidR="00153D7C">
        <w:rPr>
          <w:rFonts w:ascii="YS Text" w:eastAsia="Times New Roman" w:hAnsi="YS Text"/>
          <w:color w:val="000000"/>
          <w:sz w:val="23"/>
          <w:szCs w:val="23"/>
        </w:rPr>
        <w:t>ениям художественной литературы у дошкольников.</w:t>
      </w:r>
    </w:p>
    <w:p w:rsidR="00576E7B" w:rsidRPr="00022EA9" w:rsidRDefault="00576E7B" w:rsidP="00576E7B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5F4479">
        <w:rPr>
          <w:sz w:val="24"/>
          <w:szCs w:val="24"/>
        </w:rPr>
        <w:t>: «за» - 116</w:t>
      </w:r>
      <w:r>
        <w:rPr>
          <w:sz w:val="24"/>
          <w:szCs w:val="24"/>
        </w:rPr>
        <w:t>, «Против» -0, «Воздержались»-0.</w:t>
      </w:r>
    </w:p>
    <w:p w:rsidR="00153D7C" w:rsidRDefault="00576E7B" w:rsidP="00153D7C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</w:t>
      </w:r>
      <w:r w:rsidR="00153D7C">
        <w:rPr>
          <w:sz w:val="24"/>
          <w:szCs w:val="24"/>
        </w:rPr>
        <w:t xml:space="preserve">использовать  </w:t>
      </w:r>
      <w:r w:rsidR="00153D7C">
        <w:rPr>
          <w:rFonts w:ascii="YS Text" w:eastAsia="Times New Roman" w:hAnsi="YS Text"/>
          <w:color w:val="000000"/>
          <w:sz w:val="23"/>
          <w:szCs w:val="23"/>
        </w:rPr>
        <w:t xml:space="preserve"> проектную форму работы, способствующую</w:t>
      </w:r>
      <w:r w:rsidR="00153D7C" w:rsidRPr="00153D7C">
        <w:rPr>
          <w:rFonts w:ascii="YS Text" w:eastAsia="Times New Roman" w:hAnsi="YS Text"/>
          <w:color w:val="000000"/>
          <w:sz w:val="23"/>
          <w:szCs w:val="23"/>
        </w:rPr>
        <w:t xml:space="preserve"> формированию интереса к книгам</w:t>
      </w:r>
      <w:r w:rsidR="00153D7C">
        <w:rPr>
          <w:rFonts w:ascii="YS Text" w:eastAsia="Times New Roman" w:hAnsi="YS Text"/>
          <w:color w:val="000000"/>
          <w:sz w:val="23"/>
          <w:szCs w:val="23"/>
        </w:rPr>
        <w:t xml:space="preserve"> и </w:t>
      </w:r>
      <w:r w:rsidR="00153D7C" w:rsidRPr="00153D7C">
        <w:rPr>
          <w:rFonts w:ascii="YS Text" w:eastAsia="Times New Roman" w:hAnsi="YS Text"/>
          <w:color w:val="000000"/>
          <w:sz w:val="23"/>
          <w:szCs w:val="23"/>
        </w:rPr>
        <w:t>произвед</w:t>
      </w:r>
      <w:r w:rsidR="00153D7C">
        <w:rPr>
          <w:rFonts w:ascii="YS Text" w:eastAsia="Times New Roman" w:hAnsi="YS Text"/>
          <w:color w:val="000000"/>
          <w:sz w:val="23"/>
          <w:szCs w:val="23"/>
        </w:rPr>
        <w:t>ениям художественной литературы у дошкольников.</w:t>
      </w:r>
    </w:p>
    <w:p w:rsidR="00576E7B" w:rsidRDefault="005F4479" w:rsidP="005F4479">
      <w:pPr>
        <w:pStyle w:val="aa"/>
        <w:spacing w:before="0" w:beforeAutospacing="0" w:after="0" w:afterAutospacing="0"/>
      </w:pPr>
      <w:r>
        <w:rPr>
          <w:rFonts w:ascii="YS Text" w:hAnsi="YS Text"/>
          <w:color w:val="000000"/>
          <w:sz w:val="23"/>
          <w:szCs w:val="23"/>
        </w:rPr>
        <w:t xml:space="preserve">По </w:t>
      </w:r>
      <w:r w:rsidRPr="005F4479">
        <w:rPr>
          <w:rFonts w:ascii="YS Text" w:hAnsi="YS Text"/>
          <w:b/>
          <w:color w:val="000000"/>
          <w:sz w:val="23"/>
          <w:szCs w:val="23"/>
        </w:rPr>
        <w:t>6 вопросу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gramStart"/>
      <w:r>
        <w:rPr>
          <w:rFonts w:ascii="YS Text" w:hAnsi="YS Text"/>
          <w:color w:val="000000"/>
          <w:sz w:val="23"/>
          <w:szCs w:val="23"/>
        </w:rPr>
        <w:t>слушали воспитателя МДОАУ №83 Борисову Н.В. Она представила</w:t>
      </w:r>
      <w:proofErr w:type="gramEnd"/>
      <w:r>
        <w:rPr>
          <w:rFonts w:ascii="YS Text" w:hAnsi="YS Text"/>
          <w:color w:val="000000"/>
          <w:sz w:val="23"/>
          <w:szCs w:val="23"/>
        </w:rPr>
        <w:t xml:space="preserve"> опят работы по теме</w:t>
      </w:r>
      <w:r>
        <w:rPr>
          <w:rFonts w:ascii="YS Text" w:hAnsi="YS Text" w:hint="eastAsia"/>
          <w:color w:val="000000"/>
          <w:sz w:val="23"/>
          <w:szCs w:val="23"/>
        </w:rPr>
        <w:t xml:space="preserve"> </w:t>
      </w:r>
      <w:r w:rsidRPr="005F4479">
        <w:rPr>
          <w:bCs/>
          <w:color w:val="000000"/>
        </w:rPr>
        <w:t>«Развитие речи детей младшего дошкольного возраста   посредством разучивания стихотворений»</w:t>
      </w:r>
      <w:r>
        <w:rPr>
          <w:bCs/>
          <w:color w:val="000000"/>
        </w:rPr>
        <w:t>.</w:t>
      </w:r>
    </w:p>
    <w:p w:rsidR="005F4479" w:rsidRDefault="005F4479" w:rsidP="005F4479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данную форму работы, способствующую</w:t>
      </w:r>
      <w:r w:rsidRPr="00153D7C">
        <w:rPr>
          <w:rFonts w:ascii="YS Text" w:eastAsia="Times New Roman" w:hAnsi="YS Text"/>
          <w:color w:val="000000"/>
          <w:sz w:val="23"/>
          <w:szCs w:val="23"/>
        </w:rPr>
        <w:t xml:space="preserve"> формированию интереса к книгам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и </w:t>
      </w:r>
      <w:r w:rsidRPr="00153D7C">
        <w:rPr>
          <w:rFonts w:ascii="YS Text" w:eastAsia="Times New Roman" w:hAnsi="YS Text"/>
          <w:color w:val="000000"/>
          <w:sz w:val="23"/>
          <w:szCs w:val="23"/>
        </w:rPr>
        <w:t>произвед</w:t>
      </w:r>
      <w:r>
        <w:rPr>
          <w:rFonts w:ascii="YS Text" w:eastAsia="Times New Roman" w:hAnsi="YS Text"/>
          <w:color w:val="000000"/>
          <w:sz w:val="23"/>
          <w:szCs w:val="23"/>
        </w:rPr>
        <w:t>ениям художественной литературы у дошкольников.</w:t>
      </w:r>
    </w:p>
    <w:p w:rsidR="005F4479" w:rsidRPr="00022EA9" w:rsidRDefault="005F4479" w:rsidP="005F4479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>: «за» - 116, «Против» -0, «Воздержались»-0.</w:t>
      </w:r>
    </w:p>
    <w:p w:rsidR="005F4479" w:rsidRDefault="005F4479" w:rsidP="005F4479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  <w:r w:rsidRPr="004F3146">
        <w:rPr>
          <w:b/>
          <w:sz w:val="24"/>
          <w:szCs w:val="24"/>
        </w:rPr>
        <w:t>Решили:</w:t>
      </w:r>
      <w:r>
        <w:rPr>
          <w:sz w:val="24"/>
          <w:szCs w:val="24"/>
        </w:rPr>
        <w:t xml:space="preserve"> использовать 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данную форму работы, способствующую</w:t>
      </w:r>
      <w:r w:rsidRPr="00153D7C">
        <w:rPr>
          <w:rFonts w:ascii="YS Text" w:eastAsia="Times New Roman" w:hAnsi="YS Text"/>
          <w:color w:val="000000"/>
          <w:sz w:val="23"/>
          <w:szCs w:val="23"/>
        </w:rPr>
        <w:t xml:space="preserve"> формированию интереса к книгам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и </w:t>
      </w:r>
      <w:r w:rsidRPr="00153D7C">
        <w:rPr>
          <w:rFonts w:ascii="YS Text" w:eastAsia="Times New Roman" w:hAnsi="YS Text"/>
          <w:color w:val="000000"/>
          <w:sz w:val="23"/>
          <w:szCs w:val="23"/>
        </w:rPr>
        <w:t>произвед</w:t>
      </w:r>
      <w:r>
        <w:rPr>
          <w:rFonts w:ascii="YS Text" w:eastAsia="Times New Roman" w:hAnsi="YS Text"/>
          <w:color w:val="000000"/>
          <w:sz w:val="23"/>
          <w:szCs w:val="23"/>
        </w:rPr>
        <w:t>ениям художественной литературы у дошкольников.</w:t>
      </w:r>
    </w:p>
    <w:p w:rsidR="005F4479" w:rsidRDefault="005F4479" w:rsidP="00576E7B">
      <w:pPr>
        <w:rPr>
          <w:sz w:val="24"/>
          <w:szCs w:val="24"/>
        </w:rPr>
      </w:pPr>
    </w:p>
    <w:p w:rsidR="005F4479" w:rsidRDefault="005F4479" w:rsidP="00576E7B">
      <w:pPr>
        <w:rPr>
          <w:sz w:val="24"/>
          <w:szCs w:val="24"/>
        </w:rPr>
      </w:pPr>
    </w:p>
    <w:p w:rsidR="005F4479" w:rsidRDefault="005F4479" w:rsidP="00576E7B">
      <w:pPr>
        <w:rPr>
          <w:sz w:val="24"/>
          <w:szCs w:val="24"/>
        </w:rPr>
      </w:pPr>
    </w:p>
    <w:p w:rsidR="00576E7B" w:rsidRPr="00C23CAC" w:rsidRDefault="00576E7B" w:rsidP="00576E7B">
      <w:pPr>
        <w:rPr>
          <w:sz w:val="24"/>
          <w:szCs w:val="24"/>
          <w:u w:val="single"/>
        </w:rPr>
      </w:pPr>
      <w:r w:rsidRPr="00C23CAC">
        <w:rPr>
          <w:sz w:val="24"/>
          <w:szCs w:val="24"/>
          <w:u w:val="single"/>
        </w:rPr>
        <w:t>Продукты деятельности ГМО:</w:t>
      </w:r>
    </w:p>
    <w:p w:rsidR="00576E7B" w:rsidRPr="00C23CAC" w:rsidRDefault="00576E7B" w:rsidP="00576E7B">
      <w:pPr>
        <w:rPr>
          <w:sz w:val="24"/>
          <w:szCs w:val="24"/>
        </w:rPr>
      </w:pPr>
      <w:r w:rsidRPr="00C23CAC">
        <w:rPr>
          <w:sz w:val="24"/>
          <w:szCs w:val="24"/>
        </w:rPr>
        <w:t>1. Презентации</w:t>
      </w:r>
      <w:r w:rsidR="00153D7C">
        <w:rPr>
          <w:sz w:val="24"/>
          <w:szCs w:val="24"/>
        </w:rPr>
        <w:t xml:space="preserve"> </w:t>
      </w:r>
      <w:r w:rsidR="00153D7C" w:rsidRPr="00C23CAC">
        <w:rPr>
          <w:sz w:val="24"/>
          <w:szCs w:val="24"/>
        </w:rPr>
        <w:t>«</w:t>
      </w:r>
      <w:r w:rsidR="00153D7C" w:rsidRPr="00153D7C">
        <w:rPr>
          <w:rFonts w:eastAsia="Times New Roman"/>
          <w:sz w:val="24"/>
          <w:szCs w:val="24"/>
        </w:rPr>
        <w:t>Современные подходы к организации работы с детьми по ознакомлению с художественной литературой</w:t>
      </w:r>
      <w:r w:rsidR="00153D7C" w:rsidRPr="00C23CAC">
        <w:rPr>
          <w:sz w:val="24"/>
          <w:szCs w:val="24"/>
        </w:rPr>
        <w:t>»</w:t>
      </w:r>
      <w:r w:rsidR="00153D7C">
        <w:rPr>
          <w:sz w:val="24"/>
          <w:szCs w:val="24"/>
        </w:rPr>
        <w:t>.</w:t>
      </w:r>
    </w:p>
    <w:p w:rsidR="00576E7B" w:rsidRPr="00C23CAC" w:rsidRDefault="00576E7B" w:rsidP="00576E7B">
      <w:pPr>
        <w:rPr>
          <w:sz w:val="24"/>
          <w:szCs w:val="24"/>
        </w:rPr>
      </w:pPr>
      <w:r w:rsidRPr="00C23CAC">
        <w:rPr>
          <w:sz w:val="24"/>
          <w:szCs w:val="24"/>
        </w:rPr>
        <w:t>2. Таблицы «</w:t>
      </w:r>
      <w:r w:rsidR="00153D7C" w:rsidRPr="00153D7C">
        <w:rPr>
          <w:rFonts w:eastAsia="Times New Roman"/>
          <w:sz w:val="24"/>
          <w:szCs w:val="24"/>
        </w:rPr>
        <w:t>Современные подходы к организации работы с детьми по ознакомлению с художественной литературой</w:t>
      </w:r>
      <w:r w:rsidRPr="00C23CAC">
        <w:rPr>
          <w:sz w:val="24"/>
          <w:szCs w:val="24"/>
        </w:rPr>
        <w:t>»</w:t>
      </w:r>
    </w:p>
    <w:p w:rsidR="00576E7B" w:rsidRPr="00C23CAC" w:rsidRDefault="00576E7B" w:rsidP="00576E7B">
      <w:pPr>
        <w:rPr>
          <w:sz w:val="24"/>
          <w:szCs w:val="24"/>
        </w:rPr>
      </w:pPr>
      <w:r w:rsidRPr="00C23CAC">
        <w:rPr>
          <w:sz w:val="24"/>
          <w:szCs w:val="24"/>
        </w:rPr>
        <w:t>3. Видеоролики  форм работы с дошкольниками по приобщению к чтению.</w:t>
      </w:r>
    </w:p>
    <w:p w:rsidR="00576E7B" w:rsidRPr="00C23CAC" w:rsidRDefault="00576E7B" w:rsidP="00576E7B">
      <w:pPr>
        <w:rPr>
          <w:sz w:val="24"/>
          <w:szCs w:val="24"/>
        </w:rPr>
      </w:pPr>
    </w:p>
    <w:p w:rsidR="00576E7B" w:rsidRPr="009D2983" w:rsidRDefault="00576E7B" w:rsidP="00576E7B">
      <w:pPr>
        <w:rPr>
          <w:sz w:val="28"/>
          <w:szCs w:val="28"/>
          <w:u w:val="single"/>
        </w:rPr>
      </w:pPr>
    </w:p>
    <w:p w:rsidR="00576E7B" w:rsidRPr="00022EA9" w:rsidRDefault="00576E7B" w:rsidP="00576E7B">
      <w:pPr>
        <w:spacing w:line="236" w:lineRule="auto"/>
        <w:ind w:right="320"/>
        <w:rPr>
          <w:sz w:val="24"/>
          <w:szCs w:val="24"/>
        </w:rPr>
      </w:pPr>
    </w:p>
    <w:p w:rsidR="00576E7B" w:rsidRDefault="00576E7B" w:rsidP="00576E7B">
      <w:pPr>
        <w:spacing w:line="230" w:lineRule="exact"/>
        <w:rPr>
          <w:sz w:val="20"/>
          <w:szCs w:val="20"/>
        </w:rPr>
      </w:pPr>
    </w:p>
    <w:p w:rsidR="00576E7B" w:rsidRDefault="00576E7B" w:rsidP="00576E7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Филимонова С.М.</w:t>
      </w:r>
    </w:p>
    <w:p w:rsidR="00576E7B" w:rsidRDefault="00576E7B" w:rsidP="00576E7B">
      <w:pPr>
        <w:spacing w:line="2" w:lineRule="exact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Секретарь: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C226EE" w:rsidRDefault="00C226EE" w:rsidP="00C226EE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Заседание ГМО </w:t>
      </w:r>
    </w:p>
    <w:p w:rsidR="00C226EE" w:rsidRDefault="00C226EE" w:rsidP="00C226EE">
      <w:pPr>
        <w:ind w:right="-25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 теме:</w:t>
      </w:r>
    </w:p>
    <w:p w:rsidR="00C226EE" w:rsidRPr="00DD0D97" w:rsidRDefault="00C226EE" w:rsidP="00C226EE">
      <w:pPr>
        <w:ind w:right="-25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«Использование игровых технологий при ознакомлении</w:t>
      </w:r>
      <w:r w:rsidRPr="009D3309">
        <w:rPr>
          <w:rFonts w:eastAsia="Times New Roman"/>
          <w:b/>
          <w:sz w:val="28"/>
          <w:szCs w:val="28"/>
        </w:rPr>
        <w:t xml:space="preserve"> дошкольников с художественной литературой»</w:t>
      </w:r>
    </w:p>
    <w:p w:rsidR="00C226EE" w:rsidRDefault="00C226EE" w:rsidP="00C226EE">
      <w:pPr>
        <w:spacing w:line="276" w:lineRule="exact"/>
        <w:rPr>
          <w:sz w:val="20"/>
          <w:szCs w:val="20"/>
        </w:rPr>
      </w:pPr>
    </w:p>
    <w:p w:rsidR="00C226EE" w:rsidRDefault="00C226EE" w:rsidP="00C226E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C226EE" w:rsidRDefault="00C226EE" w:rsidP="00C226EE">
      <w:pPr>
        <w:spacing w:line="276" w:lineRule="exact"/>
        <w:rPr>
          <w:sz w:val="20"/>
          <w:szCs w:val="20"/>
        </w:rPr>
      </w:pPr>
    </w:p>
    <w:p w:rsidR="00C226EE" w:rsidRDefault="00C226EE" w:rsidP="00C226EE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17.05. 2022.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  4</w:t>
      </w:r>
    </w:p>
    <w:p w:rsidR="00C226EE" w:rsidRDefault="00C226EE" w:rsidP="00C226EE">
      <w:pPr>
        <w:spacing w:line="200" w:lineRule="exact"/>
        <w:rPr>
          <w:sz w:val="20"/>
          <w:szCs w:val="20"/>
        </w:rPr>
      </w:pPr>
    </w:p>
    <w:p w:rsidR="00C226EE" w:rsidRDefault="00C226EE" w:rsidP="00C226EE">
      <w:pPr>
        <w:spacing w:line="362" w:lineRule="exact"/>
        <w:rPr>
          <w:sz w:val="20"/>
          <w:szCs w:val="20"/>
        </w:rPr>
      </w:pPr>
    </w:p>
    <w:p w:rsidR="00C226EE" w:rsidRDefault="00C226EE" w:rsidP="00C226EE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Филимонова С.М.</w:t>
      </w:r>
    </w:p>
    <w:p w:rsidR="00C226EE" w:rsidRDefault="00C226EE" w:rsidP="00C226EE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C226EE" w:rsidRDefault="00C226EE" w:rsidP="00C226EE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   человека 34</w:t>
      </w:r>
    </w:p>
    <w:p w:rsidR="00C226EE" w:rsidRDefault="00C226EE" w:rsidP="00C226EE">
      <w:pPr>
        <w:spacing w:line="236" w:lineRule="auto"/>
        <w:ind w:left="260" w:right="9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Приглашенные: воспитатели  МДОАУ №  38 – Арсентьева Л.В.</w:t>
      </w:r>
    </w:p>
    <w:p w:rsidR="00C226EE" w:rsidRPr="0006090F" w:rsidRDefault="00C226EE" w:rsidP="00C226EE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</w:t>
      </w:r>
      <w:r w:rsidRPr="0004487E"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творческая лаборатория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</w:p>
    <w:p w:rsidR="00C226EE" w:rsidRPr="004B564E" w:rsidRDefault="00C226EE" w:rsidP="00C226EE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   5  </w:t>
      </w:r>
      <w:r w:rsidRPr="004B564E">
        <w:rPr>
          <w:sz w:val="24"/>
          <w:szCs w:val="24"/>
        </w:rPr>
        <w:t>человек</w:t>
      </w:r>
    </w:p>
    <w:p w:rsidR="00C226EE" w:rsidRDefault="00C226EE" w:rsidP="00C226EE">
      <w:pPr>
        <w:ind w:right="1160"/>
        <w:rPr>
          <w:rFonts w:eastAsia="Times New Roman"/>
          <w:sz w:val="24"/>
          <w:szCs w:val="24"/>
        </w:rPr>
      </w:pPr>
    </w:p>
    <w:p w:rsidR="00C226EE" w:rsidRDefault="00C226EE" w:rsidP="00C226EE">
      <w:pPr>
        <w:ind w:left="260" w:right="11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ПОВЕСТКА ДНЯ: ГМО по теме: </w:t>
      </w:r>
      <w:r>
        <w:rPr>
          <w:rFonts w:eastAsia="Times New Roman"/>
          <w:b/>
          <w:i/>
          <w:sz w:val="24"/>
          <w:szCs w:val="24"/>
        </w:rPr>
        <w:t>«Использование игровых технологий при ознакомлении дошкольников с художественной литературой</w:t>
      </w:r>
      <w:r w:rsidRPr="0006090F">
        <w:rPr>
          <w:rFonts w:eastAsia="Times New Roman"/>
          <w:b/>
          <w:i/>
          <w:sz w:val="24"/>
          <w:szCs w:val="24"/>
        </w:rPr>
        <w:t>»</w:t>
      </w:r>
    </w:p>
    <w:p w:rsidR="00C226EE" w:rsidRDefault="00C226EE" w:rsidP="00C226EE">
      <w:pPr>
        <w:ind w:left="260" w:right="1160"/>
        <w:rPr>
          <w:rFonts w:eastAsia="Times New Roman"/>
          <w:sz w:val="24"/>
          <w:szCs w:val="24"/>
        </w:rPr>
      </w:pPr>
      <w:r w:rsidRPr="00022EA9">
        <w:rPr>
          <w:rFonts w:eastAsia="Times New Roman"/>
          <w:sz w:val="24"/>
          <w:szCs w:val="24"/>
        </w:rPr>
        <w:t xml:space="preserve">Отчет руководителя ГМО </w:t>
      </w:r>
      <w:r>
        <w:rPr>
          <w:rFonts w:eastAsia="Times New Roman"/>
          <w:sz w:val="24"/>
          <w:szCs w:val="24"/>
        </w:rPr>
        <w:t>за 2 полугодие</w:t>
      </w:r>
    </w:p>
    <w:p w:rsidR="00C226EE" w:rsidRPr="00553BCE" w:rsidRDefault="00C226EE" w:rsidP="00C226EE">
      <w:pPr>
        <w:numPr>
          <w:ilvl w:val="0"/>
          <w:numId w:val="12"/>
        </w:numPr>
        <w:tabs>
          <w:tab w:val="left" w:pos="1040"/>
        </w:tabs>
        <w:spacing w:line="276" w:lineRule="exact"/>
        <w:ind w:left="1040" w:right="680" w:hanging="353"/>
        <w:jc w:val="both"/>
        <w:rPr>
          <w:sz w:val="20"/>
          <w:szCs w:val="20"/>
        </w:rPr>
      </w:pPr>
      <w:r w:rsidRPr="00553BCE">
        <w:rPr>
          <w:rFonts w:eastAsia="Times New Roman"/>
          <w:sz w:val="24"/>
          <w:szCs w:val="24"/>
        </w:rPr>
        <w:t>Анализ результатов</w:t>
      </w:r>
      <w:r>
        <w:rPr>
          <w:rFonts w:eastAsia="Times New Roman"/>
          <w:sz w:val="24"/>
          <w:szCs w:val="24"/>
        </w:rPr>
        <w:t xml:space="preserve">: Во 2 </w:t>
      </w:r>
      <w:r w:rsidRPr="00553BCE">
        <w:rPr>
          <w:rFonts w:eastAsia="Times New Roman"/>
          <w:sz w:val="24"/>
          <w:szCs w:val="24"/>
        </w:rPr>
        <w:t xml:space="preserve"> полугодии в рамках плана НМЦ проведен</w:t>
      </w:r>
      <w:r>
        <w:rPr>
          <w:rFonts w:eastAsia="Times New Roman"/>
          <w:sz w:val="24"/>
          <w:szCs w:val="24"/>
        </w:rPr>
        <w:t xml:space="preserve">а творческая лаборатория </w:t>
      </w:r>
      <w:r w:rsidRPr="00553BCE">
        <w:rPr>
          <w:rFonts w:eastAsia="Times New Roman"/>
          <w:sz w:val="24"/>
          <w:szCs w:val="24"/>
        </w:rPr>
        <w:t xml:space="preserve"> по теме </w:t>
      </w:r>
      <w:r w:rsidRPr="0006090F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 xml:space="preserve">Использование игровых технологий при ознакомлении дошкольников с художественной литературой </w:t>
      </w:r>
      <w:r w:rsidRPr="0006090F">
        <w:rPr>
          <w:rFonts w:eastAsia="Times New Roman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 xml:space="preserve"> 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платформе ГМО по речевому развитию педагогам города были предложены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видео выступлений педагогов, </w:t>
      </w:r>
      <w:r w:rsidRPr="00553B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выступления сопровождалось презентациями</w:t>
      </w:r>
      <w:r w:rsidR="00F94EBB">
        <w:rPr>
          <w:rFonts w:eastAsia="Times New Roman"/>
          <w:sz w:val="24"/>
          <w:szCs w:val="24"/>
        </w:rPr>
        <w:t>, информационными буклетами. Педагогами была представлена</w:t>
      </w:r>
      <w:r>
        <w:rPr>
          <w:rFonts w:eastAsia="Times New Roman"/>
          <w:sz w:val="24"/>
          <w:szCs w:val="24"/>
        </w:rPr>
        <w:t xml:space="preserve"> </w:t>
      </w:r>
      <w:r w:rsidR="00F94EBB">
        <w:rPr>
          <w:rFonts w:eastAsia="Times New Roman"/>
          <w:sz w:val="24"/>
          <w:szCs w:val="24"/>
        </w:rPr>
        <w:t>методическая копилка дидактических игр по ознакомлению дошкольников с художественной литературой (из опыта работы педагогов ДОУ г. Орска</w:t>
      </w:r>
      <w:proofErr w:type="gramStart"/>
      <w:r w:rsidR="00F94EBB">
        <w:rPr>
          <w:rFonts w:eastAsia="Times New Roman"/>
          <w:sz w:val="24"/>
          <w:szCs w:val="24"/>
        </w:rPr>
        <w:t>)..</w:t>
      </w:r>
      <w:proofErr w:type="gramEnd"/>
    </w:p>
    <w:p w:rsidR="00C226EE" w:rsidRPr="00553BCE" w:rsidRDefault="00C226EE" w:rsidP="00C226EE">
      <w:pPr>
        <w:tabs>
          <w:tab w:val="left" w:pos="1040"/>
        </w:tabs>
        <w:spacing w:line="276" w:lineRule="exact"/>
        <w:ind w:left="1040" w:right="680"/>
        <w:jc w:val="both"/>
        <w:rPr>
          <w:sz w:val="20"/>
          <w:szCs w:val="20"/>
        </w:rPr>
      </w:pPr>
    </w:p>
    <w:p w:rsidR="00C226EE" w:rsidRDefault="00C226EE" w:rsidP="00C226EE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C226EE" w:rsidRDefault="00C226EE" w:rsidP="00C226EE">
      <w:pPr>
        <w:spacing w:line="10" w:lineRule="exact"/>
        <w:rPr>
          <w:sz w:val="20"/>
          <w:szCs w:val="20"/>
        </w:rPr>
      </w:pPr>
    </w:p>
    <w:p w:rsidR="00C226EE" w:rsidRPr="00DD0D97" w:rsidRDefault="00C226EE" w:rsidP="00C226EE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слуша</w:t>
      </w:r>
      <w:r w:rsidR="00F94EBB">
        <w:rPr>
          <w:bCs/>
          <w:sz w:val="24"/>
          <w:szCs w:val="24"/>
        </w:rPr>
        <w:t>ли руководителя ГМО Филимонову С.М.</w:t>
      </w:r>
      <w:r>
        <w:rPr>
          <w:bCs/>
          <w:sz w:val="24"/>
          <w:szCs w:val="24"/>
        </w:rPr>
        <w:t xml:space="preserve">, </w:t>
      </w:r>
      <w:r w:rsidRPr="00AF6B10">
        <w:rPr>
          <w:sz w:val="24"/>
          <w:szCs w:val="24"/>
        </w:rPr>
        <w:t>она познако</w:t>
      </w:r>
      <w:r>
        <w:rPr>
          <w:sz w:val="24"/>
          <w:szCs w:val="24"/>
        </w:rPr>
        <w:t xml:space="preserve">мила педагогов ДОУ с актуальностью </w:t>
      </w:r>
      <w:r w:rsidR="00F94EBB">
        <w:rPr>
          <w:sz w:val="24"/>
          <w:szCs w:val="24"/>
        </w:rPr>
        <w:t>темы методического объединения и  вариантами использования игровых технологий при ознакомлении дошкольников с художественной литературой</w:t>
      </w:r>
      <w:r>
        <w:t>.</w:t>
      </w:r>
    </w:p>
    <w:p w:rsidR="00C226EE" w:rsidRDefault="00C226EE" w:rsidP="00C226EE">
      <w:pPr>
        <w:spacing w:line="236" w:lineRule="auto"/>
        <w:ind w:right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001929">
        <w:rPr>
          <w:b/>
          <w:sz w:val="24"/>
          <w:szCs w:val="24"/>
        </w:rPr>
        <w:t>2 вопросу</w:t>
      </w:r>
      <w:r>
        <w:rPr>
          <w:b/>
          <w:sz w:val="24"/>
          <w:szCs w:val="24"/>
        </w:rPr>
        <w:t xml:space="preserve"> </w:t>
      </w:r>
      <w:r w:rsidR="007F2223">
        <w:rPr>
          <w:sz w:val="24"/>
          <w:szCs w:val="24"/>
        </w:rPr>
        <w:t xml:space="preserve">слушали руководителя ГМО </w:t>
      </w:r>
      <w:proofErr w:type="spellStart"/>
      <w:r w:rsidR="007F2223">
        <w:rPr>
          <w:sz w:val="24"/>
          <w:szCs w:val="24"/>
        </w:rPr>
        <w:t>Таракину</w:t>
      </w:r>
      <w:proofErr w:type="spellEnd"/>
      <w:r w:rsidR="007F2223">
        <w:rPr>
          <w:sz w:val="24"/>
          <w:szCs w:val="24"/>
        </w:rPr>
        <w:t xml:space="preserve"> Е.В</w:t>
      </w:r>
      <w:r w:rsidRPr="00001929">
        <w:rPr>
          <w:sz w:val="24"/>
          <w:szCs w:val="24"/>
        </w:rPr>
        <w:t>.</w:t>
      </w:r>
      <w:r>
        <w:rPr>
          <w:sz w:val="24"/>
          <w:szCs w:val="24"/>
        </w:rPr>
        <w:t xml:space="preserve">, она </w:t>
      </w:r>
      <w:r w:rsidRPr="00001929">
        <w:rPr>
          <w:sz w:val="24"/>
          <w:szCs w:val="24"/>
        </w:rPr>
        <w:t xml:space="preserve"> </w:t>
      </w:r>
      <w:r w:rsidR="007F2223">
        <w:rPr>
          <w:sz w:val="24"/>
          <w:szCs w:val="24"/>
        </w:rPr>
        <w:t>познакомила педагогов ДОУ с особенностями использования данной технологии с детьми дошкольного возраста и методами и приёмами ТРИЗ технологии в речевом развитии дошкольников.</w:t>
      </w:r>
      <w:r>
        <w:t xml:space="preserve"> </w:t>
      </w:r>
    </w:p>
    <w:p w:rsidR="00C226EE" w:rsidRPr="000A014F" w:rsidRDefault="00C226EE" w:rsidP="00C226EE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По </w:t>
      </w:r>
      <w:r w:rsidRPr="004F3146">
        <w:rPr>
          <w:b/>
          <w:sz w:val="24"/>
          <w:szCs w:val="24"/>
        </w:rPr>
        <w:t>3 вопросу</w:t>
      </w:r>
      <w:r>
        <w:rPr>
          <w:sz w:val="24"/>
          <w:szCs w:val="24"/>
        </w:rPr>
        <w:t xml:space="preserve"> слушали </w:t>
      </w:r>
      <w:r w:rsidR="00C16228">
        <w:rPr>
          <w:sz w:val="24"/>
          <w:szCs w:val="24"/>
        </w:rPr>
        <w:t>руководителя ГМО Филимонову С.М</w:t>
      </w:r>
      <w:r>
        <w:rPr>
          <w:sz w:val="24"/>
          <w:szCs w:val="24"/>
        </w:rPr>
        <w:t xml:space="preserve">., она представила </w:t>
      </w:r>
      <w:r w:rsidR="00C16228">
        <w:rPr>
          <w:sz w:val="24"/>
          <w:szCs w:val="24"/>
        </w:rPr>
        <w:t>методическую копилку дидактических игр по ознакомлению дошкольников с художественной литературой.</w:t>
      </w:r>
      <w:r>
        <w:t xml:space="preserve"> Педагогом представлены  </w:t>
      </w:r>
      <w:r w:rsidR="00C16228">
        <w:t>дидактические игры по приобщению дошкольников к художественной литературе и ва</w:t>
      </w:r>
      <w:r w:rsidR="007F5F9A">
        <w:t>рианты их использования в образовательной деятельности</w:t>
      </w:r>
      <w:r w:rsidR="00C16228">
        <w:t>.</w:t>
      </w:r>
    </w:p>
    <w:p w:rsidR="00C226EE" w:rsidRPr="004F3146" w:rsidRDefault="00C226EE" w:rsidP="00C226EE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</w:p>
    <w:p w:rsidR="00C226EE" w:rsidRPr="000A014F" w:rsidRDefault="00C226EE" w:rsidP="00C226EE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использовать  </w:t>
      </w:r>
      <w:r w:rsidR="00C16228">
        <w:rPr>
          <w:rFonts w:ascii="YS Text" w:eastAsia="Times New Roman" w:hAnsi="YS Text"/>
          <w:color w:val="000000"/>
          <w:sz w:val="23"/>
          <w:szCs w:val="23"/>
        </w:rPr>
        <w:t xml:space="preserve"> дидактические игры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для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развития интереса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 xml:space="preserve">к книге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и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формирования речевого развития детей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дошкольного возраста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.</w:t>
      </w:r>
    </w:p>
    <w:p w:rsidR="00C226EE" w:rsidRPr="00341904" w:rsidRDefault="00C226EE" w:rsidP="00C226EE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</w:p>
    <w:p w:rsidR="00C226EE" w:rsidRPr="00022EA9" w:rsidRDefault="00C226EE" w:rsidP="00C226EE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7F5F9A">
        <w:rPr>
          <w:sz w:val="24"/>
          <w:szCs w:val="24"/>
        </w:rPr>
        <w:t>: «за» - 34</w:t>
      </w:r>
      <w:r>
        <w:rPr>
          <w:sz w:val="24"/>
          <w:szCs w:val="24"/>
        </w:rPr>
        <w:t>, «Против» -0, «Воздержались»-0.</w:t>
      </w:r>
    </w:p>
    <w:p w:rsidR="00C226EE" w:rsidRDefault="00C226EE" w:rsidP="00C226EE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t>Решили:</w:t>
      </w:r>
      <w:r w:rsidR="007F5F9A">
        <w:rPr>
          <w:sz w:val="24"/>
          <w:szCs w:val="24"/>
        </w:rPr>
        <w:t xml:space="preserve"> использовать  дидактические игры</w:t>
      </w:r>
      <w:r>
        <w:rPr>
          <w:sz w:val="24"/>
          <w:szCs w:val="24"/>
        </w:rPr>
        <w:t xml:space="preserve">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для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развития интереса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 xml:space="preserve">к книге 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и 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формирования речевого развития детей</w:t>
      </w:r>
      <w:r>
        <w:rPr>
          <w:rFonts w:ascii="YS Text" w:eastAsia="Times New Roman" w:hAnsi="YS Text"/>
          <w:color w:val="000000"/>
          <w:sz w:val="23"/>
          <w:szCs w:val="23"/>
        </w:rPr>
        <w:t xml:space="preserve"> дошкольного возраста</w:t>
      </w:r>
      <w:r w:rsidRPr="000A014F">
        <w:rPr>
          <w:rFonts w:ascii="YS Text" w:eastAsia="Times New Roman" w:hAnsi="YS Text"/>
          <w:color w:val="000000"/>
          <w:sz w:val="23"/>
          <w:szCs w:val="23"/>
        </w:rPr>
        <w:t>.</w:t>
      </w:r>
    </w:p>
    <w:p w:rsidR="00C226EE" w:rsidRDefault="00C226EE" w:rsidP="00C226EE">
      <w:pPr>
        <w:spacing w:line="236" w:lineRule="auto"/>
        <w:ind w:right="320"/>
        <w:jc w:val="both"/>
        <w:rPr>
          <w:sz w:val="24"/>
          <w:szCs w:val="24"/>
        </w:rPr>
      </w:pPr>
    </w:p>
    <w:p w:rsidR="00C226EE" w:rsidRPr="000A014F" w:rsidRDefault="00C226EE" w:rsidP="00C226EE">
      <w:pPr>
        <w:shd w:val="clear" w:color="auto" w:fill="FFFFFF"/>
        <w:jc w:val="both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По </w:t>
      </w:r>
      <w:r>
        <w:rPr>
          <w:b/>
          <w:sz w:val="24"/>
          <w:szCs w:val="24"/>
        </w:rPr>
        <w:t>4</w:t>
      </w:r>
      <w:r w:rsidRPr="004F3146">
        <w:rPr>
          <w:b/>
          <w:sz w:val="24"/>
          <w:szCs w:val="24"/>
        </w:rPr>
        <w:t xml:space="preserve"> вопросу</w:t>
      </w:r>
      <w:r w:rsidR="007F5F9A">
        <w:rPr>
          <w:sz w:val="24"/>
          <w:szCs w:val="24"/>
        </w:rPr>
        <w:t xml:space="preserve"> слушали воспитателя МДОАУ № 38 Арсентьеву Л.В. </w:t>
      </w:r>
      <w:r>
        <w:rPr>
          <w:sz w:val="24"/>
          <w:szCs w:val="24"/>
        </w:rPr>
        <w:t xml:space="preserve">, она представила опыт работы по теме: </w:t>
      </w:r>
      <w:r w:rsidRPr="003D4416">
        <w:t>«</w:t>
      </w:r>
      <w:r w:rsidR="007F5F9A">
        <w:t>Многозначность слова, как средство развития речи дошкольников</w:t>
      </w:r>
      <w:r w:rsidRPr="003D4416">
        <w:t>»</w:t>
      </w:r>
      <w:r w:rsidR="007F5F9A">
        <w:t xml:space="preserve">, </w:t>
      </w:r>
      <w:r w:rsidR="007F5F9A" w:rsidRPr="007F5F9A">
        <w:rPr>
          <w:bCs/>
          <w:color w:val="000000"/>
        </w:rPr>
        <w:t xml:space="preserve"> </w:t>
      </w:r>
      <w:r w:rsidR="007F5F9A" w:rsidRPr="0046365A">
        <w:rPr>
          <w:bCs/>
          <w:color w:val="000000"/>
        </w:rPr>
        <w:t>выступление</w:t>
      </w:r>
      <w:r w:rsidR="007F5F9A">
        <w:rPr>
          <w:bCs/>
          <w:color w:val="000000"/>
        </w:rPr>
        <w:t xml:space="preserve"> сопровождалось презентацией и демонстрацией информационного буклета по теме выступления</w:t>
      </w:r>
      <w:r w:rsidR="007F5F9A" w:rsidRPr="0046365A">
        <w:rPr>
          <w:bCs/>
          <w:color w:val="000000"/>
        </w:rPr>
        <w:t>.</w:t>
      </w:r>
    </w:p>
    <w:p w:rsidR="00C226EE" w:rsidRPr="002935AE" w:rsidRDefault="00C226EE" w:rsidP="00C226EE">
      <w:pPr>
        <w:shd w:val="clear" w:color="auto" w:fill="FFFFFF"/>
        <w:rPr>
          <w:rFonts w:ascii="YS Text" w:eastAsia="Times New Roman" w:hAnsi="YS Text"/>
          <w:color w:val="000000"/>
          <w:sz w:val="23"/>
          <w:szCs w:val="23"/>
        </w:rPr>
      </w:pPr>
      <w:r>
        <w:rPr>
          <w:sz w:val="24"/>
          <w:szCs w:val="24"/>
        </w:rPr>
        <w:t>П</w:t>
      </w:r>
      <w:r w:rsidRPr="00DD0D97">
        <w:rPr>
          <w:sz w:val="24"/>
          <w:szCs w:val="24"/>
        </w:rPr>
        <w:t>редложили</w:t>
      </w:r>
      <w:r>
        <w:rPr>
          <w:sz w:val="24"/>
          <w:szCs w:val="24"/>
        </w:rPr>
        <w:t xml:space="preserve">: </w:t>
      </w:r>
      <w:r w:rsidR="007F5F9A">
        <w:rPr>
          <w:sz w:val="24"/>
          <w:szCs w:val="24"/>
        </w:rPr>
        <w:t xml:space="preserve">использовать  </w:t>
      </w:r>
      <w:r w:rsidR="003A26D4">
        <w:rPr>
          <w:rFonts w:ascii="YS Text" w:eastAsia="Times New Roman" w:hAnsi="YS Text"/>
          <w:color w:val="000000"/>
          <w:sz w:val="23"/>
          <w:szCs w:val="23"/>
        </w:rPr>
        <w:t xml:space="preserve"> данные методы и приёмы в </w:t>
      </w:r>
      <w:r w:rsidR="007F5F9A">
        <w:rPr>
          <w:rFonts w:ascii="YS Text" w:eastAsia="Times New Roman" w:hAnsi="YS Text"/>
          <w:color w:val="000000"/>
          <w:sz w:val="23"/>
          <w:szCs w:val="23"/>
        </w:rPr>
        <w:t xml:space="preserve"> </w:t>
      </w:r>
      <w:r w:rsidR="003A26D4">
        <w:rPr>
          <w:rFonts w:ascii="YS Text" w:eastAsia="Times New Roman" w:hAnsi="YS Text"/>
          <w:color w:val="000000"/>
          <w:sz w:val="23"/>
          <w:szCs w:val="23"/>
        </w:rPr>
        <w:t>работе над многозначностью слов.</w:t>
      </w:r>
    </w:p>
    <w:p w:rsidR="00C226EE" w:rsidRPr="00022EA9" w:rsidRDefault="00C226EE" w:rsidP="00C226EE">
      <w:pPr>
        <w:spacing w:line="236" w:lineRule="auto"/>
        <w:ind w:right="320"/>
        <w:jc w:val="both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 w:rsidR="003A26D4">
        <w:rPr>
          <w:sz w:val="24"/>
          <w:szCs w:val="24"/>
        </w:rPr>
        <w:t>: «за» - 34</w:t>
      </w:r>
      <w:r>
        <w:rPr>
          <w:sz w:val="24"/>
          <w:szCs w:val="24"/>
        </w:rPr>
        <w:t>, «Против» -0, «Воздержались»-0.</w:t>
      </w:r>
    </w:p>
    <w:p w:rsidR="00C226EE" w:rsidRDefault="00C226EE" w:rsidP="00C226EE">
      <w:pPr>
        <w:spacing w:line="236" w:lineRule="auto"/>
        <w:ind w:right="320"/>
        <w:jc w:val="both"/>
        <w:rPr>
          <w:sz w:val="24"/>
          <w:szCs w:val="24"/>
        </w:rPr>
      </w:pPr>
      <w:r w:rsidRPr="004F3146">
        <w:rPr>
          <w:b/>
          <w:sz w:val="24"/>
          <w:szCs w:val="24"/>
        </w:rPr>
        <w:lastRenderedPageBreak/>
        <w:t>Решили:</w:t>
      </w:r>
      <w:r>
        <w:rPr>
          <w:sz w:val="24"/>
          <w:szCs w:val="24"/>
        </w:rPr>
        <w:t xml:space="preserve"> использовать  </w:t>
      </w:r>
      <w:r w:rsidR="003A26D4">
        <w:rPr>
          <w:sz w:val="24"/>
          <w:szCs w:val="24"/>
        </w:rPr>
        <w:t>работу над многозначностью слов, как средство развития речи дошкольников.</w:t>
      </w:r>
    </w:p>
    <w:p w:rsidR="00C226EE" w:rsidRPr="00DD0D97" w:rsidRDefault="00C226EE" w:rsidP="00C226EE">
      <w:pPr>
        <w:spacing w:line="236" w:lineRule="auto"/>
        <w:ind w:right="320"/>
        <w:jc w:val="both"/>
        <w:rPr>
          <w:sz w:val="24"/>
          <w:szCs w:val="24"/>
        </w:rPr>
      </w:pPr>
    </w:p>
    <w:p w:rsidR="00C226EE" w:rsidRDefault="00C226EE" w:rsidP="00C226EE">
      <w:pPr>
        <w:rPr>
          <w:sz w:val="24"/>
          <w:szCs w:val="24"/>
          <w:u w:val="single"/>
        </w:rPr>
      </w:pPr>
    </w:p>
    <w:p w:rsidR="00C226EE" w:rsidRPr="00C23CAC" w:rsidRDefault="00C226EE" w:rsidP="00C226EE">
      <w:pPr>
        <w:rPr>
          <w:sz w:val="24"/>
          <w:szCs w:val="24"/>
          <w:u w:val="single"/>
        </w:rPr>
      </w:pPr>
      <w:r w:rsidRPr="00C23CAC">
        <w:rPr>
          <w:sz w:val="24"/>
          <w:szCs w:val="24"/>
          <w:u w:val="single"/>
        </w:rPr>
        <w:t>Продукты деятельности ГМО:</w:t>
      </w:r>
    </w:p>
    <w:p w:rsidR="00C226EE" w:rsidRPr="00C23CAC" w:rsidRDefault="00C226EE" w:rsidP="00C226EE">
      <w:pPr>
        <w:rPr>
          <w:sz w:val="24"/>
          <w:szCs w:val="24"/>
        </w:rPr>
      </w:pPr>
      <w:r w:rsidRPr="00C23CAC">
        <w:rPr>
          <w:sz w:val="24"/>
          <w:szCs w:val="24"/>
        </w:rPr>
        <w:t>1. Презентации.</w:t>
      </w:r>
    </w:p>
    <w:p w:rsidR="00C226EE" w:rsidRPr="00C23CAC" w:rsidRDefault="00C226EE" w:rsidP="00C226EE">
      <w:pPr>
        <w:rPr>
          <w:sz w:val="24"/>
          <w:szCs w:val="24"/>
        </w:rPr>
      </w:pPr>
      <w:r w:rsidRPr="00C23CAC">
        <w:rPr>
          <w:sz w:val="24"/>
          <w:szCs w:val="24"/>
        </w:rPr>
        <w:t xml:space="preserve">2. </w:t>
      </w:r>
      <w:r w:rsidR="003A26D4">
        <w:rPr>
          <w:sz w:val="24"/>
          <w:szCs w:val="24"/>
        </w:rPr>
        <w:t>Методическая копилка дидактических игр по ознакомлению дошкольников с художественной литературой.</w:t>
      </w:r>
    </w:p>
    <w:p w:rsidR="00C226EE" w:rsidRPr="00C23CAC" w:rsidRDefault="00C226EE" w:rsidP="00586703">
      <w:pPr>
        <w:jc w:val="both"/>
        <w:rPr>
          <w:sz w:val="24"/>
          <w:szCs w:val="24"/>
        </w:rPr>
      </w:pPr>
      <w:r w:rsidRPr="00C23CAC">
        <w:rPr>
          <w:sz w:val="24"/>
          <w:szCs w:val="24"/>
        </w:rPr>
        <w:t>3.</w:t>
      </w:r>
      <w:r w:rsidR="003A26D4">
        <w:rPr>
          <w:sz w:val="24"/>
          <w:szCs w:val="24"/>
        </w:rPr>
        <w:t xml:space="preserve"> Информационный буклет «Многозначность слова, как с</w:t>
      </w:r>
      <w:r w:rsidR="00586703">
        <w:rPr>
          <w:sz w:val="24"/>
          <w:szCs w:val="24"/>
        </w:rPr>
        <w:t>редство развития речи дошкольников»</w:t>
      </w:r>
      <w:r w:rsidRPr="00C23CAC">
        <w:rPr>
          <w:sz w:val="24"/>
          <w:szCs w:val="24"/>
        </w:rPr>
        <w:t>.</w:t>
      </w:r>
    </w:p>
    <w:p w:rsidR="00C226EE" w:rsidRPr="00C23CAC" w:rsidRDefault="00C226EE" w:rsidP="00C226EE">
      <w:pPr>
        <w:rPr>
          <w:sz w:val="24"/>
          <w:szCs w:val="24"/>
        </w:rPr>
      </w:pPr>
    </w:p>
    <w:p w:rsidR="00C226EE" w:rsidRPr="009D2983" w:rsidRDefault="00C226EE" w:rsidP="00C226EE">
      <w:pPr>
        <w:rPr>
          <w:sz w:val="28"/>
          <w:szCs w:val="28"/>
          <w:u w:val="single"/>
        </w:rPr>
      </w:pPr>
    </w:p>
    <w:p w:rsidR="00C226EE" w:rsidRPr="00022EA9" w:rsidRDefault="00C226EE" w:rsidP="00C226EE">
      <w:pPr>
        <w:spacing w:line="236" w:lineRule="auto"/>
        <w:ind w:right="320"/>
        <w:rPr>
          <w:sz w:val="24"/>
          <w:szCs w:val="24"/>
        </w:rPr>
      </w:pPr>
    </w:p>
    <w:p w:rsidR="00C226EE" w:rsidRDefault="00C226EE" w:rsidP="00C226EE">
      <w:pPr>
        <w:spacing w:line="230" w:lineRule="exact"/>
        <w:rPr>
          <w:sz w:val="20"/>
          <w:szCs w:val="20"/>
        </w:rPr>
      </w:pPr>
    </w:p>
    <w:p w:rsidR="00C226EE" w:rsidRDefault="00C226EE" w:rsidP="00C226E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Председатель: Филимонова С.М.</w:t>
      </w:r>
    </w:p>
    <w:p w:rsidR="00C226EE" w:rsidRDefault="00C226EE" w:rsidP="00C226EE">
      <w:pPr>
        <w:spacing w:line="2" w:lineRule="exact"/>
        <w:rPr>
          <w:sz w:val="20"/>
          <w:szCs w:val="20"/>
        </w:rPr>
      </w:pPr>
    </w:p>
    <w:p w:rsidR="00C226EE" w:rsidRDefault="00C226EE" w:rsidP="00C226E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proofErr w:type="spellStart"/>
      <w:r>
        <w:rPr>
          <w:rFonts w:eastAsia="Times New Roman"/>
          <w:sz w:val="24"/>
          <w:szCs w:val="24"/>
        </w:rPr>
        <w:t>Таракина</w:t>
      </w:r>
      <w:proofErr w:type="spellEnd"/>
      <w:r>
        <w:rPr>
          <w:rFonts w:eastAsia="Times New Roman"/>
          <w:sz w:val="24"/>
          <w:szCs w:val="24"/>
        </w:rPr>
        <w:t xml:space="preserve"> Е.В.</w:t>
      </w:r>
    </w:p>
    <w:p w:rsidR="00C226EE" w:rsidRDefault="00C226EE" w:rsidP="00C226EE">
      <w:pPr>
        <w:ind w:left="260"/>
        <w:rPr>
          <w:sz w:val="20"/>
          <w:szCs w:val="20"/>
        </w:rPr>
      </w:pPr>
    </w:p>
    <w:p w:rsidR="00C226EE" w:rsidRDefault="00C226EE" w:rsidP="00C226EE">
      <w:pPr>
        <w:ind w:left="260"/>
        <w:rPr>
          <w:sz w:val="20"/>
          <w:szCs w:val="20"/>
        </w:rPr>
      </w:pPr>
    </w:p>
    <w:p w:rsidR="00C226EE" w:rsidRDefault="00C226EE" w:rsidP="00C226EE">
      <w:pPr>
        <w:ind w:left="260"/>
        <w:rPr>
          <w:sz w:val="20"/>
          <w:szCs w:val="20"/>
        </w:rPr>
      </w:pPr>
    </w:p>
    <w:p w:rsidR="00C226EE" w:rsidRDefault="00C226EE" w:rsidP="00C226EE">
      <w:pPr>
        <w:ind w:left="260"/>
        <w:rPr>
          <w:sz w:val="20"/>
          <w:szCs w:val="20"/>
        </w:rPr>
      </w:pPr>
    </w:p>
    <w:p w:rsidR="00C226EE" w:rsidRDefault="00C226EE" w:rsidP="00C226EE">
      <w:pPr>
        <w:ind w:left="260"/>
        <w:rPr>
          <w:sz w:val="20"/>
          <w:szCs w:val="20"/>
        </w:rPr>
      </w:pPr>
    </w:p>
    <w:p w:rsidR="00C226EE" w:rsidRDefault="00C226EE" w:rsidP="00C226EE">
      <w:pPr>
        <w:ind w:left="260"/>
        <w:rPr>
          <w:sz w:val="20"/>
          <w:szCs w:val="20"/>
        </w:rPr>
      </w:pPr>
    </w:p>
    <w:p w:rsidR="00C226EE" w:rsidRDefault="00C226EE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5F4479">
      <w:pPr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Default="00576E7B" w:rsidP="00153D7C">
      <w:pPr>
        <w:rPr>
          <w:sz w:val="20"/>
          <w:szCs w:val="20"/>
        </w:rPr>
      </w:pPr>
    </w:p>
    <w:p w:rsidR="00576E7B" w:rsidRDefault="00576E7B" w:rsidP="00022EA9">
      <w:pPr>
        <w:ind w:left="260"/>
        <w:rPr>
          <w:sz w:val="20"/>
          <w:szCs w:val="20"/>
        </w:rPr>
      </w:pPr>
    </w:p>
    <w:p w:rsidR="00576E7B" w:rsidRPr="00022EA9" w:rsidRDefault="00576E7B" w:rsidP="00153D7C">
      <w:pPr>
        <w:rPr>
          <w:sz w:val="20"/>
          <w:szCs w:val="20"/>
        </w:rPr>
        <w:sectPr w:rsidR="00576E7B" w:rsidRPr="00022EA9" w:rsidSect="00576E7B">
          <w:pgSz w:w="11900" w:h="16838"/>
          <w:pgMar w:top="426" w:right="744" w:bottom="1440" w:left="1160" w:header="0" w:footer="0" w:gutter="0"/>
          <w:cols w:space="720" w:equalWidth="0">
            <w:col w:w="10000"/>
          </w:cols>
        </w:sectPr>
      </w:pPr>
    </w:p>
    <w:p w:rsidR="005F3F62" w:rsidRDefault="005F3F62" w:rsidP="00F13CC8">
      <w:pPr>
        <w:rPr>
          <w:rFonts w:eastAsia="Times New Roman"/>
          <w:sz w:val="24"/>
          <w:szCs w:val="24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5F3F62" w:rsidRDefault="005F3F62" w:rsidP="005F3F62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3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Default="00153D7C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 </w:t>
      </w:r>
      <w:r w:rsidR="005F3F62">
        <w:rPr>
          <w:rFonts w:eastAsia="Times New Roman"/>
          <w:b/>
          <w:bCs/>
          <w:sz w:val="24"/>
          <w:szCs w:val="24"/>
        </w:rPr>
        <w:t xml:space="preserve"> 2021-2022 </w:t>
      </w:r>
      <w:proofErr w:type="spellStart"/>
      <w:r w:rsidR="005F3F62">
        <w:rPr>
          <w:rFonts w:eastAsia="Times New Roman"/>
          <w:b/>
          <w:bCs/>
          <w:sz w:val="24"/>
          <w:szCs w:val="24"/>
        </w:rPr>
        <w:t>уч.гг</w:t>
      </w:r>
      <w:proofErr w:type="spellEnd"/>
      <w:r w:rsidR="005F3F62">
        <w:rPr>
          <w:rFonts w:eastAsia="Times New Roman"/>
          <w:b/>
          <w:bCs/>
          <w:sz w:val="24"/>
          <w:szCs w:val="24"/>
        </w:rPr>
        <w:t>.</w:t>
      </w:r>
    </w:p>
    <w:p w:rsidR="005F3F62" w:rsidRDefault="005F3F62" w:rsidP="005F3F62">
      <w:pPr>
        <w:spacing w:line="305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Pr="00204024" w:rsidRDefault="005F3F62" w:rsidP="005F3F62">
      <w:pPr>
        <w:rPr>
          <w:sz w:val="20"/>
          <w:szCs w:val="20"/>
        </w:rPr>
      </w:pPr>
    </w:p>
    <w:p w:rsidR="005F3F62" w:rsidRDefault="005F3F62" w:rsidP="005F3F62">
      <w:pPr>
        <w:rPr>
          <w:sz w:val="20"/>
          <w:szCs w:val="20"/>
        </w:rPr>
      </w:pPr>
    </w:p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4"/>
        <w:tblW w:w="15581" w:type="dxa"/>
        <w:tblLayout w:type="fixed"/>
        <w:tblLook w:val="04A0"/>
      </w:tblPr>
      <w:tblGrid>
        <w:gridCol w:w="1951"/>
        <w:gridCol w:w="1276"/>
        <w:gridCol w:w="709"/>
        <w:gridCol w:w="3260"/>
        <w:gridCol w:w="2126"/>
        <w:gridCol w:w="1134"/>
        <w:gridCol w:w="2196"/>
        <w:gridCol w:w="1773"/>
        <w:gridCol w:w="1156"/>
      </w:tblGrid>
      <w:tr w:rsidR="00625A53" w:rsidTr="00153D7C">
        <w:tc>
          <w:tcPr>
            <w:tcW w:w="1951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276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709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3260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2126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196" w:type="dxa"/>
          </w:tcPr>
          <w:p w:rsidR="00625A53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773" w:type="dxa"/>
          </w:tcPr>
          <w:p w:rsidR="00625A53" w:rsidRDefault="00625A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Default="00625A53">
            <w:pPr>
              <w:rPr>
                <w:b/>
                <w:bCs/>
                <w:sz w:val="20"/>
                <w:szCs w:val="20"/>
              </w:rPr>
            </w:pPr>
          </w:p>
          <w:p w:rsidR="00625A53" w:rsidRPr="002D04E7" w:rsidRDefault="00625A53" w:rsidP="00625A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1E2C16" w:rsidRPr="003D4416" w:rsidTr="00153D7C">
        <w:tc>
          <w:tcPr>
            <w:tcW w:w="1951" w:type="dxa"/>
            <w:vMerge w:val="restart"/>
          </w:tcPr>
          <w:p w:rsidR="001E2C16" w:rsidRPr="003D4416" w:rsidRDefault="003D4416" w:rsidP="00E8581C">
            <w:pPr>
              <w:jc w:val="center"/>
            </w:pPr>
            <w:r w:rsidRPr="003D4416">
              <w:t>Городское методическое объединение</w:t>
            </w:r>
            <w:r w:rsidR="001E2C16" w:rsidRPr="003D4416">
              <w:t xml:space="preserve"> воспитателей  ДОО по теме « Речевое развитие дошкольников в свете ФГОС </w:t>
            </w:r>
            <w:proofErr w:type="gramStart"/>
            <w:r w:rsidR="001E2C16" w:rsidRPr="003D4416">
              <w:t>ДО</w:t>
            </w:r>
            <w:proofErr w:type="gramEnd"/>
            <w:r w:rsidR="001E2C16" w:rsidRPr="003D4416">
              <w:t>»</w:t>
            </w:r>
          </w:p>
        </w:tc>
        <w:tc>
          <w:tcPr>
            <w:tcW w:w="1276" w:type="dxa"/>
          </w:tcPr>
          <w:p w:rsidR="001E2C16" w:rsidRPr="003D4416" w:rsidRDefault="001E2C16" w:rsidP="00E8581C">
            <w:pPr>
              <w:jc w:val="center"/>
            </w:pPr>
            <w:r w:rsidRPr="003D4416">
              <w:t>22.10 2021</w:t>
            </w:r>
          </w:p>
        </w:tc>
        <w:tc>
          <w:tcPr>
            <w:tcW w:w="709" w:type="dxa"/>
          </w:tcPr>
          <w:p w:rsidR="001E2C16" w:rsidRPr="003D4416" w:rsidRDefault="001E2C16" w:rsidP="00E8581C">
            <w:pPr>
              <w:jc w:val="center"/>
            </w:pPr>
            <w:r w:rsidRPr="003D4416">
              <w:t>34</w:t>
            </w:r>
          </w:p>
        </w:tc>
        <w:tc>
          <w:tcPr>
            <w:tcW w:w="3260" w:type="dxa"/>
          </w:tcPr>
          <w:p w:rsidR="001E2C16" w:rsidRPr="003D4416" w:rsidRDefault="001E2C16" w:rsidP="00DD0D97">
            <w:pPr>
              <w:ind w:right="459"/>
              <w:jc w:val="center"/>
            </w:pPr>
            <w:r w:rsidRPr="003D4416">
              <w:rPr>
                <w:rFonts w:eastAsia="Times New Roman"/>
              </w:rPr>
              <w:t>«</w:t>
            </w:r>
            <w:proofErr w:type="spellStart"/>
            <w:r w:rsidRPr="003D4416">
              <w:t>Лэпбук</w:t>
            </w:r>
            <w:proofErr w:type="spellEnd"/>
            <w:r w:rsidRPr="003D4416">
              <w:t xml:space="preserve"> как средство речевого развития дошкольников</w:t>
            </w:r>
            <w:r w:rsidRPr="003D4416">
              <w:rPr>
                <w:rFonts w:eastAsia="Times New Roman"/>
              </w:rPr>
              <w:t>»</w:t>
            </w:r>
          </w:p>
        </w:tc>
        <w:tc>
          <w:tcPr>
            <w:tcW w:w="2126" w:type="dxa"/>
          </w:tcPr>
          <w:p w:rsidR="001E2C16" w:rsidRPr="003D4416" w:rsidRDefault="003D4416" w:rsidP="00E8581C">
            <w:pPr>
              <w:jc w:val="center"/>
            </w:pPr>
            <w:r w:rsidRPr="0004487E">
              <w:rPr>
                <w:rFonts w:eastAsia="Times New Roman"/>
                <w:sz w:val="24"/>
                <w:szCs w:val="24"/>
                <w:lang w:val="en-US"/>
              </w:rPr>
              <w:t>zoom</w:t>
            </w:r>
            <w:r w:rsidRPr="0004487E">
              <w:rPr>
                <w:rFonts w:eastAsia="Times New Roman"/>
                <w:sz w:val="24"/>
                <w:szCs w:val="24"/>
              </w:rPr>
              <w:t xml:space="preserve"> конференция</w:t>
            </w:r>
          </w:p>
        </w:tc>
        <w:tc>
          <w:tcPr>
            <w:tcW w:w="1134" w:type="dxa"/>
          </w:tcPr>
          <w:p w:rsidR="001E2C16" w:rsidRPr="003D4416" w:rsidRDefault="001E2C16" w:rsidP="00E8581C">
            <w:pPr>
              <w:jc w:val="center"/>
            </w:pPr>
            <w:proofErr w:type="spellStart"/>
            <w:r w:rsidRPr="003D4416">
              <w:t>Ионова</w:t>
            </w:r>
            <w:proofErr w:type="spellEnd"/>
          </w:p>
          <w:p w:rsidR="001E2C16" w:rsidRPr="003D4416" w:rsidRDefault="001E2C16" w:rsidP="00E8581C">
            <w:pPr>
              <w:jc w:val="center"/>
            </w:pPr>
            <w:r w:rsidRPr="003D4416">
              <w:t>Елена</w:t>
            </w:r>
          </w:p>
          <w:p w:rsidR="001E2C16" w:rsidRPr="003D4416" w:rsidRDefault="001E2C16" w:rsidP="00E8581C">
            <w:pPr>
              <w:jc w:val="center"/>
            </w:pPr>
            <w:r w:rsidRPr="003D4416">
              <w:t>Анатольевна</w:t>
            </w:r>
          </w:p>
        </w:tc>
        <w:tc>
          <w:tcPr>
            <w:tcW w:w="2196" w:type="dxa"/>
          </w:tcPr>
          <w:p w:rsidR="001E2C16" w:rsidRPr="003D4416" w:rsidRDefault="001E2C16" w:rsidP="00E8581C">
            <w:pPr>
              <w:jc w:val="center"/>
            </w:pPr>
            <w:r w:rsidRPr="003D4416">
              <w:t>Мастер-класс</w:t>
            </w:r>
          </w:p>
        </w:tc>
        <w:tc>
          <w:tcPr>
            <w:tcW w:w="1773" w:type="dxa"/>
          </w:tcPr>
          <w:p w:rsidR="001E2C16" w:rsidRPr="003D4416" w:rsidRDefault="009601D2" w:rsidP="00E8581C">
            <w:pPr>
              <w:jc w:val="center"/>
            </w:pPr>
            <w:hyperlink r:id="rId10" w:history="1">
              <w:r w:rsidR="001E2C16" w:rsidRPr="003D4416">
                <w:rPr>
                  <w:rStyle w:val="a3"/>
                </w:rPr>
                <w:t>https://rossinka91.netboard.me/pacscbq6o73pxdc/?link=eBaf060v-dOkUAFjs-tFrsfrcf</w:t>
              </w:r>
            </w:hyperlink>
          </w:p>
          <w:p w:rsidR="001E2C16" w:rsidRPr="003D4416" w:rsidRDefault="001E2C16" w:rsidP="00E8581C">
            <w:pPr>
              <w:jc w:val="center"/>
            </w:pPr>
          </w:p>
        </w:tc>
        <w:tc>
          <w:tcPr>
            <w:tcW w:w="1156" w:type="dxa"/>
          </w:tcPr>
          <w:p w:rsidR="001E2C16" w:rsidRPr="003D4416" w:rsidRDefault="001E2C16" w:rsidP="00E8581C">
            <w:pPr>
              <w:jc w:val="center"/>
            </w:pPr>
            <w:r w:rsidRPr="003D4416">
              <w:t>МДОАУ № 121</w:t>
            </w:r>
          </w:p>
        </w:tc>
      </w:tr>
      <w:tr w:rsidR="001E2C16" w:rsidRPr="003D4416" w:rsidTr="00153D7C">
        <w:tc>
          <w:tcPr>
            <w:tcW w:w="1951" w:type="dxa"/>
            <w:vMerge/>
          </w:tcPr>
          <w:p w:rsidR="001E2C16" w:rsidRPr="003D4416" w:rsidRDefault="001E2C16" w:rsidP="00E8581C">
            <w:pPr>
              <w:jc w:val="center"/>
            </w:pPr>
          </w:p>
        </w:tc>
        <w:tc>
          <w:tcPr>
            <w:tcW w:w="1276" w:type="dxa"/>
          </w:tcPr>
          <w:p w:rsidR="001E2C16" w:rsidRPr="003D4416" w:rsidRDefault="001E2C16" w:rsidP="00E8581C">
            <w:pPr>
              <w:jc w:val="center"/>
            </w:pPr>
            <w:r w:rsidRPr="003D4416">
              <w:t>19.11.2021</w:t>
            </w:r>
          </w:p>
        </w:tc>
        <w:tc>
          <w:tcPr>
            <w:tcW w:w="709" w:type="dxa"/>
          </w:tcPr>
          <w:p w:rsidR="001E2C16" w:rsidRPr="003D4416" w:rsidRDefault="001E2C16" w:rsidP="00E8581C">
            <w:pPr>
              <w:jc w:val="center"/>
            </w:pPr>
            <w:r w:rsidRPr="003D4416">
              <w:t>40</w:t>
            </w:r>
          </w:p>
        </w:tc>
        <w:tc>
          <w:tcPr>
            <w:tcW w:w="3260" w:type="dxa"/>
          </w:tcPr>
          <w:p w:rsidR="001E2C16" w:rsidRPr="003D4416" w:rsidRDefault="001E2C16" w:rsidP="00E8581C">
            <w:pPr>
              <w:jc w:val="center"/>
            </w:pPr>
            <w:r w:rsidRPr="003D4416">
              <w:t>«Теория и методика ознакомления дошкольников с художественной литературой»</w:t>
            </w:r>
          </w:p>
        </w:tc>
        <w:tc>
          <w:tcPr>
            <w:tcW w:w="2126" w:type="dxa"/>
          </w:tcPr>
          <w:p w:rsidR="001E2C16" w:rsidRPr="003D4416" w:rsidRDefault="00A85479" w:rsidP="00E8581C">
            <w:pPr>
              <w:jc w:val="center"/>
            </w:pPr>
            <w:r>
              <w:t xml:space="preserve">творческая лаборатория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34" w:type="dxa"/>
          </w:tcPr>
          <w:p w:rsidR="001E2C16" w:rsidRPr="003D4416" w:rsidRDefault="001E2C16" w:rsidP="001E2C16">
            <w:pPr>
              <w:jc w:val="center"/>
            </w:pPr>
            <w:proofErr w:type="spellStart"/>
            <w:r w:rsidRPr="003D4416">
              <w:t>Таракина</w:t>
            </w:r>
            <w:proofErr w:type="spellEnd"/>
            <w:r w:rsidRPr="003D4416">
              <w:t xml:space="preserve"> Е.В.</w:t>
            </w:r>
          </w:p>
          <w:p w:rsidR="00CF3250" w:rsidRPr="003D4416" w:rsidRDefault="001E2C16" w:rsidP="001E2C16">
            <w:pPr>
              <w:jc w:val="center"/>
            </w:pPr>
            <w:r w:rsidRPr="003D4416">
              <w:t>Филимонова С.М.</w:t>
            </w:r>
          </w:p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>
            <w:r w:rsidRPr="003D4416">
              <w:t>Соколова Л.Е. МДОАУ № 59</w:t>
            </w:r>
          </w:p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3D4416" w:rsidRPr="003D4416" w:rsidRDefault="003D4416" w:rsidP="00CF3250"/>
          <w:p w:rsidR="003D4416" w:rsidRPr="003D4416" w:rsidRDefault="003D4416" w:rsidP="00CF3250"/>
          <w:p w:rsidR="003D4416" w:rsidRDefault="003D4416" w:rsidP="00CF3250"/>
          <w:p w:rsidR="00CF3250" w:rsidRPr="003D4416" w:rsidRDefault="00CF3250" w:rsidP="00CF3250">
            <w:proofErr w:type="spellStart"/>
            <w:r w:rsidRPr="003D4416">
              <w:t>Двойкова</w:t>
            </w:r>
            <w:proofErr w:type="spellEnd"/>
            <w:r w:rsidRPr="003D4416">
              <w:t xml:space="preserve"> А.Н. МДОАУ № 59</w:t>
            </w:r>
          </w:p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>
            <w:proofErr w:type="spellStart"/>
            <w:r w:rsidRPr="003D4416">
              <w:t>Слободскова</w:t>
            </w:r>
            <w:proofErr w:type="spellEnd"/>
            <w:r w:rsidRPr="003D4416">
              <w:t xml:space="preserve"> Н.Н. МДОАУ № 59</w:t>
            </w:r>
          </w:p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CF3250" w:rsidRPr="003D4416" w:rsidRDefault="00CF3250" w:rsidP="00CF3250"/>
          <w:p w:rsidR="003D4416" w:rsidRDefault="003D4416" w:rsidP="00CF3250"/>
          <w:p w:rsidR="001E2C16" w:rsidRPr="003D4416" w:rsidRDefault="00CF3250" w:rsidP="00CF3250">
            <w:proofErr w:type="spellStart"/>
            <w:r w:rsidRPr="003D4416">
              <w:t>Рысмухамбетова</w:t>
            </w:r>
            <w:proofErr w:type="spellEnd"/>
            <w:r w:rsidRPr="003D4416">
              <w:t xml:space="preserve"> З.Ф. МДОАУ № 83</w:t>
            </w:r>
          </w:p>
        </w:tc>
        <w:tc>
          <w:tcPr>
            <w:tcW w:w="2196" w:type="dxa"/>
          </w:tcPr>
          <w:p w:rsidR="001E2C16" w:rsidRPr="003D4416" w:rsidRDefault="001E2C16" w:rsidP="001E2C16">
            <w:r w:rsidRPr="003D4416">
              <w:lastRenderedPageBreak/>
              <w:t>Доклад «Теоретические основы методики ознакомления с художественной литературой</w:t>
            </w:r>
            <w:r w:rsidR="00CF3250" w:rsidRPr="003D4416">
              <w:t>.</w:t>
            </w:r>
          </w:p>
          <w:p w:rsidR="00CF3250" w:rsidRPr="003D4416" w:rsidRDefault="00CF3250" w:rsidP="001E2C16"/>
          <w:p w:rsidR="00CF3250" w:rsidRPr="003D4416" w:rsidRDefault="00CF3250" w:rsidP="001E2C16">
            <w:r w:rsidRPr="003D4416">
              <w:t xml:space="preserve">Методика ознакомления с </w:t>
            </w:r>
            <w:r w:rsidRPr="003D4416">
              <w:lastRenderedPageBreak/>
              <w:t>художественной литературой  в таблицах</w:t>
            </w:r>
          </w:p>
          <w:p w:rsidR="001E2C16" w:rsidRPr="003D4416" w:rsidRDefault="001E2C16" w:rsidP="001E2C16">
            <w:r w:rsidRPr="003D4416">
              <w:t>1.Презентация опыта работы по теме: «Использование многофункционального пособия «Чемодан сказок»  в речевом развитии  детей младшего дошкольного возраста»</w:t>
            </w:r>
          </w:p>
          <w:p w:rsidR="001E2C16" w:rsidRPr="003D4416" w:rsidRDefault="001E2C16" w:rsidP="001E2C16">
            <w:r w:rsidRPr="003D4416">
              <w:t xml:space="preserve">2.Презентация опыта работы по теме: «Приобщение  детей дошкольного возраста к чтению с помощью </w:t>
            </w:r>
            <w:proofErr w:type="spellStart"/>
            <w:r w:rsidRPr="003D4416">
              <w:t>буктрейлера</w:t>
            </w:r>
            <w:proofErr w:type="spellEnd"/>
            <w:r w:rsidRPr="003D4416">
              <w:t>»</w:t>
            </w:r>
          </w:p>
          <w:p w:rsidR="001E2C16" w:rsidRPr="003D4416" w:rsidRDefault="001E2C16" w:rsidP="001E2C16">
            <w:r w:rsidRPr="003D4416">
              <w:t>3.Презентация опыта работы по теме: «Книга своими руками как форма взаимодействия с семьями воспитанников по приобщению к чтению»</w:t>
            </w:r>
          </w:p>
          <w:p w:rsidR="001E2C16" w:rsidRPr="003D4416" w:rsidRDefault="001E2C16" w:rsidP="001E2C16">
            <w:r w:rsidRPr="003D4416">
              <w:t xml:space="preserve">4. Презентация опыта работы по теме: «Устное народное творчество как средство </w:t>
            </w:r>
            <w:r w:rsidRPr="003D4416">
              <w:lastRenderedPageBreak/>
              <w:t>развития речи детей дошкольного возраста»</w:t>
            </w:r>
          </w:p>
          <w:p w:rsidR="001E2C16" w:rsidRPr="003D4416" w:rsidRDefault="001E2C16" w:rsidP="00E8581C">
            <w:pPr>
              <w:jc w:val="center"/>
            </w:pPr>
          </w:p>
        </w:tc>
        <w:tc>
          <w:tcPr>
            <w:tcW w:w="1773" w:type="dxa"/>
          </w:tcPr>
          <w:p w:rsidR="001E2C16" w:rsidRPr="003D4416" w:rsidRDefault="009601D2" w:rsidP="00E8581C">
            <w:pPr>
              <w:jc w:val="center"/>
              <w:rPr>
                <w:u w:val="single"/>
              </w:rPr>
            </w:pPr>
            <w:hyperlink r:id="rId11" w:history="1">
              <w:r w:rsidR="001E2C16" w:rsidRPr="003D4416">
                <w:rPr>
                  <w:rStyle w:val="a3"/>
                </w:rPr>
                <w:t>https://rossinka91.netboard.me/pacscbq6o73pxdc/?tab=400866&amp;link=eBaf060v-dOkUAFjs-tFrsfrcf</w:t>
              </w:r>
            </w:hyperlink>
          </w:p>
        </w:tc>
        <w:tc>
          <w:tcPr>
            <w:tcW w:w="1156" w:type="dxa"/>
          </w:tcPr>
          <w:p w:rsidR="001E2C16" w:rsidRPr="003D4416" w:rsidRDefault="001E2C16" w:rsidP="00E8581C">
            <w:pPr>
              <w:jc w:val="center"/>
            </w:pPr>
            <w:r w:rsidRPr="003D4416">
              <w:t>МДОАУ № 121, 59</w:t>
            </w:r>
          </w:p>
        </w:tc>
      </w:tr>
      <w:tr w:rsidR="00153D7C" w:rsidRPr="003D4416" w:rsidTr="00962FFB">
        <w:trPr>
          <w:trHeight w:val="5660"/>
        </w:trPr>
        <w:tc>
          <w:tcPr>
            <w:tcW w:w="1951" w:type="dxa"/>
          </w:tcPr>
          <w:p w:rsidR="00153D7C" w:rsidRPr="003D4416" w:rsidRDefault="00153D7C" w:rsidP="00E8581C">
            <w:pPr>
              <w:jc w:val="center"/>
            </w:pPr>
          </w:p>
        </w:tc>
        <w:tc>
          <w:tcPr>
            <w:tcW w:w="1276" w:type="dxa"/>
          </w:tcPr>
          <w:p w:rsidR="00153D7C" w:rsidRPr="003D4416" w:rsidRDefault="00153D7C" w:rsidP="00E8581C">
            <w:pPr>
              <w:jc w:val="center"/>
            </w:pPr>
            <w:r>
              <w:t>18.02.2022г.</w:t>
            </w:r>
          </w:p>
        </w:tc>
        <w:tc>
          <w:tcPr>
            <w:tcW w:w="709" w:type="dxa"/>
          </w:tcPr>
          <w:p w:rsidR="00153D7C" w:rsidRPr="003D4416" w:rsidRDefault="00153D7C" w:rsidP="00E8581C">
            <w:pPr>
              <w:jc w:val="center"/>
            </w:pPr>
            <w:r>
              <w:t>116</w:t>
            </w:r>
          </w:p>
        </w:tc>
        <w:tc>
          <w:tcPr>
            <w:tcW w:w="3260" w:type="dxa"/>
          </w:tcPr>
          <w:p w:rsidR="00153D7C" w:rsidRPr="00153D7C" w:rsidRDefault="00153D7C" w:rsidP="00153D7C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153D7C">
              <w:rPr>
                <w:rFonts w:eastAsia="Times New Roman"/>
                <w:sz w:val="24"/>
                <w:szCs w:val="24"/>
              </w:rPr>
              <w:t>«Современные подходы к организации работы с детьми по ознакомлению с художественной литературой»</w:t>
            </w:r>
          </w:p>
          <w:p w:rsidR="00153D7C" w:rsidRPr="003D4416" w:rsidRDefault="00153D7C" w:rsidP="00E8581C">
            <w:pPr>
              <w:jc w:val="center"/>
            </w:pPr>
          </w:p>
        </w:tc>
        <w:tc>
          <w:tcPr>
            <w:tcW w:w="2126" w:type="dxa"/>
          </w:tcPr>
          <w:p w:rsidR="00153D7C" w:rsidRDefault="00153D7C" w:rsidP="00E8581C">
            <w:pPr>
              <w:jc w:val="center"/>
            </w:pPr>
            <w:r>
              <w:t xml:space="preserve">творческая лаборатория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34" w:type="dxa"/>
          </w:tcPr>
          <w:p w:rsidR="00153D7C" w:rsidRPr="003D4416" w:rsidRDefault="00153D7C" w:rsidP="00153D7C">
            <w:pPr>
              <w:jc w:val="center"/>
            </w:pPr>
            <w:proofErr w:type="spellStart"/>
            <w:r w:rsidRPr="003D4416">
              <w:t>Таракина</w:t>
            </w:r>
            <w:proofErr w:type="spellEnd"/>
            <w:r w:rsidRPr="003D4416">
              <w:t xml:space="preserve"> Е.В.</w:t>
            </w:r>
          </w:p>
          <w:p w:rsidR="00153D7C" w:rsidRDefault="00153D7C" w:rsidP="00153D7C">
            <w:pPr>
              <w:jc w:val="center"/>
            </w:pPr>
            <w:r w:rsidRPr="003D4416">
              <w:t>Филимонова С.М</w:t>
            </w:r>
            <w:r w:rsidR="00D22BA8">
              <w:t>.</w:t>
            </w:r>
          </w:p>
          <w:p w:rsidR="00D22BA8" w:rsidRDefault="00D22BA8" w:rsidP="00153D7C">
            <w:pPr>
              <w:jc w:val="center"/>
            </w:pPr>
          </w:p>
          <w:p w:rsidR="00D22BA8" w:rsidRDefault="00D22BA8" w:rsidP="00153D7C">
            <w:pPr>
              <w:jc w:val="center"/>
            </w:pPr>
          </w:p>
          <w:p w:rsidR="00D22BA8" w:rsidRDefault="00D22BA8" w:rsidP="00153D7C">
            <w:pPr>
              <w:jc w:val="center"/>
            </w:pPr>
          </w:p>
          <w:p w:rsidR="00D22BA8" w:rsidRDefault="00D22BA8" w:rsidP="00153D7C">
            <w:pPr>
              <w:jc w:val="center"/>
            </w:pPr>
          </w:p>
          <w:p w:rsidR="00D22BA8" w:rsidRDefault="00D22BA8" w:rsidP="00153D7C">
            <w:pPr>
              <w:jc w:val="center"/>
            </w:pPr>
          </w:p>
          <w:p w:rsidR="00D22BA8" w:rsidRDefault="00D22BA8" w:rsidP="00153D7C">
            <w:pPr>
              <w:jc w:val="center"/>
            </w:pPr>
          </w:p>
          <w:p w:rsidR="00D22BA8" w:rsidRDefault="00D22BA8" w:rsidP="00153D7C">
            <w:pPr>
              <w:jc w:val="center"/>
            </w:pPr>
          </w:p>
          <w:p w:rsidR="00D22BA8" w:rsidRDefault="00D22BA8" w:rsidP="00153D7C">
            <w:pPr>
              <w:jc w:val="center"/>
            </w:pPr>
          </w:p>
          <w:p w:rsidR="00D22BA8" w:rsidRDefault="00D22BA8" w:rsidP="00153D7C">
            <w:pPr>
              <w:jc w:val="center"/>
            </w:pPr>
          </w:p>
          <w:p w:rsidR="00D22BA8" w:rsidRDefault="00D22BA8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D22BA8" w:rsidRDefault="00D22BA8" w:rsidP="00153D7C">
            <w:pPr>
              <w:jc w:val="center"/>
            </w:pPr>
            <w:proofErr w:type="spellStart"/>
            <w:r>
              <w:t>Буркеева</w:t>
            </w:r>
            <w:proofErr w:type="spellEnd"/>
            <w:r>
              <w:t xml:space="preserve"> Н.Р. МДОАУ №121</w:t>
            </w: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  <w:proofErr w:type="spellStart"/>
            <w:r>
              <w:t>Чигарева</w:t>
            </w:r>
            <w:proofErr w:type="spellEnd"/>
            <w:r>
              <w:t xml:space="preserve"> О.Н. МДОАУ №103</w:t>
            </w: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  <w:proofErr w:type="spellStart"/>
            <w:r>
              <w:t>Бутакова</w:t>
            </w:r>
            <w:proofErr w:type="spellEnd"/>
            <w:r>
              <w:t xml:space="preserve"> А.Г. МОАУ СОШ №24</w:t>
            </w: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</w:p>
          <w:p w:rsidR="00962FFB" w:rsidRDefault="00962FFB" w:rsidP="00153D7C">
            <w:pPr>
              <w:jc w:val="center"/>
            </w:pPr>
            <w:proofErr w:type="spellStart"/>
            <w:r>
              <w:t>Гнусенко</w:t>
            </w:r>
            <w:proofErr w:type="spellEnd"/>
            <w:r>
              <w:t xml:space="preserve"> Л.Ю.</w:t>
            </w:r>
          </w:p>
          <w:p w:rsidR="00962FFB" w:rsidRDefault="00962FFB" w:rsidP="00153D7C">
            <w:pPr>
              <w:jc w:val="center"/>
            </w:pPr>
            <w:r>
              <w:t>МДОАУ №121</w:t>
            </w:r>
          </w:p>
          <w:p w:rsidR="005F4479" w:rsidRDefault="005F4479" w:rsidP="00153D7C">
            <w:pPr>
              <w:jc w:val="center"/>
            </w:pPr>
          </w:p>
          <w:p w:rsidR="005F4479" w:rsidRDefault="005F4479" w:rsidP="00153D7C">
            <w:pPr>
              <w:jc w:val="center"/>
            </w:pPr>
            <w:r>
              <w:t>Борисова Н.В. МДОАУ №121</w:t>
            </w:r>
          </w:p>
          <w:p w:rsidR="00962FFB" w:rsidRPr="003D4416" w:rsidRDefault="00962FFB" w:rsidP="00962FFB"/>
        </w:tc>
        <w:tc>
          <w:tcPr>
            <w:tcW w:w="2196" w:type="dxa"/>
          </w:tcPr>
          <w:p w:rsidR="00153D7C" w:rsidRDefault="00D22BA8" w:rsidP="00D22BA8">
            <w:pPr>
              <w:jc w:val="both"/>
              <w:rPr>
                <w:sz w:val="24"/>
                <w:szCs w:val="24"/>
              </w:rPr>
            </w:pPr>
            <w:r>
              <w:lastRenderedPageBreak/>
              <w:t>1.</w:t>
            </w:r>
            <w:r w:rsidR="00962FFB">
              <w:t>Доклад</w:t>
            </w:r>
            <w:r>
              <w:t xml:space="preserve"> на тему: «</w:t>
            </w:r>
            <w:hyperlink r:id="rId12" w:tgtFrame="_blank" w:history="1">
              <w:r w:rsidRPr="00D22BA8">
                <w:rPr>
                  <w:rStyle w:val="a3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Современные образовательные технологии по ознакомлению дошкольников с художественной литературой</w:t>
              </w:r>
            </w:hyperlink>
            <w:r>
              <w:rPr>
                <w:sz w:val="24"/>
                <w:szCs w:val="24"/>
              </w:rPr>
              <w:t>», презентация «Требования к организации центра любимой книжки».</w:t>
            </w:r>
          </w:p>
          <w:p w:rsidR="00962FFB" w:rsidRDefault="00962FFB" w:rsidP="00D22BA8">
            <w:pPr>
              <w:jc w:val="both"/>
              <w:rPr>
                <w:sz w:val="24"/>
                <w:szCs w:val="24"/>
              </w:rPr>
            </w:pPr>
          </w:p>
          <w:p w:rsidR="00D22BA8" w:rsidRDefault="00962FFB" w:rsidP="00D22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22BA8">
              <w:rPr>
                <w:sz w:val="24"/>
                <w:szCs w:val="24"/>
              </w:rPr>
              <w:t>Презентация опыта работы по теме: «Метод проектов как одна из форм приобщения дошкольников к художественной литературе»</w:t>
            </w:r>
          </w:p>
          <w:p w:rsidR="00962FFB" w:rsidRDefault="00962FFB" w:rsidP="00D22BA8">
            <w:pPr>
              <w:jc w:val="both"/>
              <w:rPr>
                <w:sz w:val="24"/>
                <w:szCs w:val="24"/>
              </w:rPr>
            </w:pPr>
          </w:p>
          <w:p w:rsidR="00D22BA8" w:rsidRDefault="00962FFB" w:rsidP="00D22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3.Презентация опыта работы по теме: </w:t>
            </w:r>
            <w:r w:rsidRPr="0046365A">
              <w:rPr>
                <w:sz w:val="24"/>
                <w:szCs w:val="24"/>
              </w:rPr>
              <w:t>«</w:t>
            </w:r>
            <w:r w:rsidRPr="0046365A">
              <w:rPr>
                <w:bCs/>
                <w:color w:val="000000"/>
                <w:sz w:val="24"/>
                <w:szCs w:val="24"/>
              </w:rPr>
              <w:t xml:space="preserve">Использование наглядности в </w:t>
            </w:r>
            <w:r w:rsidRPr="0046365A">
              <w:rPr>
                <w:bCs/>
                <w:color w:val="000000"/>
                <w:sz w:val="24"/>
                <w:szCs w:val="24"/>
              </w:rPr>
              <w:lastRenderedPageBreak/>
              <w:t>процессе познавательно-речевого развития детей раннего и младшего дошкольного возраста»</w:t>
            </w:r>
          </w:p>
          <w:p w:rsidR="00962FFB" w:rsidRDefault="00962FFB" w:rsidP="00962FFB">
            <w:pPr>
              <w:jc w:val="both"/>
            </w:pPr>
          </w:p>
          <w:p w:rsidR="00962FFB" w:rsidRDefault="00962FFB" w:rsidP="00962FFB">
            <w:pPr>
              <w:jc w:val="both"/>
            </w:pPr>
            <w:r>
              <w:t xml:space="preserve">4.Презентация опыта работы: </w:t>
            </w:r>
            <w:r w:rsidRPr="003D4416">
              <w:t>«</w:t>
            </w:r>
            <w:r>
              <w:t>Обогащение словарного запаса дошкольников средствами художественной литературы</w:t>
            </w:r>
            <w:r w:rsidRPr="003D4416">
              <w:t>»</w:t>
            </w:r>
          </w:p>
          <w:p w:rsidR="00D22BA8" w:rsidRDefault="00D22BA8" w:rsidP="00D22BA8">
            <w:pPr>
              <w:jc w:val="both"/>
            </w:pPr>
          </w:p>
          <w:p w:rsidR="00962FFB" w:rsidRDefault="00962FFB" w:rsidP="00D22BA8">
            <w:pPr>
              <w:jc w:val="both"/>
            </w:pPr>
            <w:r>
              <w:t>5.Презентация опыта работы: «Книжки-малышки своими руками»</w:t>
            </w:r>
          </w:p>
          <w:p w:rsidR="005F4479" w:rsidRDefault="005F4479" w:rsidP="00D22BA8">
            <w:pPr>
              <w:jc w:val="both"/>
            </w:pPr>
          </w:p>
          <w:p w:rsidR="005F4479" w:rsidRPr="003D4416" w:rsidRDefault="005F4479" w:rsidP="00D22BA8">
            <w:pPr>
              <w:jc w:val="both"/>
            </w:pPr>
            <w:r>
              <w:t xml:space="preserve">6. Презентация опыта работы: </w:t>
            </w:r>
            <w:r w:rsidRPr="005F4479">
              <w:rPr>
                <w:bCs/>
                <w:color w:val="000000"/>
                <w:sz w:val="24"/>
                <w:szCs w:val="24"/>
              </w:rPr>
              <w:t>«Развитие речи детей младшего дошкольного возраста   посредством разучивания стихотворений»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773" w:type="dxa"/>
          </w:tcPr>
          <w:p w:rsidR="00153D7C" w:rsidRDefault="009601D2" w:rsidP="00E8581C">
            <w:pPr>
              <w:jc w:val="center"/>
            </w:pPr>
            <w:hyperlink r:id="rId13" w:history="1">
              <w:r w:rsidR="00E4426B" w:rsidRPr="003D4416">
                <w:rPr>
                  <w:rStyle w:val="a3"/>
                </w:rPr>
                <w:t>https://rossinka91.netboard.me/pacscbq6o73pxdc/?tab=400866&amp;link=eBaf060v-dOkUAFjs-tFrsfrcf</w:t>
              </w:r>
            </w:hyperlink>
          </w:p>
        </w:tc>
        <w:tc>
          <w:tcPr>
            <w:tcW w:w="1156" w:type="dxa"/>
          </w:tcPr>
          <w:p w:rsidR="00153D7C" w:rsidRPr="003D4416" w:rsidRDefault="00E4426B" w:rsidP="00E8581C">
            <w:pPr>
              <w:jc w:val="center"/>
            </w:pPr>
            <w:r w:rsidRPr="003D4416">
              <w:t>МДОАУ № 121, 59</w:t>
            </w:r>
          </w:p>
        </w:tc>
      </w:tr>
      <w:tr w:rsidR="00962FFB" w:rsidRPr="003D4416" w:rsidTr="00153D7C">
        <w:tc>
          <w:tcPr>
            <w:tcW w:w="1951" w:type="dxa"/>
          </w:tcPr>
          <w:p w:rsidR="00962FFB" w:rsidRPr="003D4416" w:rsidRDefault="00962FFB" w:rsidP="00E8581C">
            <w:pPr>
              <w:jc w:val="center"/>
            </w:pPr>
          </w:p>
        </w:tc>
        <w:tc>
          <w:tcPr>
            <w:tcW w:w="1276" w:type="dxa"/>
          </w:tcPr>
          <w:p w:rsidR="00962FFB" w:rsidRDefault="00586703" w:rsidP="00E8581C">
            <w:pPr>
              <w:jc w:val="center"/>
            </w:pPr>
            <w:r>
              <w:t>17.05.2022</w:t>
            </w:r>
          </w:p>
        </w:tc>
        <w:tc>
          <w:tcPr>
            <w:tcW w:w="709" w:type="dxa"/>
          </w:tcPr>
          <w:p w:rsidR="00962FFB" w:rsidRDefault="00586703" w:rsidP="00E8581C">
            <w:pPr>
              <w:jc w:val="center"/>
            </w:pPr>
            <w:r>
              <w:t>34</w:t>
            </w:r>
          </w:p>
        </w:tc>
        <w:tc>
          <w:tcPr>
            <w:tcW w:w="3260" w:type="dxa"/>
          </w:tcPr>
          <w:p w:rsidR="00962FFB" w:rsidRPr="00153D7C" w:rsidRDefault="00586703" w:rsidP="00153D7C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586703">
              <w:rPr>
                <w:rFonts w:eastAsia="Times New Roman"/>
                <w:sz w:val="24"/>
                <w:szCs w:val="24"/>
              </w:rPr>
              <w:t xml:space="preserve">«Использование игровых технологий при ознакомлении дошкольников с художественной </w:t>
            </w:r>
            <w:r w:rsidRPr="00586703">
              <w:rPr>
                <w:rFonts w:eastAsia="Times New Roman"/>
                <w:sz w:val="24"/>
                <w:szCs w:val="24"/>
              </w:rPr>
              <w:lastRenderedPageBreak/>
              <w:t>литературой»</w:t>
            </w:r>
          </w:p>
        </w:tc>
        <w:tc>
          <w:tcPr>
            <w:tcW w:w="2126" w:type="dxa"/>
          </w:tcPr>
          <w:p w:rsidR="00962FFB" w:rsidRDefault="00586703" w:rsidP="00E8581C">
            <w:pPr>
              <w:jc w:val="center"/>
            </w:pPr>
            <w:r>
              <w:lastRenderedPageBreak/>
              <w:t xml:space="preserve">творческая лаборатория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134" w:type="dxa"/>
          </w:tcPr>
          <w:p w:rsidR="00962FFB" w:rsidRDefault="00586703" w:rsidP="00153D7C">
            <w:pPr>
              <w:jc w:val="center"/>
            </w:pPr>
            <w:r>
              <w:t>Филимонова С.М.</w:t>
            </w:r>
          </w:p>
          <w:p w:rsidR="00887C7F" w:rsidRDefault="00887C7F" w:rsidP="00153D7C">
            <w:pPr>
              <w:jc w:val="center"/>
            </w:pPr>
            <w:r>
              <w:t>МДОАУ № 59</w:t>
            </w:r>
          </w:p>
          <w:p w:rsidR="00887C7F" w:rsidRDefault="00887C7F" w:rsidP="00153D7C">
            <w:pPr>
              <w:jc w:val="center"/>
            </w:pPr>
          </w:p>
          <w:p w:rsidR="00887C7F" w:rsidRDefault="00887C7F" w:rsidP="00153D7C">
            <w:pPr>
              <w:jc w:val="center"/>
            </w:pPr>
          </w:p>
          <w:p w:rsidR="00887C7F" w:rsidRDefault="00887C7F" w:rsidP="00887C7F"/>
          <w:p w:rsidR="00887C7F" w:rsidRDefault="00887C7F" w:rsidP="00153D7C">
            <w:pPr>
              <w:jc w:val="center"/>
            </w:pPr>
            <w:proofErr w:type="spellStart"/>
            <w:r>
              <w:t>Таракина</w:t>
            </w:r>
            <w:proofErr w:type="spellEnd"/>
            <w:r>
              <w:t xml:space="preserve"> Е.В.</w:t>
            </w:r>
          </w:p>
          <w:p w:rsidR="00887C7F" w:rsidRDefault="00887C7F" w:rsidP="00153D7C">
            <w:pPr>
              <w:jc w:val="center"/>
            </w:pPr>
            <w:r>
              <w:t>МДОАУ № 121</w:t>
            </w:r>
          </w:p>
          <w:p w:rsidR="00887C7F" w:rsidRDefault="00887C7F" w:rsidP="00153D7C">
            <w:pPr>
              <w:jc w:val="center"/>
            </w:pPr>
          </w:p>
          <w:p w:rsidR="00887C7F" w:rsidRDefault="00887C7F" w:rsidP="00153D7C">
            <w:pPr>
              <w:jc w:val="center"/>
            </w:pPr>
          </w:p>
          <w:p w:rsidR="00887C7F" w:rsidRDefault="00887C7F" w:rsidP="00887C7F">
            <w:pPr>
              <w:jc w:val="center"/>
            </w:pPr>
            <w:r>
              <w:t>Филимонова С.М.</w:t>
            </w:r>
          </w:p>
          <w:p w:rsidR="00887C7F" w:rsidRDefault="00887C7F" w:rsidP="00887C7F">
            <w:pPr>
              <w:jc w:val="center"/>
            </w:pPr>
            <w:r>
              <w:t>МДОАУ № 59</w:t>
            </w:r>
          </w:p>
          <w:p w:rsidR="00913988" w:rsidRDefault="00913988" w:rsidP="00887C7F">
            <w:pPr>
              <w:jc w:val="center"/>
            </w:pPr>
          </w:p>
          <w:p w:rsidR="00913988" w:rsidRDefault="00913988" w:rsidP="00887C7F">
            <w:pPr>
              <w:jc w:val="center"/>
            </w:pPr>
          </w:p>
          <w:p w:rsidR="00913988" w:rsidRDefault="00913988" w:rsidP="00887C7F">
            <w:pPr>
              <w:jc w:val="center"/>
            </w:pPr>
          </w:p>
          <w:p w:rsidR="00913988" w:rsidRDefault="00913988" w:rsidP="00887C7F">
            <w:pPr>
              <w:jc w:val="center"/>
            </w:pPr>
          </w:p>
          <w:p w:rsidR="00913988" w:rsidRDefault="00913988" w:rsidP="00887C7F">
            <w:pPr>
              <w:jc w:val="center"/>
            </w:pPr>
          </w:p>
          <w:p w:rsidR="00913988" w:rsidRDefault="00913988" w:rsidP="00887C7F">
            <w:pPr>
              <w:jc w:val="center"/>
            </w:pPr>
          </w:p>
          <w:p w:rsidR="00913988" w:rsidRDefault="00913988" w:rsidP="00887C7F">
            <w:pPr>
              <w:jc w:val="center"/>
            </w:pPr>
          </w:p>
          <w:p w:rsidR="00913988" w:rsidRDefault="00913988" w:rsidP="00887C7F">
            <w:pPr>
              <w:jc w:val="center"/>
            </w:pPr>
            <w:r>
              <w:t>Арсентьева Л.В.</w:t>
            </w:r>
          </w:p>
          <w:p w:rsidR="00913988" w:rsidRDefault="00913988" w:rsidP="00887C7F">
            <w:pPr>
              <w:jc w:val="center"/>
            </w:pPr>
            <w:r>
              <w:t>МДОАУ № 38</w:t>
            </w:r>
          </w:p>
          <w:p w:rsidR="00887C7F" w:rsidRDefault="00887C7F" w:rsidP="00153D7C">
            <w:pPr>
              <w:jc w:val="center"/>
            </w:pPr>
          </w:p>
          <w:p w:rsidR="00887C7F" w:rsidRDefault="00887C7F" w:rsidP="00153D7C">
            <w:pPr>
              <w:jc w:val="center"/>
            </w:pPr>
          </w:p>
          <w:p w:rsidR="00887C7F" w:rsidRPr="003D4416" w:rsidRDefault="00887C7F" w:rsidP="00153D7C">
            <w:pPr>
              <w:jc w:val="center"/>
            </w:pPr>
          </w:p>
        </w:tc>
        <w:tc>
          <w:tcPr>
            <w:tcW w:w="2196" w:type="dxa"/>
          </w:tcPr>
          <w:p w:rsidR="00962FFB" w:rsidRDefault="00586703" w:rsidP="00D22BA8">
            <w:pPr>
              <w:jc w:val="both"/>
            </w:pPr>
            <w:r>
              <w:lastRenderedPageBreak/>
              <w:t>1.Доклад на тему:</w:t>
            </w:r>
            <w:r w:rsidR="00887C7F">
              <w:t xml:space="preserve"> «Использование игровых технологий при ознакомлении </w:t>
            </w:r>
            <w:r w:rsidR="00887C7F">
              <w:lastRenderedPageBreak/>
              <w:t>дошкольников с художественной литературой»</w:t>
            </w:r>
          </w:p>
          <w:p w:rsidR="00887C7F" w:rsidRDefault="00887C7F" w:rsidP="00D22BA8">
            <w:pPr>
              <w:jc w:val="both"/>
            </w:pPr>
            <w:r>
              <w:t xml:space="preserve">2. Доклад на тему: «Применение элементов </w:t>
            </w:r>
            <w:proofErr w:type="spellStart"/>
            <w:r>
              <w:t>ТРИЗ-технологии</w:t>
            </w:r>
            <w:proofErr w:type="spellEnd"/>
            <w:r>
              <w:t xml:space="preserve"> в речевом развитии дошкольников»</w:t>
            </w:r>
            <w:proofErr w:type="gramStart"/>
            <w:r>
              <w:t xml:space="preserve"> .</w:t>
            </w:r>
            <w:proofErr w:type="gramEnd"/>
          </w:p>
          <w:p w:rsidR="00887C7F" w:rsidRDefault="00887C7F" w:rsidP="00D22BA8">
            <w:pPr>
              <w:jc w:val="both"/>
            </w:pPr>
            <w:r>
              <w:t xml:space="preserve">3. Презентация методической копилки «Дидактические игры по ознакомлению дошкольников с художественной литературой </w:t>
            </w:r>
            <w:r w:rsidR="00913988">
              <w:t xml:space="preserve">« (из опыта работы педагогов </w:t>
            </w:r>
            <w:proofErr w:type="gramStart"/>
            <w:r w:rsidR="00913988">
              <w:t>г</w:t>
            </w:r>
            <w:proofErr w:type="gramEnd"/>
            <w:r w:rsidR="00913988">
              <w:t>. Орска)</w:t>
            </w:r>
          </w:p>
          <w:p w:rsidR="00913988" w:rsidRDefault="00913988" w:rsidP="00913988">
            <w:pPr>
              <w:jc w:val="both"/>
            </w:pPr>
            <w:r>
              <w:t xml:space="preserve">4. Презентация опыта работы: </w:t>
            </w:r>
            <w:r w:rsidRPr="005F4479">
              <w:rPr>
                <w:bCs/>
                <w:color w:val="000000"/>
                <w:sz w:val="24"/>
                <w:szCs w:val="24"/>
              </w:rPr>
              <w:t>«</w:t>
            </w:r>
            <w:r>
              <w:rPr>
                <w:bCs/>
                <w:color w:val="000000"/>
                <w:sz w:val="24"/>
                <w:szCs w:val="24"/>
              </w:rPr>
              <w:t>Многозначность слова, как средство развития речи дошкольников</w:t>
            </w:r>
            <w:r w:rsidRPr="005F4479">
              <w:rPr>
                <w:bCs/>
                <w:color w:val="000000"/>
                <w:sz w:val="24"/>
                <w:szCs w:val="24"/>
              </w:rPr>
              <w:t>»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773" w:type="dxa"/>
          </w:tcPr>
          <w:p w:rsidR="00962FFB" w:rsidRDefault="00962FFB" w:rsidP="00E8581C">
            <w:pPr>
              <w:jc w:val="center"/>
            </w:pPr>
          </w:p>
        </w:tc>
        <w:tc>
          <w:tcPr>
            <w:tcW w:w="1156" w:type="dxa"/>
          </w:tcPr>
          <w:p w:rsidR="00962FFB" w:rsidRPr="003D4416" w:rsidRDefault="00586703" w:rsidP="00E8581C">
            <w:pPr>
              <w:jc w:val="center"/>
            </w:pPr>
            <w:r w:rsidRPr="003D4416">
              <w:t>МДОАУ № 121, 59</w:t>
            </w:r>
          </w:p>
        </w:tc>
      </w:tr>
    </w:tbl>
    <w:p w:rsidR="005F3F62" w:rsidRPr="003D4416" w:rsidRDefault="005F3F62" w:rsidP="005F3F62">
      <w:pPr>
        <w:tabs>
          <w:tab w:val="left" w:pos="3825"/>
        </w:tabs>
      </w:pPr>
    </w:p>
    <w:p w:rsidR="005F3F62" w:rsidRPr="003D4416" w:rsidRDefault="005F3F62">
      <w:pPr>
        <w:ind w:left="13200"/>
        <w:rPr>
          <w:rFonts w:eastAsia="Times New Roman"/>
        </w:rPr>
      </w:pPr>
    </w:p>
    <w:p w:rsidR="005F3F62" w:rsidRPr="003D4416" w:rsidRDefault="005F3F62">
      <w:pPr>
        <w:ind w:left="13200"/>
        <w:rPr>
          <w:rFonts w:eastAsia="Times New Roman"/>
        </w:rPr>
      </w:pPr>
    </w:p>
    <w:p w:rsidR="002D04E7" w:rsidRPr="003D4416" w:rsidRDefault="002D04E7" w:rsidP="002D04E7">
      <w:pPr>
        <w:jc w:val="center"/>
        <w:rPr>
          <w:rFonts w:eastAsia="Times New Roman"/>
        </w:rPr>
      </w:pPr>
    </w:p>
    <w:p w:rsidR="009C618C" w:rsidRPr="003D4416" w:rsidRDefault="009C618C">
      <w:pPr>
        <w:ind w:left="13200"/>
        <w:rPr>
          <w:rFonts w:eastAsia="Times New Roman"/>
        </w:rPr>
      </w:pPr>
    </w:p>
    <w:p w:rsidR="009C618C" w:rsidRPr="003D4416" w:rsidRDefault="009C618C">
      <w:pPr>
        <w:ind w:left="13200"/>
        <w:rPr>
          <w:rFonts w:eastAsia="Times New Roman"/>
        </w:rPr>
      </w:pPr>
    </w:p>
    <w:p w:rsidR="00A85479" w:rsidRDefault="00A85479" w:rsidP="00962FFB">
      <w:pPr>
        <w:rPr>
          <w:rFonts w:eastAsia="Times New Roman"/>
          <w:sz w:val="24"/>
          <w:szCs w:val="24"/>
        </w:rPr>
      </w:pPr>
    </w:p>
    <w:p w:rsidR="00962FFB" w:rsidRDefault="00962FFB" w:rsidP="00962FFB">
      <w:pPr>
        <w:rPr>
          <w:rFonts w:eastAsia="Times New Roman"/>
          <w:sz w:val="24"/>
          <w:szCs w:val="24"/>
        </w:rPr>
      </w:pPr>
    </w:p>
    <w:p w:rsidR="0045737D" w:rsidRDefault="00B62D4B">
      <w:pPr>
        <w:ind w:left="13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45737D" w:rsidRDefault="0045737D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/>
      </w:tblPr>
      <w:tblGrid>
        <w:gridCol w:w="3091"/>
        <w:gridCol w:w="2142"/>
        <w:gridCol w:w="3544"/>
        <w:gridCol w:w="3543"/>
        <w:gridCol w:w="2611"/>
      </w:tblGrid>
      <w:tr w:rsidR="005A3E09" w:rsidTr="00831809">
        <w:trPr>
          <w:jc w:val="center"/>
        </w:trPr>
        <w:tc>
          <w:tcPr>
            <w:tcW w:w="309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214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3544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543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Курсы повышения квалификации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за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261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Участие в значимых мероприятиях за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последние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3 года</w:t>
            </w:r>
          </w:p>
        </w:tc>
      </w:tr>
      <w:tr w:rsidR="005A3E09" w:rsidTr="00831809">
        <w:trPr>
          <w:jc w:val="center"/>
        </w:trPr>
        <w:tc>
          <w:tcPr>
            <w:tcW w:w="3091" w:type="dxa"/>
          </w:tcPr>
          <w:p w:rsidR="005A3E09" w:rsidRDefault="00461078">
            <w:pPr>
              <w:spacing w:line="261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Таракина</w:t>
            </w:r>
            <w:proofErr w:type="spellEnd"/>
            <w:r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2142" w:type="dxa"/>
          </w:tcPr>
          <w:p w:rsidR="005A3E09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лет</w:t>
            </w:r>
          </w:p>
        </w:tc>
        <w:tc>
          <w:tcPr>
            <w:tcW w:w="3544" w:type="dxa"/>
          </w:tcPr>
          <w:p w:rsidR="005A3E09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543" w:type="dxa"/>
          </w:tcPr>
          <w:p w:rsidR="005A3E09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«Педагогика и методика дошкольного образования», 2020г., 72 ч.</w:t>
            </w:r>
          </w:p>
        </w:tc>
        <w:tc>
          <w:tcPr>
            <w:tcW w:w="2611" w:type="dxa"/>
          </w:tcPr>
          <w:p w:rsidR="005A3E09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  <w:r w:rsidRPr="00823B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Всероссийский съезд работников дошкольного образования, выступление «Консультационный центр на базе ДОУ»</w:t>
            </w:r>
          </w:p>
          <w:p w:rsidR="00823B5F" w:rsidRDefault="00823B5F">
            <w:pPr>
              <w:spacing w:line="261" w:lineRule="exact"/>
              <w:rPr>
                <w:sz w:val="20"/>
                <w:szCs w:val="20"/>
              </w:rPr>
            </w:pPr>
          </w:p>
          <w:p w:rsidR="00823B5F" w:rsidRDefault="00823B5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 2020, участник апробации</w:t>
            </w:r>
          </w:p>
          <w:p w:rsidR="00823B5F" w:rsidRPr="00823B5F" w:rsidRDefault="00823B5F">
            <w:pPr>
              <w:spacing w:line="261" w:lineRule="exact"/>
              <w:rPr>
                <w:sz w:val="20"/>
                <w:szCs w:val="20"/>
              </w:rPr>
            </w:pPr>
          </w:p>
        </w:tc>
      </w:tr>
      <w:tr w:rsidR="0004487E" w:rsidTr="00831809">
        <w:trPr>
          <w:jc w:val="center"/>
        </w:trPr>
        <w:tc>
          <w:tcPr>
            <w:tcW w:w="3091" w:type="dxa"/>
          </w:tcPr>
          <w:p w:rsidR="0004487E" w:rsidRDefault="00A8547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Филимонова Светлана Михайловна</w:t>
            </w:r>
          </w:p>
        </w:tc>
        <w:tc>
          <w:tcPr>
            <w:tcW w:w="2142" w:type="dxa"/>
          </w:tcPr>
          <w:p w:rsidR="0004487E" w:rsidRDefault="00A8547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лет</w:t>
            </w:r>
          </w:p>
        </w:tc>
        <w:tc>
          <w:tcPr>
            <w:tcW w:w="3544" w:type="dxa"/>
          </w:tcPr>
          <w:p w:rsidR="0004487E" w:rsidRDefault="00A8547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543" w:type="dxa"/>
          </w:tcPr>
          <w:p w:rsidR="0004487E" w:rsidRDefault="00A8547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работы старшего воспитателя в условиях ФГОС ДО», 2021 г., 72 ч.</w:t>
            </w:r>
          </w:p>
        </w:tc>
        <w:tc>
          <w:tcPr>
            <w:tcW w:w="2611" w:type="dxa"/>
          </w:tcPr>
          <w:p w:rsidR="0004487E" w:rsidRDefault="00607D3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07D39">
              <w:rPr>
                <w:sz w:val="20"/>
                <w:szCs w:val="20"/>
              </w:rPr>
              <w:t xml:space="preserve">егиональный семинар для руководителей, заместителей </w:t>
            </w:r>
            <w:proofErr w:type="gramStart"/>
            <w:r w:rsidRPr="00607D39">
              <w:rPr>
                <w:sz w:val="20"/>
                <w:szCs w:val="20"/>
              </w:rPr>
              <w:t>заведующих</w:t>
            </w:r>
            <w:proofErr w:type="gramEnd"/>
            <w:r w:rsidRPr="00607D39">
              <w:rPr>
                <w:sz w:val="20"/>
                <w:szCs w:val="20"/>
              </w:rPr>
              <w:t>, старших воспитателей, педагогов дошкольных образовательных организаций, являющихся инновационными площадками по теме «Развитие качества дошкольного образования с использованием программы «Вдохновение»</w:t>
            </w:r>
            <w:r>
              <w:rPr>
                <w:sz w:val="20"/>
                <w:szCs w:val="20"/>
              </w:rPr>
              <w:t>,</w:t>
            </w:r>
          </w:p>
          <w:p w:rsidR="009D3309" w:rsidRDefault="009D330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Августовское совещание </w:t>
            </w:r>
            <w:r>
              <w:rPr>
                <w:sz w:val="20"/>
                <w:szCs w:val="20"/>
              </w:rPr>
              <w:lastRenderedPageBreak/>
              <w:t>инновационных площадок «Вдохновение. Управление качеством».</w:t>
            </w:r>
          </w:p>
          <w:p w:rsidR="009D3309" w:rsidRDefault="009D330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Большой фестиваль дошкольного образования. Номинация «Мастер </w:t>
            </w:r>
            <w:proofErr w:type="gramStart"/>
            <w:r>
              <w:rPr>
                <w:sz w:val="20"/>
                <w:szCs w:val="20"/>
              </w:rPr>
              <w:t>–к</w:t>
            </w:r>
            <w:proofErr w:type="gramEnd"/>
            <w:r>
              <w:rPr>
                <w:sz w:val="20"/>
                <w:szCs w:val="20"/>
              </w:rPr>
              <w:t>ласс»</w:t>
            </w:r>
          </w:p>
          <w:p w:rsidR="00607D39" w:rsidRDefault="00607D39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 2020, 2021 , эксперт</w:t>
            </w:r>
          </w:p>
        </w:tc>
      </w:tr>
    </w:tbl>
    <w:p w:rsidR="00204024" w:rsidRPr="00204024" w:rsidRDefault="00204024" w:rsidP="007C4C64">
      <w:pPr>
        <w:rPr>
          <w:sz w:val="20"/>
          <w:szCs w:val="20"/>
        </w:rPr>
      </w:pPr>
    </w:p>
    <w:sectPr w:rsidR="00204024" w:rsidRPr="00204024" w:rsidSect="00A93BF0">
      <w:pgSz w:w="16840" w:h="11904" w:orient="landscape"/>
      <w:pgMar w:top="1440" w:right="578" w:bottom="1440" w:left="1020" w:header="0" w:footer="0" w:gutter="0"/>
      <w:cols w:space="720" w:equalWidth="0">
        <w:col w:w="152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475" w:rsidRDefault="00D83475" w:rsidP="000663B0">
      <w:r>
        <w:separator/>
      </w:r>
    </w:p>
  </w:endnote>
  <w:endnote w:type="continuationSeparator" w:id="0">
    <w:p w:rsidR="00D83475" w:rsidRDefault="00D83475" w:rsidP="00066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475" w:rsidRDefault="00D83475" w:rsidP="000663B0">
      <w:r>
        <w:separator/>
      </w:r>
    </w:p>
  </w:footnote>
  <w:footnote w:type="continuationSeparator" w:id="0">
    <w:p w:rsidR="00D83475" w:rsidRDefault="00D83475" w:rsidP="00066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0DDE3051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8">
    <w:nsid w:val="3B51450F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9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0">
    <w:nsid w:val="794176EA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11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737D"/>
    <w:rsid w:val="00001929"/>
    <w:rsid w:val="000028C9"/>
    <w:rsid w:val="000028DB"/>
    <w:rsid w:val="00022EA9"/>
    <w:rsid w:val="000244BB"/>
    <w:rsid w:val="00042137"/>
    <w:rsid w:val="0004487E"/>
    <w:rsid w:val="0006090F"/>
    <w:rsid w:val="000663B0"/>
    <w:rsid w:val="000A014F"/>
    <w:rsid w:val="000A7453"/>
    <w:rsid w:val="000B523F"/>
    <w:rsid w:val="000C0427"/>
    <w:rsid w:val="001074F5"/>
    <w:rsid w:val="00153D7C"/>
    <w:rsid w:val="0018152E"/>
    <w:rsid w:val="001A5BEE"/>
    <w:rsid w:val="001B1AD1"/>
    <w:rsid w:val="001E2C16"/>
    <w:rsid w:val="001F123A"/>
    <w:rsid w:val="00202FD4"/>
    <w:rsid w:val="00204024"/>
    <w:rsid w:val="0023694A"/>
    <w:rsid w:val="002935AE"/>
    <w:rsid w:val="002A5B36"/>
    <w:rsid w:val="002C352A"/>
    <w:rsid w:val="002D04E7"/>
    <w:rsid w:val="002D3C3D"/>
    <w:rsid w:val="002E794D"/>
    <w:rsid w:val="00341904"/>
    <w:rsid w:val="003977B3"/>
    <w:rsid w:val="003A26D4"/>
    <w:rsid w:val="003A29F0"/>
    <w:rsid w:val="003D4416"/>
    <w:rsid w:val="004152A4"/>
    <w:rsid w:val="0043302F"/>
    <w:rsid w:val="00447AAE"/>
    <w:rsid w:val="0045637F"/>
    <w:rsid w:val="0045737D"/>
    <w:rsid w:val="00461078"/>
    <w:rsid w:val="0046365A"/>
    <w:rsid w:val="0046377C"/>
    <w:rsid w:val="00474AA2"/>
    <w:rsid w:val="00497716"/>
    <w:rsid w:val="004A54FD"/>
    <w:rsid w:val="004B564E"/>
    <w:rsid w:val="004E703C"/>
    <w:rsid w:val="004F3146"/>
    <w:rsid w:val="00553BCE"/>
    <w:rsid w:val="00565F05"/>
    <w:rsid w:val="00576E7B"/>
    <w:rsid w:val="00577A04"/>
    <w:rsid w:val="00586703"/>
    <w:rsid w:val="005A3E09"/>
    <w:rsid w:val="005E1C40"/>
    <w:rsid w:val="005E4135"/>
    <w:rsid w:val="005F3F62"/>
    <w:rsid w:val="005F4479"/>
    <w:rsid w:val="006074BE"/>
    <w:rsid w:val="00607D39"/>
    <w:rsid w:val="00625A53"/>
    <w:rsid w:val="006272B5"/>
    <w:rsid w:val="0067332C"/>
    <w:rsid w:val="00676E50"/>
    <w:rsid w:val="006772FE"/>
    <w:rsid w:val="006C5623"/>
    <w:rsid w:val="006D6FD9"/>
    <w:rsid w:val="006E0CE5"/>
    <w:rsid w:val="00764862"/>
    <w:rsid w:val="007C4C64"/>
    <w:rsid w:val="007E358C"/>
    <w:rsid w:val="007F2223"/>
    <w:rsid w:val="007F5F9A"/>
    <w:rsid w:val="00823B5F"/>
    <w:rsid w:val="00831809"/>
    <w:rsid w:val="00887C7F"/>
    <w:rsid w:val="008D1FEB"/>
    <w:rsid w:val="008F2628"/>
    <w:rsid w:val="00904E8C"/>
    <w:rsid w:val="00905BA7"/>
    <w:rsid w:val="00913988"/>
    <w:rsid w:val="009601D2"/>
    <w:rsid w:val="00962FFB"/>
    <w:rsid w:val="009B1CAB"/>
    <w:rsid w:val="009C618C"/>
    <w:rsid w:val="009D2983"/>
    <w:rsid w:val="009D3309"/>
    <w:rsid w:val="009E1D51"/>
    <w:rsid w:val="00A30F30"/>
    <w:rsid w:val="00A662D2"/>
    <w:rsid w:val="00A768EF"/>
    <w:rsid w:val="00A85479"/>
    <w:rsid w:val="00A9074A"/>
    <w:rsid w:val="00A9123C"/>
    <w:rsid w:val="00A91765"/>
    <w:rsid w:val="00A93BF0"/>
    <w:rsid w:val="00AA4993"/>
    <w:rsid w:val="00AF6B10"/>
    <w:rsid w:val="00B222E3"/>
    <w:rsid w:val="00B623BD"/>
    <w:rsid w:val="00B62D4B"/>
    <w:rsid w:val="00C16228"/>
    <w:rsid w:val="00C226EE"/>
    <w:rsid w:val="00C23CAC"/>
    <w:rsid w:val="00CC0579"/>
    <w:rsid w:val="00CF3250"/>
    <w:rsid w:val="00D22BA8"/>
    <w:rsid w:val="00D37CDB"/>
    <w:rsid w:val="00D83475"/>
    <w:rsid w:val="00DA38A0"/>
    <w:rsid w:val="00DB61E2"/>
    <w:rsid w:val="00DC011E"/>
    <w:rsid w:val="00DD0D97"/>
    <w:rsid w:val="00E27537"/>
    <w:rsid w:val="00E4426B"/>
    <w:rsid w:val="00F13CC8"/>
    <w:rsid w:val="00F61592"/>
    <w:rsid w:val="00F94EBB"/>
    <w:rsid w:val="00FE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676E5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D22BA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ossinka91.netboard.me/pacscbq6o73pxdc/?tab=400866&amp;link=eBaf060v-dOkUAFjs-tFrsfrc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0MKaaKRM3jBsK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sinka91.netboard.me/pacscbq6o73pxdc/?tab=400866&amp;link=eBaf060v-dOkUAFjs-tFrsfrc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ssinka91.netboard.me/pacscbq6o73pxdc/?link=eBaf060v-dOkUAFjs-tFrsfrc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udaWI8THmQkbSefq2D_VkvoS89vjvb4P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C53C-272B-46BB-A77C-76913684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3084</Words>
  <Characters>17581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63</cp:revision>
  <dcterms:created xsi:type="dcterms:W3CDTF">2021-12-16T10:35:00Z</dcterms:created>
  <dcterms:modified xsi:type="dcterms:W3CDTF">2022-05-20T09:02:00Z</dcterms:modified>
</cp:coreProperties>
</file>