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BF" w:rsidRP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  <w:r w:rsidRPr="004B60BF">
        <w:rPr>
          <w:rFonts w:ascii="Times New Roman" w:hAnsi="Times New Roman"/>
          <w:szCs w:val="28"/>
        </w:rPr>
        <w:t xml:space="preserve">Муниципальное  дошкольное  образовательное  автономное учреждение </w:t>
      </w: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  <w:r w:rsidRPr="004B60BF">
        <w:rPr>
          <w:rFonts w:ascii="Times New Roman" w:hAnsi="Times New Roman"/>
          <w:szCs w:val="28"/>
        </w:rPr>
        <w:t xml:space="preserve"> «Детский  сад  № 98  общеразвивающего  вида  с приоритетным осуществлением художественно-эстетического развития воспитанников «Ладушки»  г. Орска»</w:t>
      </w: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опыта работы</w:t>
      </w: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60BF">
        <w:rPr>
          <w:rFonts w:ascii="Times New Roman" w:hAnsi="Times New Roman" w:cs="Times New Roman"/>
          <w:b/>
          <w:sz w:val="32"/>
          <w:szCs w:val="28"/>
        </w:rPr>
        <w:t>Развитие общей моторики детей третьего года жизни через формирование двигательных навыков</w:t>
      </w: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4273670" cy="3867150"/>
            <wp:effectExtent l="0" t="0" r="0" b="0"/>
            <wp:docPr id="1" name="Рисунок 1" descr="C:\Users\Детсад-98\Desktop\Ф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-98\Desktop\ФИЗ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7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BF" w:rsidRPr="004B60BF" w:rsidRDefault="004B60BF" w:rsidP="004B60BF">
      <w:pPr>
        <w:pStyle w:val="Default"/>
        <w:spacing w:line="276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4B60BF">
        <w:rPr>
          <w:rFonts w:ascii="Times New Roman" w:hAnsi="Times New Roman" w:cs="Times New Roman"/>
          <w:sz w:val="32"/>
          <w:szCs w:val="28"/>
        </w:rPr>
        <w:t xml:space="preserve">Составила: воспитатель </w:t>
      </w:r>
    </w:p>
    <w:p w:rsidR="004B60BF" w:rsidRDefault="004B60BF" w:rsidP="004B60BF">
      <w:pPr>
        <w:pStyle w:val="Default"/>
        <w:spacing w:line="276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4B60BF">
        <w:rPr>
          <w:rFonts w:ascii="Times New Roman" w:hAnsi="Times New Roman" w:cs="Times New Roman"/>
          <w:sz w:val="32"/>
          <w:szCs w:val="28"/>
        </w:rPr>
        <w:t>Моисеева Светлана Геннадьевна</w:t>
      </w: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60BF" w:rsidRPr="004B60BF" w:rsidRDefault="004B60BF" w:rsidP="004B60BF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Орск, 2022</w:t>
      </w:r>
    </w:p>
    <w:p w:rsidR="00E232BB" w:rsidRDefault="00E232BB" w:rsidP="00692DA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lastRenderedPageBreak/>
        <w:t>В своем историческом развитии организм человека формировался в условиях высокой двигательной активности. Первобытному человеку ежедневно приходилось, чтобы выжить, проходить и пробегать десятки километров — постоянно от кого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BB">
        <w:rPr>
          <w:rFonts w:ascii="Times New Roman" w:hAnsi="Times New Roman" w:cs="Times New Roman"/>
          <w:sz w:val="28"/>
          <w:szCs w:val="28"/>
        </w:rPr>
        <w:t xml:space="preserve">то спасаться, преодолевать препятствия, нападать. Так выделились </w:t>
      </w:r>
      <w:r w:rsidRPr="00E232BB">
        <w:rPr>
          <w:rFonts w:ascii="Times New Roman" w:hAnsi="Times New Roman" w:cs="Times New Roman"/>
          <w:b/>
          <w:bCs/>
          <w:sz w:val="28"/>
          <w:szCs w:val="28"/>
        </w:rPr>
        <w:t>пять основных жизненно важных движений</w:t>
      </w:r>
      <w:r w:rsidRPr="00E232BB">
        <w:rPr>
          <w:rFonts w:ascii="Times New Roman" w:hAnsi="Times New Roman" w:cs="Times New Roman"/>
          <w:sz w:val="28"/>
          <w:szCs w:val="28"/>
        </w:rPr>
        <w:t xml:space="preserve">, каждое из которых имеет свое значение: </w:t>
      </w:r>
    </w:p>
    <w:p w:rsidR="00E232BB" w:rsidRDefault="00E232BB" w:rsidP="00692DAE">
      <w:pPr>
        <w:pStyle w:val="Default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b/>
          <w:bCs/>
          <w:sz w:val="28"/>
          <w:szCs w:val="28"/>
        </w:rPr>
        <w:t xml:space="preserve">бег </w:t>
      </w:r>
      <w:r w:rsidRPr="00E232BB">
        <w:rPr>
          <w:rFonts w:ascii="Times New Roman" w:hAnsi="Times New Roman" w:cs="Times New Roman"/>
          <w:sz w:val="28"/>
          <w:szCs w:val="28"/>
        </w:rPr>
        <w:t xml:space="preserve">и </w:t>
      </w:r>
      <w:r w:rsidRPr="00E232BB">
        <w:rPr>
          <w:rFonts w:ascii="Times New Roman" w:hAnsi="Times New Roman" w:cs="Times New Roman"/>
          <w:b/>
          <w:bCs/>
          <w:sz w:val="28"/>
          <w:szCs w:val="28"/>
        </w:rPr>
        <w:t xml:space="preserve">ходьба </w:t>
      </w:r>
      <w:r w:rsidRPr="00E232BB">
        <w:rPr>
          <w:rFonts w:ascii="Times New Roman" w:hAnsi="Times New Roman" w:cs="Times New Roman"/>
          <w:sz w:val="28"/>
          <w:szCs w:val="28"/>
        </w:rPr>
        <w:t>— для перемещения в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2BB" w:rsidRDefault="00E232BB" w:rsidP="00692DAE">
      <w:pPr>
        <w:pStyle w:val="Default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b/>
          <w:bCs/>
          <w:sz w:val="28"/>
          <w:szCs w:val="28"/>
        </w:rPr>
        <w:t xml:space="preserve">прыжки </w:t>
      </w:r>
      <w:r w:rsidRPr="00E232BB">
        <w:rPr>
          <w:rFonts w:ascii="Times New Roman" w:hAnsi="Times New Roman" w:cs="Times New Roman"/>
          <w:sz w:val="28"/>
          <w:szCs w:val="28"/>
        </w:rPr>
        <w:t xml:space="preserve">и </w:t>
      </w:r>
      <w:r w:rsidRPr="00E232BB">
        <w:rPr>
          <w:rFonts w:ascii="Times New Roman" w:hAnsi="Times New Roman" w:cs="Times New Roman"/>
          <w:b/>
          <w:bCs/>
          <w:sz w:val="28"/>
          <w:szCs w:val="28"/>
        </w:rPr>
        <w:t xml:space="preserve">лазанье </w:t>
      </w:r>
      <w:r w:rsidRPr="00E232BB">
        <w:rPr>
          <w:rFonts w:ascii="Times New Roman" w:hAnsi="Times New Roman" w:cs="Times New Roman"/>
          <w:sz w:val="28"/>
          <w:szCs w:val="28"/>
        </w:rPr>
        <w:t>— для преодоления препятствий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23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2BB" w:rsidRDefault="00E232BB" w:rsidP="00692DAE">
      <w:pPr>
        <w:pStyle w:val="Default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b/>
          <w:bCs/>
          <w:sz w:val="28"/>
          <w:szCs w:val="28"/>
        </w:rPr>
        <w:t xml:space="preserve">метание </w:t>
      </w:r>
      <w:r w:rsidRPr="00E232BB">
        <w:rPr>
          <w:rFonts w:ascii="Times New Roman" w:hAnsi="Times New Roman" w:cs="Times New Roman"/>
          <w:sz w:val="28"/>
          <w:szCs w:val="28"/>
        </w:rPr>
        <w:t xml:space="preserve">— для защиты и нападения. </w:t>
      </w:r>
    </w:p>
    <w:p w:rsidR="00E232BB" w:rsidRPr="00E232BB" w:rsidRDefault="00E232BB" w:rsidP="00692DAE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 xml:space="preserve">Миллионы лет эти движения являлись главным условием существования человека — выживал тот, кто лучше других владел ими. </w:t>
      </w:r>
    </w:p>
    <w:p w:rsidR="00D956DE" w:rsidRDefault="00E232BB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>Сейчас мы наблюдаем противоположную картину. Развитие науки и техники привело к постепенному снижению двигательной активности людей. Уже в детском возрасте встречаются заболевания, вызванные недостатком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BB">
        <w:rPr>
          <w:rFonts w:ascii="Times New Roman" w:hAnsi="Times New Roman" w:cs="Times New Roman"/>
          <w:sz w:val="28"/>
          <w:szCs w:val="28"/>
        </w:rPr>
        <w:t>— плоскостопие, нарушения осанки и др. Появилась необходимость компенсировать недостаток движений специально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32BB">
        <w:rPr>
          <w:rFonts w:ascii="Times New Roman" w:hAnsi="Times New Roman" w:cs="Times New Roman"/>
          <w:sz w:val="28"/>
          <w:szCs w:val="28"/>
        </w:rPr>
        <w:t>обранными физическими упражнениями.</w:t>
      </w:r>
    </w:p>
    <w:p w:rsidR="00E232BB" w:rsidRDefault="00E232BB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 xml:space="preserve">Движение имеет большое значение в жизни человека. </w:t>
      </w:r>
      <w:proofErr w:type="gramStart"/>
      <w:r w:rsidRPr="00E232BB">
        <w:rPr>
          <w:rFonts w:ascii="Times New Roman" w:hAnsi="Times New Roman" w:cs="Times New Roman"/>
          <w:sz w:val="28"/>
          <w:szCs w:val="28"/>
        </w:rPr>
        <w:t>По мнению А.И. Кирюшиной, познание мира через движение способствует полноценному развитию ребенка и определяет его готовность к систематической учебе в школе.</w:t>
      </w:r>
      <w:proofErr w:type="gramEnd"/>
      <w:r w:rsidRPr="00E232BB">
        <w:rPr>
          <w:rFonts w:ascii="Times New Roman" w:hAnsi="Times New Roman" w:cs="Times New Roman"/>
          <w:sz w:val="28"/>
          <w:szCs w:val="28"/>
        </w:rPr>
        <w:t xml:space="preserve"> Разнообразные движения тела, рук и ног в психолого-педагогической литературе принято называть моторикой. Изучением моторного развития занимаются ученые различных областей педагоги, психологи, медики и т.п.</w:t>
      </w:r>
    </w:p>
    <w:p w:rsidR="002A3BFA" w:rsidRDefault="002A3BFA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 xml:space="preserve">Моторику подразделяют </w:t>
      </w:r>
      <w:proofErr w:type="gramStart"/>
      <w:r w:rsidRPr="002A3B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BFA">
        <w:rPr>
          <w:rFonts w:ascii="Times New Roman" w:hAnsi="Times New Roman" w:cs="Times New Roman"/>
          <w:sz w:val="28"/>
          <w:szCs w:val="28"/>
        </w:rPr>
        <w:t xml:space="preserve"> </w:t>
      </w:r>
      <w:r w:rsidRPr="002A3BFA">
        <w:rPr>
          <w:rFonts w:ascii="Times New Roman" w:hAnsi="Times New Roman" w:cs="Times New Roman"/>
          <w:i/>
          <w:sz w:val="28"/>
          <w:szCs w:val="28"/>
        </w:rPr>
        <w:t>общую</w:t>
      </w:r>
      <w:r w:rsidRPr="002A3BFA">
        <w:rPr>
          <w:rFonts w:ascii="Times New Roman" w:hAnsi="Times New Roman" w:cs="Times New Roman"/>
          <w:sz w:val="28"/>
          <w:szCs w:val="28"/>
        </w:rPr>
        <w:t xml:space="preserve">, </w:t>
      </w:r>
      <w:r w:rsidRPr="002A3BFA">
        <w:rPr>
          <w:rFonts w:ascii="Times New Roman" w:hAnsi="Times New Roman" w:cs="Times New Roman"/>
          <w:i/>
          <w:sz w:val="28"/>
          <w:szCs w:val="28"/>
        </w:rPr>
        <w:t>мелкую</w:t>
      </w:r>
      <w:r w:rsidRPr="002A3BFA">
        <w:rPr>
          <w:rFonts w:ascii="Times New Roman" w:hAnsi="Times New Roman" w:cs="Times New Roman"/>
          <w:sz w:val="28"/>
          <w:szCs w:val="28"/>
        </w:rPr>
        <w:t xml:space="preserve"> и </w:t>
      </w:r>
      <w:r w:rsidRPr="002A3BFA">
        <w:rPr>
          <w:rFonts w:ascii="Times New Roman" w:hAnsi="Times New Roman" w:cs="Times New Roman"/>
          <w:i/>
          <w:sz w:val="28"/>
          <w:szCs w:val="28"/>
        </w:rPr>
        <w:t>артикуляционную</w:t>
      </w:r>
      <w:r w:rsidRPr="002A3B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BFA" w:rsidRDefault="002A3BFA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 xml:space="preserve">Под понятием «общая (крупная) моторика» подразумевается особенности движения крупных мышц, закладывающие базу для нормального физического развития ребенка. </w:t>
      </w:r>
    </w:p>
    <w:p w:rsidR="002A3BFA" w:rsidRDefault="002A3BFA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>Крупная моторика является основой, на которую впоследствии накладываются более сложные и тонкие движения мелкой моторики.</w:t>
      </w:r>
    </w:p>
    <w:p w:rsidR="002A3BFA" w:rsidRDefault="002A3BFA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 xml:space="preserve">Развитие движений тесно связано с формированием интеллектуальной, волевой и эмоциональной сфер ребенка. Ученые (М.М. </w:t>
      </w:r>
      <w:r w:rsidRPr="002A3BFA">
        <w:rPr>
          <w:rFonts w:ascii="Times New Roman" w:hAnsi="Times New Roman" w:cs="Times New Roman"/>
          <w:sz w:val="28"/>
          <w:szCs w:val="28"/>
        </w:rPr>
        <w:lastRenderedPageBreak/>
        <w:t>Кольцова, Е.В. Новикова) отмечают, что умственная и физическая деятельность выступают в единстве и во взаимосвязи.</w:t>
      </w:r>
    </w:p>
    <w:p w:rsidR="002A3BFA" w:rsidRDefault="002A3BFA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>Е.В. Новикова отмечает, что развитие движений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3BFA">
        <w:rPr>
          <w:rFonts w:ascii="Times New Roman" w:hAnsi="Times New Roman" w:cs="Times New Roman"/>
          <w:sz w:val="28"/>
          <w:szCs w:val="28"/>
        </w:rPr>
        <w:t xml:space="preserve">т влияние на развитие следующих сторон психических процессов: </w:t>
      </w:r>
    </w:p>
    <w:p w:rsidR="002A3BFA" w:rsidRPr="002A3BFA" w:rsidRDefault="002A3BFA" w:rsidP="00692DAE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3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FA" w:rsidRPr="002A3BFA" w:rsidRDefault="002A3BFA" w:rsidP="00692DAE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>наблюдательности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3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FA" w:rsidRDefault="002A3BFA" w:rsidP="00692DAE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BFA">
        <w:rPr>
          <w:rFonts w:ascii="Times New Roman" w:hAnsi="Times New Roman" w:cs="Times New Roman"/>
          <w:sz w:val="28"/>
          <w:szCs w:val="28"/>
        </w:rPr>
        <w:t>находчивости и быстроты соображения.</w:t>
      </w:r>
    </w:p>
    <w:p w:rsidR="00A267C5" w:rsidRDefault="000B03DE" w:rsidP="00692D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считаем актуальным развитие общей моторики детей третьего года жизни через формирование двигательных навыков.</w:t>
      </w:r>
    </w:p>
    <w:p w:rsidR="000B03DE" w:rsidRDefault="000B03DE" w:rsidP="00692D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50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нашей работы - развитие общей моторики детей третьего года</w:t>
      </w:r>
      <w:r w:rsidR="00AB7B3A">
        <w:rPr>
          <w:rFonts w:ascii="Times New Roman" w:hAnsi="Times New Roman" w:cs="Times New Roman"/>
          <w:sz w:val="28"/>
          <w:szCs w:val="28"/>
        </w:rPr>
        <w:t xml:space="preserve"> через формирование двигательных навыков</w:t>
      </w:r>
    </w:p>
    <w:p w:rsidR="000B03DE" w:rsidRDefault="000B03DE" w:rsidP="00692D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поставили перед собой следующие </w:t>
      </w:r>
      <w:r w:rsidRPr="008D150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03DE" w:rsidRDefault="008D1504" w:rsidP="00692DAE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литературу по данному вопросу;</w:t>
      </w:r>
    </w:p>
    <w:p w:rsidR="008D1504" w:rsidRDefault="008D1504" w:rsidP="00692DAE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игр</w:t>
      </w:r>
      <w:r w:rsidR="00692D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 на формирование двигательных навыков детей третьего года жизни;</w:t>
      </w:r>
    </w:p>
    <w:p w:rsidR="008D1504" w:rsidRDefault="008D1504" w:rsidP="00692DAE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двигательные навыки путём игр и упражнений</w:t>
      </w:r>
      <w:r w:rsidR="00383C2F"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gramStart"/>
      <w:r w:rsidR="00383C2F">
        <w:rPr>
          <w:rFonts w:ascii="Times New Roman" w:hAnsi="Times New Roman" w:cs="Times New Roman"/>
          <w:sz w:val="28"/>
          <w:szCs w:val="28"/>
        </w:rPr>
        <w:t>развития общей моторики детей третьего года 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своей работе мы придерживались следующих педагогических принципов</w:t>
      </w:r>
      <w:r w:rsidRPr="00776884">
        <w:rPr>
          <w:rFonts w:ascii="Times New Roman" w:hAnsi="Times New Roman" w:cs="Times New Roman"/>
          <w:sz w:val="28"/>
          <w:szCs w:val="28"/>
          <w:lang w:eastAsia="ru-RU"/>
        </w:rPr>
        <w:t>, которые следует соблюдать при развитии моторной сферы у детей 2-3 лет:</w:t>
      </w:r>
    </w:p>
    <w:p w:rsidR="00776884" w:rsidRPr="00776884" w:rsidRDefault="00776884" w:rsidP="00692DAE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Доступность;</w:t>
      </w:r>
    </w:p>
    <w:p w:rsidR="00776884" w:rsidRPr="00776884" w:rsidRDefault="00776884" w:rsidP="00692DAE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Постепенность (в частности, при развитии общих движений сначала отрабатываются пассивные движения, потом совместные, затем по подражанию, затем по слову);</w:t>
      </w:r>
    </w:p>
    <w:p w:rsidR="00776884" w:rsidRPr="00776884" w:rsidRDefault="00776884" w:rsidP="00692DAE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Систематичность;</w:t>
      </w:r>
    </w:p>
    <w:p w:rsidR="00776884" w:rsidRPr="00776884" w:rsidRDefault="00776884" w:rsidP="00692DAE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Наглядность;</w:t>
      </w:r>
    </w:p>
    <w:p w:rsidR="00776884" w:rsidRPr="00776884" w:rsidRDefault="00776884" w:rsidP="00692DAE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Новое сочетается с усвоенным, знакомым.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Важным пунктом при реализации работы по развитию моторной сферы детей 2-3 лет является совмещение общеразвивающих и коррекционных задач, например: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- развитие общих движений и общения (дети вдвоем ведут куклу за руки, один малыш идет по скамейке, а другой держит его за руку);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развитие общих движений и сенсорных представлений (собрать в корзинку мячи определённого цвета, одного размера);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- развитие общих движений и общих представлений (взрослый поет и показывает, какие движения нужно делать, ребенок ему подражает);</w:t>
      </w:r>
    </w:p>
    <w:p w:rsidR="00776884" w:rsidRPr="00776884" w:rsidRDefault="00776884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884">
        <w:rPr>
          <w:rFonts w:ascii="Times New Roman" w:hAnsi="Times New Roman" w:cs="Times New Roman"/>
          <w:sz w:val="28"/>
          <w:szCs w:val="28"/>
          <w:lang w:eastAsia="ru-RU"/>
        </w:rPr>
        <w:t>- развитие общих движений и речи (различными игровыми ситуациями взрослый побуждает детей к непроизвольным эмоциональным высказываниям).</w:t>
      </w:r>
    </w:p>
    <w:p w:rsidR="002F6AB7" w:rsidRDefault="00383C2F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Изучив литературу по данному вопросу, мы определили для себя методическое пособие, которое даёт полную картину развития общей моторики в соответствии с периодами возрастного развития ребёнка от рождения до трёх лет – «Ползаем. Ходим. Бегаем. Прыгаем. Развитие общей моторики» (Борисенко М.Г.,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Датешидзе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Т.А., Лукина Н.А.)</w:t>
      </w:r>
      <w:r w:rsidR="00782198">
        <w:rPr>
          <w:rFonts w:ascii="Times New Roman" w:hAnsi="Times New Roman" w:cs="Times New Roman"/>
          <w:sz w:val="28"/>
          <w:szCs w:val="28"/>
          <w:lang w:eastAsia="ru-RU"/>
        </w:rPr>
        <w:t>, где собран материал по каждому разделу развития общей моторики.</w:t>
      </w:r>
    </w:p>
    <w:p w:rsidR="00782198" w:rsidRDefault="00782198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предлагаемой системе двигательных игр и игровых упражнений выделены следующие виды двигательной нагрузки:</w:t>
      </w:r>
    </w:p>
    <w:p w:rsidR="00782198" w:rsidRPr="00782198" w:rsidRDefault="00782198" w:rsidP="0078219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198">
        <w:rPr>
          <w:rFonts w:ascii="Times New Roman" w:hAnsi="Times New Roman" w:cs="Times New Roman"/>
          <w:sz w:val="28"/>
          <w:szCs w:val="28"/>
          <w:lang w:eastAsia="ru-RU"/>
        </w:rPr>
        <w:t>Игры и упражнения, направленные на развитие основных движений: ходьба, бег, прыжки, ползание, лазание;</w:t>
      </w:r>
    </w:p>
    <w:p w:rsidR="00782198" w:rsidRPr="00782198" w:rsidRDefault="00782198" w:rsidP="0078219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198">
        <w:rPr>
          <w:rFonts w:ascii="Times New Roman" w:hAnsi="Times New Roman" w:cs="Times New Roman"/>
          <w:sz w:val="28"/>
          <w:szCs w:val="28"/>
          <w:lang w:eastAsia="ru-RU"/>
        </w:rPr>
        <w:t>Игры с предметами;</w:t>
      </w:r>
    </w:p>
    <w:p w:rsidR="00782198" w:rsidRPr="00782198" w:rsidRDefault="00782198" w:rsidP="0078219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198">
        <w:rPr>
          <w:rFonts w:ascii="Times New Roman" w:hAnsi="Times New Roman" w:cs="Times New Roman"/>
          <w:sz w:val="28"/>
          <w:szCs w:val="28"/>
          <w:lang w:eastAsia="ru-RU"/>
        </w:rPr>
        <w:t>Речь с движениями;</w:t>
      </w:r>
    </w:p>
    <w:p w:rsidR="00782198" w:rsidRPr="00782198" w:rsidRDefault="00782198" w:rsidP="0078219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198">
        <w:rPr>
          <w:rFonts w:ascii="Times New Roman" w:hAnsi="Times New Roman" w:cs="Times New Roman"/>
          <w:sz w:val="28"/>
          <w:szCs w:val="28"/>
          <w:lang w:eastAsia="ru-RU"/>
        </w:rPr>
        <w:t>Фольклорные игры;</w:t>
      </w:r>
    </w:p>
    <w:p w:rsidR="00782198" w:rsidRPr="00782198" w:rsidRDefault="00782198" w:rsidP="0078219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198">
        <w:rPr>
          <w:rFonts w:ascii="Times New Roman" w:hAnsi="Times New Roman" w:cs="Times New Roman"/>
          <w:sz w:val="28"/>
          <w:szCs w:val="28"/>
          <w:lang w:eastAsia="ru-RU"/>
        </w:rPr>
        <w:t>Игры, направленные на выработку умения управлять мышечным напряжением рук, ног, шеи, спины.</w:t>
      </w:r>
    </w:p>
    <w:p w:rsidR="00383C2F" w:rsidRDefault="00782198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Игры в каждом разделе спланированы на год в соответствии с лексическими темами и расположены по степени усложнения двигательной нагрузки.</w:t>
      </w:r>
    </w:p>
    <w:p w:rsidR="00226173" w:rsidRPr="00692DAE" w:rsidRDefault="00226173" w:rsidP="00692D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Работу по развитию общей моторики мы проводим в течени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всего дня в разных режимных моментах</w:t>
      </w:r>
    </w:p>
    <w:p w:rsidR="00692DAE" w:rsidRPr="00D5126E" w:rsidRDefault="00D5126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26E">
        <w:rPr>
          <w:rFonts w:ascii="Times New Roman" w:hAnsi="Times New Roman" w:cs="Times New Roman"/>
          <w:sz w:val="28"/>
          <w:szCs w:val="28"/>
        </w:rPr>
        <w:t>Рассмотрим все виды двигательной активности отдельно.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sz w:val="28"/>
          <w:szCs w:val="28"/>
        </w:rPr>
        <w:t>Ходьба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Детьми третьего года жизни ходьба еще не вполне освоена, и в дальнейшем она продолжает совершенствоваться. Наблюдаются характерные признаки, свойственные ходьбе малышей этого возраста: движения рук иногда отсутствуют или они не согласованы с движением ног; ноги </w:t>
      </w:r>
      <w:r w:rsidRPr="00692DAE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поставлены широко и носком внутрь; шаг семенящий, неритмичный, так как нога ставится на всю ступню; туловище наклонено вперед; темп движения неустойчивый. </w:t>
      </w:r>
    </w:p>
    <w:p w:rsid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Постепенно в течение третьего года жизни происходит качественное изменение ходьбы: прямое положение корпуса, приподнятая голова, координированные движения рук и ног, параллельная постановка стоп, увеличивается скорость ходьбы.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sz w:val="28"/>
          <w:szCs w:val="28"/>
        </w:rPr>
        <w:t xml:space="preserve">К концу года дети </w:t>
      </w:r>
      <w:r w:rsidR="00D5126E"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 w:rsidRPr="00692DAE">
        <w:rPr>
          <w:rFonts w:ascii="Times New Roman" w:hAnsi="Times New Roman" w:cs="Times New Roman"/>
          <w:b/>
          <w:bCs/>
          <w:sz w:val="28"/>
          <w:szCs w:val="28"/>
        </w:rPr>
        <w:t xml:space="preserve"> ходить: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стайкой за взрослым (ведущим); парами, держась за руки;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по одному в разные стороны;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по одному друг за другом;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по кругу, взявшись за руки;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змейкой между стульями;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с переступанием через веревку, палку, кубики, обруч;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с остановкой и сменой направления по сигналу;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с предметами (платочки, фишки, обручи).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 w:rsidR="00D5126E"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 w:rsidRPr="00692D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реагировать на звуковой сигнал (сигналы — слова);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DAE">
        <w:rPr>
          <w:rFonts w:ascii="Times New Roman" w:hAnsi="Times New Roman" w:cs="Times New Roman"/>
          <w:sz w:val="28"/>
          <w:szCs w:val="28"/>
        </w:rPr>
        <w:t xml:space="preserve">— менять характер ходьбы в зависимости от игрового образа (мышки, солдатики); </w:t>
      </w:r>
    </w:p>
    <w:p w:rsidR="008D1504" w:rsidRPr="00D5126E" w:rsidRDefault="00692DAE" w:rsidP="00D5126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26E">
        <w:rPr>
          <w:rFonts w:ascii="Times New Roman" w:hAnsi="Times New Roman" w:cs="Times New Roman"/>
          <w:sz w:val="28"/>
          <w:szCs w:val="28"/>
        </w:rPr>
        <w:t>— ориентироваться на площади движения, использовать все</w:t>
      </w:r>
      <w:r w:rsidRPr="00D51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26E">
        <w:rPr>
          <w:rFonts w:ascii="Times New Roman" w:hAnsi="Times New Roman" w:cs="Times New Roman"/>
          <w:bCs/>
          <w:sz w:val="28"/>
          <w:szCs w:val="28"/>
        </w:rPr>
        <w:t>возрастные показатели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Бег является одним из основных видов передвижения детей раннего возраста. Во время бега активизируются мышцы, а это хорошо влияет на весь организм.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В начале третьего года жизни при беге у детей нередко наблюдается мелкий семенящий шаг, ноги опускаются всей ступней, шаркают, движения рук и ног не согласуются, заметны боковые покачивания корпуса. </w:t>
      </w:r>
    </w:p>
    <w:p w:rsid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К концу третьего года наблюдается значительная динамика в освоении этого движения. Бег становится мягче, появляется </w:t>
      </w:r>
      <w:proofErr w:type="spellStart"/>
      <w:r w:rsidRPr="00692DAE">
        <w:rPr>
          <w:rFonts w:ascii="Times New Roman" w:hAnsi="Times New Roman" w:cs="Times New Roman"/>
          <w:color w:val="000000"/>
          <w:sz w:val="28"/>
          <w:szCs w:val="28"/>
        </w:rPr>
        <w:t>полетность</w:t>
      </w:r>
      <w:proofErr w:type="spellEnd"/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движения, возрастает скорость бега (при дистанции примерно 10 м), становятся координированными движения рук и ног.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 концу третьего года жизни дети умеют: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переходить от бега к ходьбе и наоборот;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бегать стайкой за взрослым, убегать от него;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догонять катящийся предмет;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бегать по дорожке;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бегать непрерывно 30-40 секунд;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пробегать до 80 м.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Прыжки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Прыжки — наиболее важный показатель физической подготовленности детей. Малыши этого возраста любят прыгать. Важно учить их прыгать правильно. Обучение начинается с показа пружинистого движения ног (сгибание и разгибание ног в коленях).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Затем обучаем малышей подпрыгиванию на месте с небольшим отрывом от пола. Следующий этап — продвижение прыжками.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Самый сложный навык — прыжки в длину и с высоты. Величина прыжка в длину с места составляет в среднем около 24 см. Иногда ребенок просто шагает одной ногой вперед. </w:t>
      </w:r>
    </w:p>
    <w:p w:rsid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К середине года уже 95% детей выполняют прыжок. К концу года малыши могут прыгать с места на расстояние примерно 40-50 см, спрыгивать с высоты примерно 10-15 см.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Ползание и лазанье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Дети третьего года жизни ползают с большим удовольствием, быстро и уверенно. Необходимо поддерживать стремление детей ползать, так как это уменьшает нагрузку на позвоночник и является корректирующим упражнением.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 упражнять в ползании с последующим </w:t>
      </w:r>
      <w:proofErr w:type="spellStart"/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подползанием</w:t>
      </w:r>
      <w:proofErr w:type="spellEnd"/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переползанием</w:t>
      </w:r>
      <w:proofErr w:type="spellEnd"/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любым удобным детям способом</w:t>
      </w: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. Упражнения в лазанье для детей этой возрастной группы довольно сложны. Лазая, дети смотрят на ноги, не согласовывают движения ног и рук, опираются о перекладины предплечьем и т. п.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Скорость лазанья очень незначительна, и каждый ребенок выполняет упражнение в индивидуальном темпе. </w:t>
      </w:r>
    </w:p>
    <w:p w:rsid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Целесообразно развивать навыки лазанья индивидуально в самостоятельной деятельности детей, во время прогулок.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с предметами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У детей этого возраста необычайно велика потребность что-то катать, бросать, перекладывать, выкладывать. Необходимо поддерживать в них это стремление, упражнять малышей в действиях с мячом, обручем, шнуром, кубиками, геометрическими фигурами…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Особенно много внимания уделяем развитию способности действий с мячом: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катанию мяча в определенном направлении;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прокатыванию мяча под веревку, дугу;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забрасыванию мяча в корзину, стоящую на полу, в корзину на возвышении; </w:t>
      </w:r>
    </w:p>
    <w:p w:rsid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— бросанию мяча через ленту или сетку.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Речь с движениями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Чем выше двигательная активность ребенка, тем интенсивнее развивается его речь. С другой стороны, формирование движений происходит при участии речи. Ритм речи способствует формированию ритмичных, естественных, ненапряженных движений.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выполнения движений, сопровождаемых речью, вырабатывается правильный темп речи, ритм дыхания, речевой слух, речевая память. </w:t>
      </w:r>
    </w:p>
    <w:p w:rsidR="00692DAE" w:rsidRPr="00692DAE" w:rsidRDefault="00692DAE" w:rsidP="00D51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AE">
        <w:rPr>
          <w:rFonts w:ascii="Times New Roman" w:hAnsi="Times New Roman" w:cs="Times New Roman"/>
          <w:color w:val="000000"/>
          <w:sz w:val="28"/>
          <w:szCs w:val="28"/>
        </w:rPr>
        <w:t xml:space="preserve">В этом возрасте используются самые простые стихи. Образ этих стихотворений должен быть хорошо знаком детям. У ребенка должно быть четкое представление о свойствах предлагаемого предмета. </w:t>
      </w:r>
    </w:p>
    <w:p w:rsidR="00692DAE" w:rsidRPr="00D5126E" w:rsidRDefault="00692DAE" w:rsidP="00D512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26E">
        <w:rPr>
          <w:rFonts w:ascii="Times New Roman" w:hAnsi="Times New Roman" w:cs="Times New Roman"/>
          <w:color w:val="000000"/>
          <w:sz w:val="28"/>
          <w:szCs w:val="28"/>
        </w:rPr>
        <w:t>Не заставляйте ребенка с первого раза выполнять движения и произносить текст. Рано или поздно ребенок сам попытается произнести последнее слово в каждой строчке. А потом будет проговаривать вместе с воспитателем небольшие стихотворения из 2-4 строк.</w:t>
      </w:r>
    </w:p>
    <w:p w:rsidR="00495AD6" w:rsidRDefault="00495AD6" w:rsidP="00495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Итак, д</w:t>
      </w:r>
      <w:r w:rsidRPr="00692DAE">
        <w:rPr>
          <w:rFonts w:ascii="Times New Roman" w:hAnsi="Times New Roman" w:cs="Times New Roman"/>
          <w:sz w:val="28"/>
          <w:szCs w:val="28"/>
          <w:lang w:eastAsia="ru-RU"/>
        </w:rPr>
        <w:t xml:space="preserve">о трёх лет ребёнок должен научиться правильно ходить, бегать, прыгать, ползать, действовать с различными предметами, владеть руками, пальцами рук, выполнять движения в соответствии с текстом, управлять мышечным напряжением, организовать движения в соответствии с </w:t>
      </w:r>
      <w:r w:rsidRPr="00692D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ритмом музыкального сопровождения, речи, звуков (хлопки, удары в бубен, барабан и т.д.).</w:t>
      </w:r>
      <w:proofErr w:type="gramEnd"/>
    </w:p>
    <w:p w:rsidR="002F6AB7" w:rsidRDefault="002F6AB7" w:rsidP="002F6AB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Уровень сформированности двигательных навыков ребёнка раннего возраста является показателем нормального или патологического развития.</w:t>
      </w:r>
    </w:p>
    <w:p w:rsidR="008D4D69" w:rsidRDefault="002F6AB7" w:rsidP="00E54E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Развивая эти навыки, мы можем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коррегировать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задержки развития той или иной сферы: речевого развития, развития психических процессов, адаптивного поведения, социализации личности малыша.</w:t>
      </w:r>
      <w:bookmarkStart w:id="0" w:name="_GoBack"/>
      <w:bookmarkEnd w:id="0"/>
    </w:p>
    <w:p w:rsidR="00D5126E" w:rsidRDefault="00D5126E" w:rsidP="00A267C5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267C5" w:rsidRDefault="00A267C5" w:rsidP="00A267C5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68DB" w:rsidRPr="00A267C5" w:rsidRDefault="00E068DB" w:rsidP="00A267C5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068DB" w:rsidRPr="00A267C5" w:rsidSect="004B60B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5BA"/>
    <w:multiLevelType w:val="multilevel"/>
    <w:tmpl w:val="F6AC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0A9B"/>
    <w:multiLevelType w:val="hybridMultilevel"/>
    <w:tmpl w:val="DAE062A2"/>
    <w:lvl w:ilvl="0" w:tplc="10FC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995893"/>
    <w:multiLevelType w:val="hybridMultilevel"/>
    <w:tmpl w:val="B60A1B10"/>
    <w:lvl w:ilvl="0" w:tplc="10FCE9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7B56FF"/>
    <w:multiLevelType w:val="hybridMultilevel"/>
    <w:tmpl w:val="6986D9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64C6356"/>
    <w:multiLevelType w:val="multilevel"/>
    <w:tmpl w:val="459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04D2F"/>
    <w:multiLevelType w:val="multilevel"/>
    <w:tmpl w:val="83E4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C6E3D"/>
    <w:multiLevelType w:val="hybridMultilevel"/>
    <w:tmpl w:val="D99E02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30A775B"/>
    <w:multiLevelType w:val="multilevel"/>
    <w:tmpl w:val="7F2C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F309E"/>
    <w:multiLevelType w:val="hybridMultilevel"/>
    <w:tmpl w:val="CA4693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7635B51"/>
    <w:multiLevelType w:val="hybridMultilevel"/>
    <w:tmpl w:val="12FC9D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F506D60"/>
    <w:multiLevelType w:val="hybridMultilevel"/>
    <w:tmpl w:val="97FAC8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65D"/>
    <w:rsid w:val="000B03DE"/>
    <w:rsid w:val="000B374F"/>
    <w:rsid w:val="001742F1"/>
    <w:rsid w:val="00226173"/>
    <w:rsid w:val="002A3BFA"/>
    <w:rsid w:val="002B6330"/>
    <w:rsid w:val="002F6AB7"/>
    <w:rsid w:val="00383C2F"/>
    <w:rsid w:val="003D198C"/>
    <w:rsid w:val="00495AD6"/>
    <w:rsid w:val="004B60BF"/>
    <w:rsid w:val="005D353A"/>
    <w:rsid w:val="006375F4"/>
    <w:rsid w:val="00692DAE"/>
    <w:rsid w:val="006B2681"/>
    <w:rsid w:val="00776884"/>
    <w:rsid w:val="00782198"/>
    <w:rsid w:val="007906A3"/>
    <w:rsid w:val="008D1504"/>
    <w:rsid w:val="008D4D69"/>
    <w:rsid w:val="008F3654"/>
    <w:rsid w:val="009811CA"/>
    <w:rsid w:val="00A267C5"/>
    <w:rsid w:val="00AB7B3A"/>
    <w:rsid w:val="00D33A17"/>
    <w:rsid w:val="00D5126E"/>
    <w:rsid w:val="00D956DE"/>
    <w:rsid w:val="00E068DB"/>
    <w:rsid w:val="00E232BB"/>
    <w:rsid w:val="00E54E43"/>
    <w:rsid w:val="00E70153"/>
    <w:rsid w:val="00F4365D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2B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A3BFA"/>
    <w:pPr>
      <w:ind w:left="720"/>
      <w:contextualSpacing/>
    </w:pPr>
  </w:style>
  <w:style w:type="table" w:styleId="a4">
    <w:name w:val="Table Grid"/>
    <w:basedOn w:val="a1"/>
    <w:uiPriority w:val="59"/>
    <w:rsid w:val="000B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0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68DB"/>
    <w:rPr>
      <w:b/>
      <w:bCs/>
    </w:rPr>
  </w:style>
  <w:style w:type="character" w:styleId="a7">
    <w:name w:val="Emphasis"/>
    <w:basedOn w:val="a0"/>
    <w:uiPriority w:val="20"/>
    <w:qFormat/>
    <w:rsid w:val="00E068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2B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A3BFA"/>
    <w:pPr>
      <w:ind w:left="720"/>
      <w:contextualSpacing/>
    </w:pPr>
  </w:style>
  <w:style w:type="table" w:styleId="a4">
    <w:name w:val="Table Grid"/>
    <w:basedOn w:val="a1"/>
    <w:uiPriority w:val="59"/>
    <w:rsid w:val="000B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0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68DB"/>
    <w:rPr>
      <w:b/>
      <w:bCs/>
    </w:rPr>
  </w:style>
  <w:style w:type="character" w:styleId="a7">
    <w:name w:val="Emphasis"/>
    <w:basedOn w:val="a0"/>
    <w:uiPriority w:val="20"/>
    <w:qFormat/>
    <w:rsid w:val="00E06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9DBF-D7AE-4BC9-921D-81EACC72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Детсад-98</dc:creator>
  <cp:lastModifiedBy>Детсад-98</cp:lastModifiedBy>
  <cp:revision>12</cp:revision>
  <cp:lastPrinted>2022-04-12T11:12:00Z</cp:lastPrinted>
  <dcterms:created xsi:type="dcterms:W3CDTF">2022-01-12T08:07:00Z</dcterms:created>
  <dcterms:modified xsi:type="dcterms:W3CDTF">2022-04-12T11:13:00Z</dcterms:modified>
</cp:coreProperties>
</file>