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B4" w:rsidRPr="00644674" w:rsidRDefault="00EA13B4" w:rsidP="00EA13B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93D37">
        <w:rPr>
          <w:b/>
          <w:sz w:val="28"/>
          <w:szCs w:val="28"/>
        </w:rPr>
        <w:t>Ключ</w:t>
      </w:r>
      <w:r>
        <w:rPr>
          <w:b/>
          <w:sz w:val="28"/>
          <w:szCs w:val="28"/>
        </w:rPr>
        <w:t xml:space="preserve"> для подсчета результатов самооценки</w:t>
      </w:r>
      <w:r w:rsidR="00E72119">
        <w:rPr>
          <w:b/>
          <w:sz w:val="28"/>
          <w:szCs w:val="28"/>
        </w:rPr>
        <w:t xml:space="preserve"> учителя </w:t>
      </w:r>
      <w:r w:rsidR="00644674">
        <w:rPr>
          <w:b/>
          <w:sz w:val="28"/>
          <w:szCs w:val="28"/>
          <w:u w:val="single"/>
        </w:rPr>
        <w:tab/>
      </w:r>
      <w:r w:rsidR="00644674">
        <w:rPr>
          <w:b/>
          <w:sz w:val="28"/>
          <w:szCs w:val="28"/>
          <w:u w:val="single"/>
        </w:rPr>
        <w:tab/>
      </w:r>
      <w:r w:rsidR="00644674">
        <w:rPr>
          <w:b/>
          <w:sz w:val="28"/>
          <w:szCs w:val="28"/>
          <w:u w:val="single"/>
        </w:rPr>
        <w:tab/>
      </w:r>
      <w:r w:rsidR="00644674">
        <w:rPr>
          <w:b/>
          <w:sz w:val="28"/>
          <w:szCs w:val="28"/>
          <w:u w:val="single"/>
        </w:rPr>
        <w:tab/>
      </w:r>
      <w:r w:rsidR="00644674">
        <w:rPr>
          <w:b/>
          <w:sz w:val="28"/>
          <w:szCs w:val="28"/>
          <w:u w:val="single"/>
        </w:rPr>
        <w:tab/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283"/>
        <w:gridCol w:w="1184"/>
        <w:gridCol w:w="1301"/>
        <w:gridCol w:w="1184"/>
        <w:gridCol w:w="1001"/>
        <w:gridCol w:w="709"/>
      </w:tblGrid>
      <w:tr w:rsidR="00F15DF2" w:rsidRPr="0024426B" w:rsidTr="00F15DF2">
        <w:tc>
          <w:tcPr>
            <w:tcW w:w="4253" w:type="dxa"/>
          </w:tcPr>
          <w:p w:rsidR="00F15DF2" w:rsidRPr="00C02381" w:rsidRDefault="00F15DF2" w:rsidP="00505EC1">
            <w:pPr>
              <w:jc w:val="center"/>
            </w:pPr>
            <w:r w:rsidRPr="00C02381">
              <w:t>Компетенции</w:t>
            </w:r>
            <w:r>
              <w:t xml:space="preserve"> и их показатели</w:t>
            </w:r>
          </w:p>
        </w:tc>
        <w:tc>
          <w:tcPr>
            <w:tcW w:w="2467" w:type="dxa"/>
            <w:gridSpan w:val="2"/>
          </w:tcPr>
          <w:p w:rsidR="00F15DF2" w:rsidRPr="00BB285A" w:rsidRDefault="00F15DF2" w:rsidP="00505EC1">
            <w:pPr>
              <w:jc w:val="center"/>
            </w:pPr>
            <w:r w:rsidRPr="00BB285A">
              <w:t>Прямые параметры</w:t>
            </w:r>
          </w:p>
        </w:tc>
        <w:tc>
          <w:tcPr>
            <w:tcW w:w="2485" w:type="dxa"/>
            <w:gridSpan w:val="2"/>
          </w:tcPr>
          <w:p w:rsidR="00F15DF2" w:rsidRDefault="00F15DF2" w:rsidP="00505EC1">
            <w:pPr>
              <w:jc w:val="center"/>
            </w:pPr>
            <w:r w:rsidRPr="00BB285A">
              <w:t>Обратные параметры</w:t>
            </w:r>
          </w:p>
          <w:p w:rsidR="00F15DF2" w:rsidRPr="00BB285A" w:rsidRDefault="00F15DF2" w:rsidP="00505EC1">
            <w:pPr>
              <w:jc w:val="center"/>
            </w:pPr>
            <w:r>
              <w:t>«1» - 5; «2» - 4; «3» - 3; «4» - 2; «5» - 1</w:t>
            </w:r>
          </w:p>
        </w:tc>
        <w:tc>
          <w:tcPr>
            <w:tcW w:w="1001" w:type="dxa"/>
            <w:vMerge w:val="restart"/>
          </w:tcPr>
          <w:p w:rsidR="00F15DF2" w:rsidRPr="00BB285A" w:rsidRDefault="00F15DF2" w:rsidP="00505EC1">
            <w:pPr>
              <w:jc w:val="center"/>
            </w:pPr>
            <w:r>
              <w:t>Сумма баллов</w:t>
            </w:r>
          </w:p>
        </w:tc>
        <w:tc>
          <w:tcPr>
            <w:tcW w:w="709" w:type="dxa"/>
            <w:vMerge w:val="restart"/>
          </w:tcPr>
          <w:p w:rsidR="00F15DF2" w:rsidRDefault="00F15DF2" w:rsidP="00505EC1">
            <w:pPr>
              <w:jc w:val="center"/>
            </w:pPr>
            <w:r>
              <w:t>Ср. балл</w:t>
            </w:r>
            <w:r w:rsidR="00B674E3">
              <w:t xml:space="preserve"> </w:t>
            </w:r>
            <w:r w:rsidR="00B674E3" w:rsidRPr="00B674E3">
              <w:rPr>
                <w:sz w:val="20"/>
                <w:szCs w:val="20"/>
              </w:rPr>
              <w:t>(Ср.)</w:t>
            </w:r>
          </w:p>
        </w:tc>
      </w:tr>
      <w:tr w:rsidR="00F15DF2" w:rsidRPr="0024426B" w:rsidTr="00F15DF2">
        <w:tc>
          <w:tcPr>
            <w:tcW w:w="4253" w:type="dxa"/>
          </w:tcPr>
          <w:p w:rsidR="00F15DF2" w:rsidRPr="00E72119" w:rsidRDefault="00F15DF2" w:rsidP="00505EC1">
            <w:pPr>
              <w:ind w:left="252" w:hanging="2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 вопросов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13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 вопросов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1001" w:type="dxa"/>
            <w:vMerge/>
          </w:tcPr>
          <w:p w:rsidR="00F15DF2" w:rsidRDefault="00F15DF2" w:rsidP="00505E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5DF2" w:rsidRDefault="00F15DF2" w:rsidP="00505E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DF2" w:rsidRPr="0024426B" w:rsidTr="00F15DF2">
        <w:tc>
          <w:tcPr>
            <w:tcW w:w="4253" w:type="dxa"/>
            <w:shd w:val="clear" w:color="auto" w:fill="BFBFBF" w:themeFill="background1" w:themeFillShade="BF"/>
          </w:tcPr>
          <w:p w:rsidR="00F15DF2" w:rsidRPr="00E72119" w:rsidRDefault="00F15DF2" w:rsidP="00505EC1">
            <w:pPr>
              <w:ind w:left="252" w:hanging="2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2119">
              <w:rPr>
                <w:rFonts w:ascii="Arial" w:hAnsi="Arial" w:cs="Arial"/>
                <w:b/>
                <w:sz w:val="20"/>
                <w:szCs w:val="20"/>
              </w:rPr>
              <w:t>1. Компетентность в области личностных качеств</w:t>
            </w:r>
          </w:p>
        </w:tc>
        <w:tc>
          <w:tcPr>
            <w:tcW w:w="5953" w:type="dxa"/>
            <w:gridSpan w:val="5"/>
            <w:vAlign w:val="center"/>
          </w:tcPr>
          <w:p w:rsidR="00F15DF2" w:rsidRPr="00E72119" w:rsidRDefault="00F15DF2" w:rsidP="00E721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∑ (Ср.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1.1</w:t>
            </w:r>
            <w:r>
              <w:rPr>
                <w:rFonts w:ascii="Arial" w:hAnsi="Arial" w:cs="Arial"/>
                <w:b/>
                <w:sz w:val="20"/>
                <w:szCs w:val="20"/>
              </w:rPr>
              <w:t>.+Ср.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1.2.</w:t>
            </w:r>
            <w:r>
              <w:rPr>
                <w:rFonts w:ascii="Arial" w:hAnsi="Arial" w:cs="Arial"/>
                <w:b/>
                <w:sz w:val="20"/>
                <w:szCs w:val="20"/>
              </w:rPr>
              <w:t>+Ср.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1.3</w:t>
            </w:r>
            <w:r>
              <w:rPr>
                <w:rFonts w:ascii="Arial" w:hAnsi="Arial" w:cs="Arial"/>
                <w:b/>
                <w:sz w:val="20"/>
                <w:szCs w:val="20"/>
              </w:rPr>
              <w:t>) /3 =</w:t>
            </w:r>
          </w:p>
        </w:tc>
        <w:tc>
          <w:tcPr>
            <w:tcW w:w="709" w:type="dxa"/>
          </w:tcPr>
          <w:p w:rsidR="00F15DF2" w:rsidRDefault="00F15DF2" w:rsidP="00E721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DF2" w:rsidRPr="0024426B" w:rsidTr="00F15DF2">
        <w:tc>
          <w:tcPr>
            <w:tcW w:w="4253" w:type="dxa"/>
          </w:tcPr>
          <w:p w:rsidR="00F15DF2" w:rsidRPr="00E72119" w:rsidRDefault="00F15DF2" w:rsidP="00505EC1">
            <w:pPr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 xml:space="preserve">1.1. </w:t>
            </w:r>
            <w:proofErr w:type="spellStart"/>
            <w:r w:rsidRPr="00E72119">
              <w:rPr>
                <w:rFonts w:ascii="Arial" w:hAnsi="Arial" w:cs="Arial"/>
                <w:sz w:val="20"/>
                <w:szCs w:val="20"/>
              </w:rPr>
              <w:t>Эмпатийность</w:t>
            </w:r>
            <w:proofErr w:type="spellEnd"/>
            <w:r w:rsidRPr="00E72119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72119">
              <w:rPr>
                <w:rFonts w:ascii="Arial" w:hAnsi="Arial" w:cs="Arial"/>
                <w:sz w:val="20"/>
                <w:szCs w:val="20"/>
              </w:rPr>
              <w:t>социорефлексия</w:t>
            </w:r>
            <w:proofErr w:type="spellEnd"/>
          </w:p>
        </w:tc>
        <w:tc>
          <w:tcPr>
            <w:tcW w:w="128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26, 58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1, 42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F15DF2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DF2" w:rsidRPr="0024426B" w:rsidTr="00F15DF2">
        <w:tc>
          <w:tcPr>
            <w:tcW w:w="425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 xml:space="preserve">1.2. </w:t>
            </w:r>
            <w:proofErr w:type="spellStart"/>
            <w:r w:rsidRPr="00E72119">
              <w:rPr>
                <w:rFonts w:ascii="Arial" w:hAnsi="Arial" w:cs="Arial"/>
                <w:sz w:val="20"/>
                <w:szCs w:val="20"/>
              </w:rPr>
              <w:t>Самоорганизованность</w:t>
            </w:r>
            <w:proofErr w:type="spellEnd"/>
          </w:p>
        </w:tc>
        <w:tc>
          <w:tcPr>
            <w:tcW w:w="128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19, 30, 48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F15DF2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DF2" w:rsidRPr="0024426B" w:rsidTr="00F15DF2">
        <w:tc>
          <w:tcPr>
            <w:tcW w:w="425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1.3. Общая культура</w:t>
            </w:r>
          </w:p>
        </w:tc>
        <w:tc>
          <w:tcPr>
            <w:tcW w:w="128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11, 36, 67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F15DF2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2119">
              <w:rPr>
                <w:rFonts w:ascii="Arial" w:hAnsi="Arial" w:cs="Arial"/>
                <w:b/>
                <w:sz w:val="20"/>
                <w:szCs w:val="20"/>
              </w:rPr>
              <w:t>2. Компетентность в области постановки целей и задач педагогической деятельности</w:t>
            </w:r>
          </w:p>
        </w:tc>
        <w:tc>
          <w:tcPr>
            <w:tcW w:w="5953" w:type="dxa"/>
            <w:gridSpan w:val="5"/>
            <w:vAlign w:val="center"/>
          </w:tcPr>
          <w:p w:rsidR="00B674E3" w:rsidRPr="00E72119" w:rsidRDefault="00B674E3" w:rsidP="00901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∑ (Ср.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.+Ср.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.2.</w:t>
            </w:r>
            <w:r>
              <w:rPr>
                <w:rFonts w:ascii="Arial" w:hAnsi="Arial" w:cs="Arial"/>
                <w:b/>
                <w:sz w:val="20"/>
                <w:szCs w:val="20"/>
              </w:rPr>
              <w:t>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.3</w:t>
            </w:r>
            <w:r>
              <w:rPr>
                <w:rFonts w:ascii="Arial" w:hAnsi="Arial" w:cs="Arial"/>
                <w:b/>
                <w:sz w:val="20"/>
                <w:szCs w:val="20"/>
              </w:rPr>
              <w:t>) /3 =</w:t>
            </w:r>
          </w:p>
        </w:tc>
        <w:tc>
          <w:tcPr>
            <w:tcW w:w="709" w:type="dxa"/>
          </w:tcPr>
          <w:p w:rsidR="00B674E3" w:rsidRDefault="00B674E3" w:rsidP="00E721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DF2" w:rsidRPr="0024426B" w:rsidTr="00F15DF2">
        <w:tc>
          <w:tcPr>
            <w:tcW w:w="425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2.1. Умение ставить цели и задачи в соответствии с возрастными и индивидуальными особенностями обучающихся</w:t>
            </w:r>
          </w:p>
        </w:tc>
        <w:tc>
          <w:tcPr>
            <w:tcW w:w="128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43, 59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14, 27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F15DF2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DF2" w:rsidRPr="0024426B" w:rsidTr="00F15DF2">
        <w:tc>
          <w:tcPr>
            <w:tcW w:w="425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2.2. Умение перевести тему урока в педагогическую задачу</w:t>
            </w:r>
          </w:p>
        </w:tc>
        <w:tc>
          <w:tcPr>
            <w:tcW w:w="128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6, 63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31, 49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F15DF2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DF2" w:rsidRPr="0024426B" w:rsidTr="00F15DF2">
        <w:tc>
          <w:tcPr>
            <w:tcW w:w="425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2.3. Умение вовлечь обучающихся в процесс формулирования целей и задач</w:t>
            </w:r>
          </w:p>
        </w:tc>
        <w:tc>
          <w:tcPr>
            <w:tcW w:w="1283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12, 37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54, 68</w:t>
            </w:r>
          </w:p>
        </w:tc>
        <w:tc>
          <w:tcPr>
            <w:tcW w:w="1184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F15DF2" w:rsidRPr="00E72119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F15DF2" w:rsidRDefault="00F15DF2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  <w:shd w:val="clear" w:color="auto" w:fill="BFBFBF" w:themeFill="background1" w:themeFillShade="BF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2119">
              <w:rPr>
                <w:rFonts w:ascii="Arial" w:hAnsi="Arial" w:cs="Arial"/>
                <w:b/>
                <w:sz w:val="20"/>
                <w:szCs w:val="20"/>
              </w:rPr>
              <w:t>3. Компетентность в области мотивации учебной деятельности</w:t>
            </w:r>
          </w:p>
        </w:tc>
        <w:tc>
          <w:tcPr>
            <w:tcW w:w="5953" w:type="dxa"/>
            <w:gridSpan w:val="5"/>
            <w:vAlign w:val="center"/>
          </w:tcPr>
          <w:p w:rsidR="00B674E3" w:rsidRPr="00E72119" w:rsidRDefault="00B674E3" w:rsidP="00901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∑ (Ср.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.+Ср.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.2.</w:t>
            </w:r>
            <w:r>
              <w:rPr>
                <w:rFonts w:ascii="Arial" w:hAnsi="Arial" w:cs="Arial"/>
                <w:b/>
                <w:sz w:val="20"/>
                <w:szCs w:val="20"/>
              </w:rPr>
              <w:t>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.3</w:t>
            </w:r>
            <w:r>
              <w:rPr>
                <w:rFonts w:ascii="Arial" w:hAnsi="Arial" w:cs="Arial"/>
                <w:b/>
                <w:sz w:val="20"/>
                <w:szCs w:val="20"/>
              </w:rPr>
              <w:t>) /3 =</w:t>
            </w:r>
          </w:p>
        </w:tc>
        <w:tc>
          <w:tcPr>
            <w:tcW w:w="709" w:type="dxa"/>
          </w:tcPr>
          <w:p w:rsidR="00B674E3" w:rsidRDefault="00B674E3" w:rsidP="00E721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3.1. Умение создавать ситуации, обеспечивающие успех в учебной деятельности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2, 60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15, 44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3.2. Умение создавать условия обеспечения позитивной мотивации обучающихся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50, 64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7, 32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 xml:space="preserve">3.3. Умение создавать условия для </w:t>
            </w:r>
            <w:proofErr w:type="spellStart"/>
            <w:r w:rsidRPr="00E72119">
              <w:rPr>
                <w:rFonts w:ascii="Arial" w:hAnsi="Arial" w:cs="Arial"/>
                <w:sz w:val="20"/>
                <w:szCs w:val="20"/>
              </w:rPr>
              <w:t>самомотивирования</w:t>
            </w:r>
            <w:proofErr w:type="spellEnd"/>
            <w:r w:rsidRPr="00E72119">
              <w:rPr>
                <w:rFonts w:ascii="Arial" w:hAnsi="Arial" w:cs="Arial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38, 69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22, 55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  <w:shd w:val="clear" w:color="auto" w:fill="BFBFBF" w:themeFill="background1" w:themeFillShade="BF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b/>
                <w:sz w:val="20"/>
                <w:szCs w:val="20"/>
              </w:rPr>
              <w:t>4. Компетентность в области обеспечения информационной основы деятельности</w:t>
            </w:r>
          </w:p>
        </w:tc>
        <w:tc>
          <w:tcPr>
            <w:tcW w:w="5953" w:type="dxa"/>
            <w:gridSpan w:val="5"/>
            <w:vAlign w:val="center"/>
          </w:tcPr>
          <w:p w:rsidR="00B674E3" w:rsidRPr="00E72119" w:rsidRDefault="00B674E3" w:rsidP="00901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∑ (Ср.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.+Ср.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.2.</w:t>
            </w:r>
            <w:r>
              <w:rPr>
                <w:rFonts w:ascii="Arial" w:hAnsi="Arial" w:cs="Arial"/>
                <w:b/>
                <w:sz w:val="20"/>
                <w:szCs w:val="20"/>
              </w:rPr>
              <w:t>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.3</w:t>
            </w:r>
            <w:r>
              <w:rPr>
                <w:rFonts w:ascii="Arial" w:hAnsi="Arial" w:cs="Arial"/>
                <w:b/>
                <w:sz w:val="20"/>
                <w:szCs w:val="20"/>
              </w:rPr>
              <w:t>) /3 =</w:t>
            </w:r>
          </w:p>
        </w:tc>
        <w:tc>
          <w:tcPr>
            <w:tcW w:w="709" w:type="dxa"/>
          </w:tcPr>
          <w:p w:rsidR="00B674E3" w:rsidRDefault="00B674E3" w:rsidP="00E721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4.1. Компетентность в методах преподавания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28, 45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16, 61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4.2. Компетентность в предмете преподавания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33, 65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8, 51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4.3. Компетентность в субъективных условиях деятельности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39, 70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13, 23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  <w:shd w:val="clear" w:color="auto" w:fill="BFBFBF" w:themeFill="background1" w:themeFillShade="BF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b/>
                <w:sz w:val="20"/>
                <w:szCs w:val="20"/>
              </w:rPr>
              <w:t>5. Компетентность в области разработки программы деятельности и принятия педагогических решений</w:t>
            </w:r>
          </w:p>
        </w:tc>
        <w:tc>
          <w:tcPr>
            <w:tcW w:w="5953" w:type="dxa"/>
            <w:gridSpan w:val="5"/>
            <w:vAlign w:val="center"/>
          </w:tcPr>
          <w:p w:rsidR="00B674E3" w:rsidRPr="00E72119" w:rsidRDefault="00B674E3" w:rsidP="00901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∑ (Ср.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5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.+Ср.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5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.2.</w:t>
            </w:r>
            <w:r>
              <w:rPr>
                <w:rFonts w:ascii="Arial" w:hAnsi="Arial" w:cs="Arial"/>
                <w:b/>
                <w:sz w:val="20"/>
                <w:szCs w:val="20"/>
              </w:rPr>
              <w:t>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5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.3</w:t>
            </w:r>
            <w:r>
              <w:rPr>
                <w:rFonts w:ascii="Arial" w:hAnsi="Arial" w:cs="Arial"/>
                <w:b/>
                <w:sz w:val="20"/>
                <w:szCs w:val="20"/>
              </w:rPr>
              <w:t>) /3 =</w:t>
            </w:r>
          </w:p>
        </w:tc>
        <w:tc>
          <w:tcPr>
            <w:tcW w:w="709" w:type="dxa"/>
          </w:tcPr>
          <w:p w:rsidR="00B674E3" w:rsidRDefault="00B674E3" w:rsidP="00E721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5.1. Умение выбрать и реализовать образовательную программы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17, 29, 46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 xml:space="preserve">5.2. Умение разработать собственные программные, методические и дидактические материалы 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9, 20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34, 66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5.3. Умение принимать решения в педагогических ситуациях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40, 71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24, 56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  <w:shd w:val="clear" w:color="auto" w:fill="BFBFBF" w:themeFill="background1" w:themeFillShade="BF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b/>
                <w:sz w:val="20"/>
                <w:szCs w:val="20"/>
              </w:rPr>
              <w:t>6. Компетентность в области организации учебной деятельности</w:t>
            </w:r>
          </w:p>
        </w:tc>
        <w:tc>
          <w:tcPr>
            <w:tcW w:w="5953" w:type="dxa"/>
            <w:gridSpan w:val="5"/>
            <w:vAlign w:val="center"/>
          </w:tcPr>
          <w:p w:rsidR="00B674E3" w:rsidRPr="00E72119" w:rsidRDefault="00B674E3" w:rsidP="00901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∑ (Ср.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6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.+Ср.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6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.2.</w:t>
            </w:r>
            <w:r>
              <w:rPr>
                <w:rFonts w:ascii="Arial" w:hAnsi="Arial" w:cs="Arial"/>
                <w:b/>
                <w:sz w:val="20"/>
                <w:szCs w:val="20"/>
              </w:rPr>
              <w:t>+Ср.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6</w:t>
            </w:r>
            <w:r w:rsidRPr="00F15DF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.3</w:t>
            </w:r>
            <w:r>
              <w:rPr>
                <w:rFonts w:ascii="Arial" w:hAnsi="Arial" w:cs="Arial"/>
                <w:b/>
                <w:sz w:val="20"/>
                <w:szCs w:val="20"/>
              </w:rPr>
              <w:t>) /3 =</w:t>
            </w:r>
          </w:p>
        </w:tc>
        <w:tc>
          <w:tcPr>
            <w:tcW w:w="709" w:type="dxa"/>
          </w:tcPr>
          <w:p w:rsidR="00B674E3" w:rsidRDefault="00B674E3" w:rsidP="00E721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6.1. Умение устанавливать субъект-субъектные отношения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4, 18, 47, 62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6.2. Умение организовать учебную деятельность обучающихся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10, 35, 52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4E3" w:rsidRPr="0024426B" w:rsidTr="00F15DF2">
        <w:tc>
          <w:tcPr>
            <w:tcW w:w="425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6.3. Умение реализовать педагогическое оценивание</w:t>
            </w:r>
          </w:p>
        </w:tc>
        <w:tc>
          <w:tcPr>
            <w:tcW w:w="1283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119">
              <w:rPr>
                <w:rFonts w:ascii="Arial" w:hAnsi="Arial" w:cs="Arial"/>
                <w:sz w:val="20"/>
                <w:szCs w:val="20"/>
              </w:rPr>
              <w:t>25, 41, 72</w:t>
            </w:r>
          </w:p>
        </w:tc>
        <w:tc>
          <w:tcPr>
            <w:tcW w:w="1184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:rsidR="00B674E3" w:rsidRPr="00E72119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674E3" w:rsidRDefault="00B674E3" w:rsidP="00505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4E7" w:rsidRDefault="002C14E7" w:rsidP="002E0459">
      <w:bookmarkStart w:id="0" w:name="_GoBack"/>
      <w:bookmarkEnd w:id="0"/>
    </w:p>
    <w:sectPr w:rsidR="002C14E7" w:rsidSect="002E0459">
      <w:pgSz w:w="11906" w:h="16838"/>
      <w:pgMar w:top="709" w:right="850" w:bottom="1134" w:left="56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B4" w:rsidRDefault="007F12B4" w:rsidP="002E0459">
      <w:r>
        <w:separator/>
      </w:r>
    </w:p>
  </w:endnote>
  <w:endnote w:type="continuationSeparator" w:id="0">
    <w:p w:rsidR="007F12B4" w:rsidRDefault="007F12B4" w:rsidP="002E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B4" w:rsidRDefault="007F12B4" w:rsidP="002E0459">
      <w:r>
        <w:separator/>
      </w:r>
    </w:p>
  </w:footnote>
  <w:footnote w:type="continuationSeparator" w:id="0">
    <w:p w:rsidR="007F12B4" w:rsidRDefault="007F12B4" w:rsidP="002E0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3B4"/>
    <w:rsid w:val="000662F2"/>
    <w:rsid w:val="00124F6E"/>
    <w:rsid w:val="0018496A"/>
    <w:rsid w:val="001B2685"/>
    <w:rsid w:val="001B3423"/>
    <w:rsid w:val="001C4BF2"/>
    <w:rsid w:val="002C14E7"/>
    <w:rsid w:val="002E0459"/>
    <w:rsid w:val="00523C2D"/>
    <w:rsid w:val="00644674"/>
    <w:rsid w:val="00680F5F"/>
    <w:rsid w:val="007F12B4"/>
    <w:rsid w:val="00860C4C"/>
    <w:rsid w:val="008655F3"/>
    <w:rsid w:val="00870BD0"/>
    <w:rsid w:val="0097166B"/>
    <w:rsid w:val="00B674E3"/>
    <w:rsid w:val="00BA5AD0"/>
    <w:rsid w:val="00D7136B"/>
    <w:rsid w:val="00E72119"/>
    <w:rsid w:val="00EA13B4"/>
    <w:rsid w:val="00EB5946"/>
    <w:rsid w:val="00ED703D"/>
    <w:rsid w:val="00F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2773"/>
  <w15:docId w15:val="{3F9A2CC3-21F7-4CCB-BEB8-7C39721B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3B4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4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459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04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459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2011-02-14T11:23:00Z</cp:lastPrinted>
  <dcterms:created xsi:type="dcterms:W3CDTF">2016-09-01T09:20:00Z</dcterms:created>
  <dcterms:modified xsi:type="dcterms:W3CDTF">2020-10-21T07:12:00Z</dcterms:modified>
</cp:coreProperties>
</file>