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89" w:rsidRDefault="00F77AC3" w:rsidP="000A367C">
      <w:pPr>
        <w:spacing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-113665</wp:posOffset>
            </wp:positionV>
            <wp:extent cx="2181225" cy="1676400"/>
            <wp:effectExtent l="19050" t="0" r="9525" b="0"/>
            <wp:wrapSquare wrapText="bothSides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157" t="11867" r="14057" b="8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67C" w:rsidRPr="00FC2ED0" w:rsidRDefault="000A367C" w:rsidP="000A367C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r w:rsidRPr="00FC2ED0">
        <w:rPr>
          <w:rFonts w:ascii="Times New Roman" w:hAnsi="Times New Roman" w:cs="Times New Roman"/>
          <w:b/>
          <w:sz w:val="24"/>
        </w:rPr>
        <w:t>План ГМО воспитателей групп раннего возраста</w:t>
      </w:r>
    </w:p>
    <w:p w:rsidR="000A367C" w:rsidRPr="00FC2ED0" w:rsidRDefault="000A367C" w:rsidP="000A367C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r w:rsidRPr="00FC2ED0">
        <w:rPr>
          <w:rFonts w:ascii="Times New Roman" w:hAnsi="Times New Roman" w:cs="Times New Roman"/>
          <w:b/>
          <w:sz w:val="24"/>
        </w:rPr>
        <w:t xml:space="preserve">«Организация работы с детьми раннего возраста </w:t>
      </w:r>
    </w:p>
    <w:p w:rsidR="000A367C" w:rsidRPr="00FC2ED0" w:rsidRDefault="000A367C" w:rsidP="000A367C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r w:rsidRPr="00FC2ED0">
        <w:rPr>
          <w:rFonts w:ascii="Times New Roman" w:hAnsi="Times New Roman" w:cs="Times New Roman"/>
          <w:b/>
          <w:sz w:val="24"/>
        </w:rPr>
        <w:t xml:space="preserve">в условиях </w:t>
      </w:r>
      <w:proofErr w:type="gramStart"/>
      <w:r w:rsidRPr="00FC2ED0">
        <w:rPr>
          <w:rFonts w:ascii="Times New Roman" w:hAnsi="Times New Roman" w:cs="Times New Roman"/>
          <w:b/>
          <w:sz w:val="24"/>
        </w:rPr>
        <w:t>современного</w:t>
      </w:r>
      <w:proofErr w:type="gramEnd"/>
      <w:r w:rsidRPr="00FC2ED0">
        <w:rPr>
          <w:rFonts w:ascii="Times New Roman" w:hAnsi="Times New Roman" w:cs="Times New Roman"/>
          <w:b/>
          <w:sz w:val="24"/>
        </w:rPr>
        <w:t xml:space="preserve"> ДОУ»</w:t>
      </w:r>
    </w:p>
    <w:p w:rsidR="000A367C" w:rsidRPr="00FC2ED0" w:rsidRDefault="000A367C" w:rsidP="000A367C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r w:rsidRPr="00FC2ED0">
        <w:rPr>
          <w:rFonts w:ascii="Times New Roman" w:hAnsi="Times New Roman" w:cs="Times New Roman"/>
          <w:b/>
          <w:sz w:val="24"/>
        </w:rPr>
        <w:t>на 202</w:t>
      </w:r>
      <w:r w:rsidR="00F77AC3" w:rsidRPr="00FC2ED0">
        <w:rPr>
          <w:rFonts w:ascii="Times New Roman" w:hAnsi="Times New Roman" w:cs="Times New Roman"/>
          <w:b/>
          <w:sz w:val="24"/>
        </w:rPr>
        <w:t>4</w:t>
      </w:r>
      <w:r w:rsidRPr="00FC2ED0">
        <w:rPr>
          <w:rFonts w:ascii="Times New Roman" w:hAnsi="Times New Roman" w:cs="Times New Roman"/>
          <w:b/>
          <w:sz w:val="24"/>
        </w:rPr>
        <w:t>-202</w:t>
      </w:r>
      <w:r w:rsidR="00F77AC3" w:rsidRPr="00FC2ED0">
        <w:rPr>
          <w:rFonts w:ascii="Times New Roman" w:hAnsi="Times New Roman" w:cs="Times New Roman"/>
          <w:b/>
          <w:sz w:val="24"/>
        </w:rPr>
        <w:t>5</w:t>
      </w:r>
      <w:r w:rsidRPr="00FC2ED0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0A367C" w:rsidRPr="00164712" w:rsidRDefault="000A367C" w:rsidP="00164712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5"/>
        <w:gridCol w:w="1918"/>
      </w:tblGrid>
      <w:tr w:rsidR="000A367C" w:rsidRPr="000A367C" w:rsidTr="000A367C">
        <w:trPr>
          <w:trHeight w:val="140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367C" w:rsidRPr="00683695" w:rsidRDefault="00683695" w:rsidP="0016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0A367C" w:rsidRPr="00683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Адаптация детей раннего возраста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proofErr w:type="gramStart"/>
            <w:r w:rsidR="000A367C"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FC2ED0" w:rsidRPr="006836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</w:t>
            </w:r>
            <w:proofErr w:type="gramEnd"/>
            <w:r w:rsidR="00FC2ED0" w:rsidRPr="006836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руглый стол</w:t>
            </w:r>
          </w:p>
          <w:p w:rsidR="000A367C" w:rsidRPr="00683695" w:rsidRDefault="000A367C" w:rsidP="00DC2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ED0"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игровые технологии как средство адаптации детей 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раннего возраста к условиям ДОУ»</w:t>
            </w:r>
            <w:r w:rsidR="00FC2ED0"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 - Горбунов</w:t>
            </w:r>
            <w:r w:rsidR="002C012A">
              <w:rPr>
                <w:rFonts w:ascii="Times New Roman" w:hAnsi="Times New Roman" w:cs="Times New Roman"/>
                <w:sz w:val="24"/>
                <w:szCs w:val="24"/>
              </w:rPr>
              <w:t xml:space="preserve">а Д.П., воспитатель МДОАУ № 40 </w:t>
            </w:r>
          </w:p>
          <w:p w:rsidR="00FC2ED0" w:rsidRPr="00683695" w:rsidRDefault="000A367C" w:rsidP="00DC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proofErr w:type="spellStart"/>
            <w:r w:rsidR="00FC2ED0" w:rsidRPr="0068369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FC2ED0"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 - игра для родителей «Адаптация детей раннего возраста к детскому саду» Лобанова О.С., воспитатель МДОАУ № 120</w:t>
            </w:r>
          </w:p>
          <w:p w:rsidR="00FC2ED0" w:rsidRPr="00683695" w:rsidRDefault="00FC2ED0" w:rsidP="00DC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Проведение тренинга с родителями и детьми в период адаптации к условиям ДОУ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Кокина</w:t>
            </w:r>
            <w:proofErr w:type="spellEnd"/>
            <w:r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</w:t>
            </w: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МДОАУ № 120</w:t>
            </w:r>
          </w:p>
          <w:p w:rsidR="000A367C" w:rsidRPr="00683695" w:rsidRDefault="00FC2ED0" w:rsidP="00DC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4. «Игры с детьми и родителями в период адаптации к ДОУ», 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Куликова С.П., воспитатель МОАУ «</w:t>
            </w: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СОШ № 52 г</w:t>
            </w:r>
            <w:proofErr w:type="gramStart"/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683695" w:rsidRDefault="00FC2ED0" w:rsidP="0068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0A367C"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C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МОАУ «</w:t>
            </w:r>
            <w:r w:rsidR="000A367C"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52 г.Орска</w:t>
            </w:r>
            <w:r w:rsidR="00DC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A367C" w:rsidRPr="000A367C" w:rsidTr="000A367C">
        <w:trPr>
          <w:trHeight w:val="99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95" w:rsidRPr="00683695" w:rsidRDefault="00683695" w:rsidP="00683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3695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 детей раннего возраста через дидактические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68369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Семинар - практикум</w:t>
            </w:r>
          </w:p>
          <w:p w:rsidR="00683695" w:rsidRPr="00683695" w:rsidRDefault="00683695" w:rsidP="00683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1. «Дидактическая игра как средство обучения детей раннего возраста» Булатова Е.И., </w:t>
            </w:r>
            <w:r w:rsidR="002C012A">
              <w:rPr>
                <w:rFonts w:ascii="Times New Roman" w:hAnsi="Times New Roman" w:cs="Times New Roman"/>
                <w:sz w:val="24"/>
                <w:szCs w:val="24"/>
              </w:rPr>
              <w:t>воспитатель МДОАУ № 78</w:t>
            </w:r>
          </w:p>
          <w:p w:rsidR="00683695" w:rsidRPr="00683695" w:rsidRDefault="00683695" w:rsidP="00683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Сенсорное развитие де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тей раннего возраста через игру»</w:t>
            </w: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C23EE"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Пивоварова Виктория Викторовна </w:t>
            </w: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МОАУ 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«СОШ № 39 г</w:t>
            </w:r>
            <w:proofErr w:type="gramStart"/>
            <w:r w:rsidR="00DC23E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DC23EE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  <w:p w:rsidR="00683695" w:rsidRDefault="00683695" w:rsidP="00683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Дидактические игры в жизни ребенка раннего возраста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 Т.В. воспитатель МОАУ «СОШ № 52 г</w:t>
            </w:r>
            <w:proofErr w:type="gramStart"/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  <w:p w:rsidR="006F7F64" w:rsidRPr="00683695" w:rsidRDefault="006F7F64" w:rsidP="0068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 младших дошкольников через дидактические игры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 МДОАУ № 120 </w:t>
            </w:r>
            <w:bookmarkStart w:id="0" w:name="_GoBack"/>
            <w:bookmarkEnd w:id="0"/>
            <w:proofErr w:type="spellStart"/>
            <w:r w:rsidR="00143A58">
              <w:rPr>
                <w:rFonts w:ascii="Times New Roman" w:hAnsi="Times New Roman" w:cs="Times New Roman"/>
                <w:sz w:val="24"/>
                <w:szCs w:val="24"/>
              </w:rPr>
              <w:t>Шарунова</w:t>
            </w:r>
            <w:proofErr w:type="spellEnd"/>
            <w:r w:rsidR="00143A58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683695" w:rsidRDefault="00683695" w:rsidP="0068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2024, МОАУ «СОШ № 52 г</w:t>
            </w:r>
            <w:proofErr w:type="gramStart"/>
            <w:r w:rsidRPr="0068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68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рска»</w:t>
            </w:r>
          </w:p>
        </w:tc>
      </w:tr>
      <w:tr w:rsidR="00683695" w:rsidRPr="000A367C" w:rsidTr="000A367C">
        <w:trPr>
          <w:trHeight w:val="99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95" w:rsidRPr="00683695" w:rsidRDefault="00683695" w:rsidP="0068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Мастер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683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класс</w:t>
            </w:r>
            <w:r w:rsidR="00DC2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МДОАУ «Д/с № 125 г</w:t>
            </w:r>
            <w:proofErr w:type="gramStart"/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.О</w:t>
            </w:r>
            <w:proofErr w:type="gramEnd"/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рска»  «</w:t>
            </w: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как средство развития речи детей 2-3 лет</w:t>
            </w: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DC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воспитатель </w:t>
            </w: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Зубанова А.А.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95" w:rsidRPr="00683695" w:rsidRDefault="00DC23EE" w:rsidP="0068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2025, МДОАУ «</w:t>
            </w:r>
            <w:r w:rsidR="00683695"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-Д/с № 125 г</w:t>
            </w:r>
            <w:proofErr w:type="gramStart"/>
            <w:r w:rsidR="00683695"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="00683695"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83695" w:rsidRPr="000A367C" w:rsidTr="000A367C">
        <w:trPr>
          <w:trHeight w:val="24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95" w:rsidRPr="00683695" w:rsidRDefault="00683695" w:rsidP="0068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 - класс</w:t>
            </w: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МДОАУ «Д/с №105 г</w:t>
            </w:r>
            <w:proofErr w:type="gramStart"/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.О</w:t>
            </w:r>
            <w:proofErr w:type="gramEnd"/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рска» </w:t>
            </w:r>
            <w:r w:rsidR="00DC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Сенсорное развитие детей раннего возраста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Яшугина</w:t>
            </w:r>
            <w:proofErr w:type="spellEnd"/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95" w:rsidRPr="00683695" w:rsidRDefault="00683695" w:rsidP="0068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2025, </w:t>
            </w: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МДОАУ «Д/с №105 г</w:t>
            </w:r>
            <w:proofErr w:type="gramStart"/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.О</w:t>
            </w:r>
            <w:proofErr w:type="gramEnd"/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рска»</w:t>
            </w:r>
          </w:p>
        </w:tc>
      </w:tr>
      <w:tr w:rsidR="00683695" w:rsidRPr="000A367C" w:rsidTr="000A367C">
        <w:trPr>
          <w:trHeight w:val="24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95" w:rsidRPr="00683695" w:rsidRDefault="00683695" w:rsidP="0068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69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мелкой моторики у детей раннего возраста: пути, средства, способы</w:t>
            </w:r>
          </w:p>
          <w:p w:rsidR="00683695" w:rsidRPr="00683695" w:rsidRDefault="00683695" w:rsidP="00683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«Использование нетрадиционной техники рисования, как средство развития мелкой 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орики у детей раннего возраста»,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Хань</w:t>
            </w:r>
            <w:proofErr w:type="spellEnd"/>
            <w:r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 Е.С. восп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итатель МДОАУ «Д/с №12»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695" w:rsidRPr="00683695" w:rsidRDefault="00DC23EE" w:rsidP="00683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proofErr w:type="spellStart"/>
            <w:r w:rsidR="00683695" w:rsidRPr="00683695">
              <w:rPr>
                <w:rFonts w:ascii="Times New Roman" w:hAnsi="Times New Roman" w:cs="Times New Roman"/>
                <w:sz w:val="24"/>
                <w:szCs w:val="24"/>
              </w:rPr>
              <w:t>Нейроигры</w:t>
            </w:r>
            <w:proofErr w:type="spellEnd"/>
            <w:r w:rsidR="00683695"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 для малышей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развития мелкой моторики» </w:t>
            </w:r>
            <w:r w:rsidR="00683695"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</w:t>
            </w:r>
            <w:r w:rsidR="002C012A">
              <w:rPr>
                <w:rFonts w:ascii="Times New Roman" w:hAnsi="Times New Roman" w:cs="Times New Roman"/>
                <w:sz w:val="24"/>
                <w:szCs w:val="24"/>
              </w:rPr>
              <w:t>а В.А., воспитатель МДОАУ № 120</w:t>
            </w:r>
          </w:p>
          <w:p w:rsidR="00683695" w:rsidRPr="00683695" w:rsidRDefault="00DC23EE" w:rsidP="002C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="00683695" w:rsidRPr="00683695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у детей раннего возраста,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 различные виды деятельности»</w:t>
            </w:r>
            <w:r w:rsidR="00683695" w:rsidRPr="006836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683695" w:rsidRPr="00683695">
              <w:rPr>
                <w:rFonts w:ascii="Times New Roman" w:hAnsi="Times New Roman" w:cs="Times New Roman"/>
                <w:sz w:val="24"/>
                <w:szCs w:val="24"/>
              </w:rPr>
              <w:t>Жулдаякова</w:t>
            </w:r>
            <w:proofErr w:type="spellEnd"/>
            <w:r w:rsidR="002C012A">
              <w:rPr>
                <w:rFonts w:ascii="Times New Roman" w:hAnsi="Times New Roman" w:cs="Times New Roman"/>
                <w:sz w:val="24"/>
                <w:szCs w:val="24"/>
              </w:rPr>
              <w:t xml:space="preserve"> А.А., воспитатель МДОАУ № 123 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95" w:rsidRDefault="00683695" w:rsidP="0068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Февраль 2025, </w:t>
            </w:r>
            <w:r w:rsidR="00DC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 «СОШ № 52 г</w:t>
            </w:r>
            <w:proofErr w:type="gramStart"/>
            <w:r w:rsidR="00DC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="00DC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рска»</w:t>
            </w:r>
          </w:p>
          <w:p w:rsidR="00683695" w:rsidRPr="00683695" w:rsidRDefault="00683695" w:rsidP="0068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695" w:rsidRPr="000A367C" w:rsidTr="000A367C">
        <w:trPr>
          <w:trHeight w:val="24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95" w:rsidRPr="00683695" w:rsidRDefault="00683695" w:rsidP="0068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Муниципальный конкурс</w:t>
            </w: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«</w:t>
            </w:r>
            <w:r w:rsidRPr="00683695">
              <w:rPr>
                <w:rFonts w:ascii="Times New Roman" w:hAnsi="Times New Roman" w:cs="Times New Roman"/>
                <w:sz w:val="24"/>
                <w:szCs w:val="24"/>
              </w:rPr>
              <w:t>Лучшая дидактическая игра (пособие) по привитию культурно-гигиенических навыков детей раннего и младшего возраста»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95" w:rsidRPr="00683695" w:rsidRDefault="00683695" w:rsidP="0068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 апрель 2025</w:t>
            </w:r>
          </w:p>
        </w:tc>
      </w:tr>
      <w:tr w:rsidR="00683695" w:rsidRPr="000A367C" w:rsidTr="000A367C">
        <w:trPr>
          <w:trHeight w:val="24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95" w:rsidRPr="00683695" w:rsidRDefault="00683695" w:rsidP="0068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Методический продукт:</w:t>
            </w: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695" w:rsidRPr="00683695" w:rsidRDefault="00683695" w:rsidP="0068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информационные буклеты, аннотации к опыту работы педагогов, конспекты мероприятий, культурных практик, методические разработки по теме ТЛ из опыта педагогов; методические рекомендации, аналитическая справка по результатам работы ТЛ, публикации по материалам работы ТЛ в сборниках НПК, резолюция) и рекомендации, выработанные по итогам работы участников ГМО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95" w:rsidRPr="00683695" w:rsidRDefault="00683695" w:rsidP="0068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367C" w:rsidRDefault="000A367C" w:rsidP="00683695">
      <w:pPr>
        <w:spacing w:after="0"/>
      </w:pPr>
    </w:p>
    <w:sectPr w:rsidR="000A367C" w:rsidSect="0068369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63C1F"/>
    <w:multiLevelType w:val="multilevel"/>
    <w:tmpl w:val="5008A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1C7"/>
    <w:rsid w:val="000A367C"/>
    <w:rsid w:val="00143A58"/>
    <w:rsid w:val="00164712"/>
    <w:rsid w:val="002C012A"/>
    <w:rsid w:val="002F5B47"/>
    <w:rsid w:val="0058503B"/>
    <w:rsid w:val="00683695"/>
    <w:rsid w:val="006F7F64"/>
    <w:rsid w:val="007C4AEB"/>
    <w:rsid w:val="008040B5"/>
    <w:rsid w:val="00A93289"/>
    <w:rsid w:val="00B51839"/>
    <w:rsid w:val="00DC23EE"/>
    <w:rsid w:val="00EF41C7"/>
    <w:rsid w:val="00F77AC3"/>
    <w:rsid w:val="00FC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0A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0A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028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C42F-CC10-4B59-85DA-90316319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№120</dc:creator>
  <cp:lastModifiedBy>Воронцова</cp:lastModifiedBy>
  <cp:revision>5</cp:revision>
  <dcterms:created xsi:type="dcterms:W3CDTF">2024-07-08T09:37:00Z</dcterms:created>
  <dcterms:modified xsi:type="dcterms:W3CDTF">2024-07-18T10:06:00Z</dcterms:modified>
</cp:coreProperties>
</file>