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9A2" w:rsidRPr="009179A2" w:rsidRDefault="00EA2DF6" w:rsidP="009179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59265354"/>
      <w:bookmarkEnd w:id="0"/>
      <w:r w:rsidRPr="009179A2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автономное учреждение</w:t>
      </w:r>
    </w:p>
    <w:p w:rsidR="00EA2DF6" w:rsidRPr="009179A2" w:rsidRDefault="00EA2DF6" w:rsidP="009179A2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9A2">
        <w:rPr>
          <w:rFonts w:ascii="Times New Roman" w:hAnsi="Times New Roman" w:cs="Times New Roman"/>
          <w:sz w:val="24"/>
          <w:szCs w:val="24"/>
        </w:rPr>
        <w:t>«</w:t>
      </w:r>
      <w:r w:rsidR="009179A2" w:rsidRPr="009179A2">
        <w:rPr>
          <w:rFonts w:ascii="Times New Roman" w:hAnsi="Times New Roman" w:cs="Times New Roman"/>
          <w:sz w:val="24"/>
          <w:szCs w:val="24"/>
        </w:rPr>
        <w:t>Центр развития ребенка – д</w:t>
      </w:r>
      <w:r w:rsidRPr="009179A2">
        <w:rPr>
          <w:rFonts w:ascii="Times New Roman" w:hAnsi="Times New Roman" w:cs="Times New Roman"/>
          <w:sz w:val="24"/>
          <w:szCs w:val="24"/>
        </w:rPr>
        <w:t>етский сад №</w:t>
      </w:r>
      <w:r w:rsidR="009179A2" w:rsidRPr="009179A2">
        <w:rPr>
          <w:rFonts w:ascii="Times New Roman" w:hAnsi="Times New Roman" w:cs="Times New Roman"/>
          <w:sz w:val="24"/>
          <w:szCs w:val="24"/>
        </w:rPr>
        <w:t>94 «Радуга» г. Орска Оренбургской области»</w:t>
      </w:r>
    </w:p>
    <w:p w:rsidR="00EA2DF6" w:rsidRPr="00A61AC9" w:rsidRDefault="00EA2DF6" w:rsidP="00EA2D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2DF6" w:rsidRPr="00A61AC9" w:rsidRDefault="00EA2DF6" w:rsidP="00EA2D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2DF6" w:rsidRPr="00A61AC9" w:rsidRDefault="00EA2DF6" w:rsidP="00EA2D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2DF6" w:rsidRPr="00A61AC9" w:rsidRDefault="00EA2DF6" w:rsidP="00EA2D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2DF6" w:rsidRPr="00A61AC9" w:rsidRDefault="00EA2DF6" w:rsidP="00EA2D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2DF6" w:rsidRPr="00A61AC9" w:rsidRDefault="00EA2DF6" w:rsidP="00EA2D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2DF6" w:rsidRPr="00A61AC9" w:rsidRDefault="00EA2DF6" w:rsidP="00EA2D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2DF6" w:rsidRPr="00A61AC9" w:rsidRDefault="00EA2DF6" w:rsidP="00EA2D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2DF6" w:rsidRPr="00A61AC9" w:rsidRDefault="00EA2DF6" w:rsidP="00EA2D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2DF6" w:rsidRPr="00A61AC9" w:rsidRDefault="00EA2DF6" w:rsidP="00EA2D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2DF6" w:rsidRPr="00A61AC9" w:rsidRDefault="00EA2DF6" w:rsidP="00EA2D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2DF6" w:rsidRPr="00A61AC9" w:rsidRDefault="00EA2DF6" w:rsidP="00EA2D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2DF6" w:rsidRPr="00A61AC9" w:rsidRDefault="00EA2DF6" w:rsidP="00EA2D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2DF6" w:rsidRDefault="0052083D" w:rsidP="009179A2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Мастер-класс</w:t>
      </w:r>
      <w:r w:rsidR="00EA2DF6" w:rsidRPr="009179A2">
        <w:rPr>
          <w:rFonts w:ascii="Times New Roman" w:hAnsi="Times New Roman" w:cs="Times New Roman"/>
          <w:sz w:val="32"/>
          <w:szCs w:val="32"/>
        </w:rPr>
        <w:t xml:space="preserve"> педагога-психолога по теме:</w:t>
      </w:r>
    </w:p>
    <w:p w:rsidR="009179A2" w:rsidRPr="009179A2" w:rsidRDefault="009179A2" w:rsidP="009179A2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179A2" w:rsidRDefault="00EA2DF6" w:rsidP="009179A2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6"/>
          <w:lang w:eastAsia="ru-RU"/>
        </w:rPr>
      </w:pPr>
      <w:r w:rsidRPr="009179A2">
        <w:rPr>
          <w:rFonts w:ascii="Times New Roman" w:hAnsi="Times New Roman" w:cs="Times New Roman"/>
          <w:b/>
          <w:bCs/>
          <w:sz w:val="32"/>
          <w:szCs w:val="36"/>
          <w:lang w:eastAsia="ru-RU"/>
        </w:rPr>
        <w:t xml:space="preserve">Развитие межполушарного взаимодействия </w:t>
      </w:r>
    </w:p>
    <w:p w:rsidR="00EA2DF6" w:rsidRPr="009179A2" w:rsidRDefault="00EA2DF6" w:rsidP="009179A2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40"/>
          <w:szCs w:val="32"/>
          <w:lang w:eastAsia="ru-RU"/>
        </w:rPr>
      </w:pPr>
      <w:r w:rsidRPr="009179A2">
        <w:rPr>
          <w:rFonts w:ascii="Times New Roman" w:hAnsi="Times New Roman" w:cs="Times New Roman"/>
          <w:b/>
          <w:bCs/>
          <w:sz w:val="32"/>
          <w:szCs w:val="36"/>
          <w:lang w:eastAsia="ru-RU"/>
        </w:rPr>
        <w:t>у детей дошкольного возраста</w:t>
      </w:r>
    </w:p>
    <w:p w:rsidR="00EA2DF6" w:rsidRPr="00A61AC9" w:rsidRDefault="00EA2DF6" w:rsidP="00EA2DF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2DF6" w:rsidRPr="00A61AC9" w:rsidRDefault="00EA2DF6" w:rsidP="00EA2DF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A2DF6" w:rsidRPr="00A61AC9" w:rsidRDefault="00EA2DF6" w:rsidP="00EA2DF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2DF6" w:rsidRPr="00A61AC9" w:rsidRDefault="00EA2DF6" w:rsidP="00EA2D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2DF6" w:rsidRPr="00A61AC9" w:rsidRDefault="00EA2DF6" w:rsidP="00EA2D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2DF6" w:rsidRPr="00A61AC9" w:rsidRDefault="00EA2DF6" w:rsidP="00EA2D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2DF6" w:rsidRPr="00A61AC9" w:rsidRDefault="00EA2DF6" w:rsidP="00EA2D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2DF6" w:rsidRPr="00A61AC9" w:rsidRDefault="00EA2DF6" w:rsidP="00EA2D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2DF6" w:rsidRPr="00A61AC9" w:rsidRDefault="00EA2DF6" w:rsidP="00EA2DF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A2DF6" w:rsidRDefault="00EA2DF6" w:rsidP="00EA2DF6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A61AC9">
        <w:rPr>
          <w:rFonts w:ascii="Times New Roman" w:hAnsi="Times New Roman" w:cs="Times New Roman"/>
          <w:bCs/>
          <w:iCs/>
          <w:sz w:val="28"/>
          <w:szCs w:val="28"/>
        </w:rPr>
        <w:t xml:space="preserve">Подготовил: </w:t>
      </w:r>
      <w:r>
        <w:rPr>
          <w:rFonts w:ascii="Times New Roman" w:hAnsi="Times New Roman" w:cs="Times New Roman"/>
          <w:bCs/>
          <w:iCs/>
          <w:sz w:val="28"/>
          <w:szCs w:val="28"/>
        </w:rPr>
        <w:t>Лемехова А.В.</w:t>
      </w:r>
    </w:p>
    <w:p w:rsidR="00EA2DF6" w:rsidRPr="00A61AC9" w:rsidRDefault="00EA2DF6" w:rsidP="00EA2DF6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A61AC9">
        <w:rPr>
          <w:rFonts w:ascii="Times New Roman" w:hAnsi="Times New Roman" w:cs="Times New Roman"/>
          <w:bCs/>
          <w:iCs/>
          <w:sz w:val="28"/>
          <w:szCs w:val="28"/>
        </w:rPr>
        <w:t xml:space="preserve">педагог-психолог </w:t>
      </w:r>
      <w:r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="009179A2">
        <w:rPr>
          <w:rFonts w:ascii="Times New Roman" w:hAnsi="Times New Roman" w:cs="Times New Roman"/>
          <w:bCs/>
          <w:iCs/>
          <w:sz w:val="28"/>
          <w:szCs w:val="28"/>
        </w:rPr>
        <w:t>КК</w:t>
      </w:r>
    </w:p>
    <w:p w:rsidR="00EA2DF6" w:rsidRPr="00A61AC9" w:rsidRDefault="00EA2DF6" w:rsidP="00EA2DF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EA2DF6" w:rsidRPr="00A61AC9" w:rsidRDefault="00EA2DF6" w:rsidP="00EA2DF6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EA2DF6" w:rsidRPr="00A61AC9" w:rsidRDefault="00EA2DF6" w:rsidP="00EA2DF6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EA2DF6" w:rsidRPr="00A61AC9" w:rsidRDefault="00EA2DF6" w:rsidP="00EA2DF6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EA2DF6" w:rsidRDefault="00EA2DF6" w:rsidP="00EA2DF6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9179A2" w:rsidRDefault="009179A2" w:rsidP="00EA2DF6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9179A2" w:rsidRDefault="009179A2" w:rsidP="00EA2DF6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EA2DF6" w:rsidRDefault="00EA2DF6" w:rsidP="00EA2DF6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DF14F4" w:rsidRDefault="00DF14F4" w:rsidP="00EA2DF6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9135D4" w:rsidRPr="00527357" w:rsidRDefault="00EA2DF6" w:rsidP="00EA2DF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lang w:eastAsia="ru-RU"/>
        </w:rPr>
      </w:pPr>
      <w:r w:rsidRPr="00A61AC9">
        <w:rPr>
          <w:rFonts w:ascii="Times New Roman" w:hAnsi="Times New Roman" w:cs="Times New Roman"/>
          <w:bCs/>
          <w:iCs/>
          <w:sz w:val="28"/>
          <w:szCs w:val="28"/>
        </w:rPr>
        <w:t>202</w:t>
      </w:r>
      <w:r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A61AC9">
        <w:rPr>
          <w:rFonts w:ascii="Times New Roman" w:hAnsi="Times New Roman" w:cs="Times New Roman"/>
          <w:bCs/>
          <w:iCs/>
          <w:sz w:val="28"/>
          <w:szCs w:val="28"/>
        </w:rPr>
        <w:t xml:space="preserve"> г.</w:t>
      </w:r>
      <w:r w:rsidR="009135D4" w:rsidRPr="00527357">
        <w:rPr>
          <w:rFonts w:ascii="Times New Roman" w:hAnsi="Times New Roman" w:cs="Times New Roman"/>
          <w:b/>
          <w:bCs/>
          <w:sz w:val="28"/>
          <w:lang w:eastAsia="ru-RU"/>
        </w:rPr>
        <w:br w:type="page"/>
      </w:r>
    </w:p>
    <w:p w:rsidR="00713266" w:rsidRDefault="009135D4" w:rsidP="009135D4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lang w:eastAsia="ru-RU"/>
        </w:rPr>
      </w:pPr>
      <w:r w:rsidRPr="00527357">
        <w:rPr>
          <w:rFonts w:ascii="Times New Roman" w:hAnsi="Times New Roman" w:cs="Times New Roman"/>
          <w:b/>
          <w:bCs/>
          <w:sz w:val="28"/>
          <w:lang w:eastAsia="ru-RU"/>
        </w:rPr>
        <w:lastRenderedPageBreak/>
        <w:t xml:space="preserve">Развитие межполушарного взаимодействия </w:t>
      </w:r>
    </w:p>
    <w:p w:rsidR="009135D4" w:rsidRPr="00527357" w:rsidRDefault="009135D4" w:rsidP="009135D4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lang w:eastAsia="ru-RU"/>
        </w:rPr>
      </w:pPr>
      <w:r w:rsidRPr="00527357">
        <w:rPr>
          <w:rFonts w:ascii="Times New Roman" w:hAnsi="Times New Roman" w:cs="Times New Roman"/>
          <w:b/>
          <w:bCs/>
          <w:sz w:val="28"/>
          <w:lang w:eastAsia="ru-RU"/>
        </w:rPr>
        <w:t>у детей дошкольного возраста</w:t>
      </w:r>
    </w:p>
    <w:p w:rsidR="009E2372" w:rsidRPr="00527357" w:rsidRDefault="009E2372" w:rsidP="009135D4">
      <w:pPr>
        <w:pStyle w:val="a3"/>
        <w:spacing w:line="276" w:lineRule="auto"/>
        <w:rPr>
          <w:rFonts w:ascii="Times New Roman" w:hAnsi="Times New Roman" w:cs="Times New Roman"/>
          <w:b/>
          <w:sz w:val="28"/>
        </w:rPr>
      </w:pPr>
    </w:p>
    <w:p w:rsidR="009135D4" w:rsidRPr="00527357" w:rsidRDefault="009135D4" w:rsidP="009135D4">
      <w:pPr>
        <w:pStyle w:val="a3"/>
        <w:spacing w:line="276" w:lineRule="auto"/>
        <w:rPr>
          <w:rFonts w:ascii="Times New Roman" w:hAnsi="Times New Roman" w:cs="Times New Roman"/>
          <w:b/>
          <w:sz w:val="28"/>
        </w:rPr>
      </w:pPr>
      <w:r w:rsidRPr="00527357">
        <w:rPr>
          <w:rFonts w:ascii="Times New Roman" w:hAnsi="Times New Roman" w:cs="Times New Roman"/>
          <w:b/>
          <w:sz w:val="28"/>
        </w:rPr>
        <w:t>1. Сведения об авторе</w:t>
      </w:r>
    </w:p>
    <w:p w:rsidR="009135D4" w:rsidRPr="00527357" w:rsidRDefault="009135D4" w:rsidP="009135D4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 w:rsidRPr="00527357">
        <w:rPr>
          <w:rFonts w:ascii="Times New Roman" w:hAnsi="Times New Roman" w:cs="Times New Roman"/>
          <w:sz w:val="28"/>
        </w:rPr>
        <w:t>Ф.И.О.: Лемехова Анастасия Валентиновна</w:t>
      </w:r>
    </w:p>
    <w:p w:rsidR="009135D4" w:rsidRPr="00527357" w:rsidRDefault="009135D4" w:rsidP="009135D4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 w:rsidRPr="00527357">
        <w:rPr>
          <w:rFonts w:ascii="Times New Roman" w:hAnsi="Times New Roman" w:cs="Times New Roman"/>
          <w:sz w:val="28"/>
        </w:rPr>
        <w:t>Должность: педагог-психолог</w:t>
      </w:r>
    </w:p>
    <w:p w:rsidR="009135D4" w:rsidRPr="00527357" w:rsidRDefault="009135D4" w:rsidP="009135D4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 w:rsidRPr="00527357">
        <w:rPr>
          <w:rFonts w:ascii="Times New Roman" w:hAnsi="Times New Roman" w:cs="Times New Roman"/>
          <w:sz w:val="28"/>
        </w:rPr>
        <w:t>Учреждение: МДОАУ №94 «Радуга»</w:t>
      </w:r>
    </w:p>
    <w:p w:rsidR="009135D4" w:rsidRPr="00527357" w:rsidRDefault="009135D4" w:rsidP="009135D4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 w:rsidRPr="00527357">
        <w:rPr>
          <w:rFonts w:ascii="Times New Roman" w:hAnsi="Times New Roman" w:cs="Times New Roman"/>
          <w:sz w:val="28"/>
        </w:rPr>
        <w:t>Стаж: 13 лет</w:t>
      </w:r>
    </w:p>
    <w:p w:rsidR="009135D4" w:rsidRPr="00527357" w:rsidRDefault="009135D4" w:rsidP="009135D4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 w:rsidRPr="00527357">
        <w:rPr>
          <w:rFonts w:ascii="Times New Roman" w:hAnsi="Times New Roman" w:cs="Times New Roman"/>
          <w:sz w:val="28"/>
        </w:rPr>
        <w:t>Категория: ВКК</w:t>
      </w:r>
    </w:p>
    <w:p w:rsidR="009135D4" w:rsidRPr="00527357" w:rsidRDefault="009135D4" w:rsidP="009135D4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p w:rsidR="008B31F4" w:rsidRPr="00527357" w:rsidRDefault="008B31F4" w:rsidP="008B31F4">
      <w:pPr>
        <w:pStyle w:val="a3"/>
        <w:spacing w:line="276" w:lineRule="auto"/>
        <w:rPr>
          <w:rFonts w:ascii="Times New Roman" w:hAnsi="Times New Roman" w:cs="Times New Roman"/>
          <w:b/>
          <w:sz w:val="28"/>
        </w:rPr>
      </w:pPr>
      <w:r w:rsidRPr="00527357">
        <w:rPr>
          <w:rFonts w:ascii="Times New Roman" w:hAnsi="Times New Roman" w:cs="Times New Roman"/>
          <w:b/>
          <w:sz w:val="28"/>
        </w:rPr>
        <w:t>2. Условия формирования опыта</w:t>
      </w:r>
    </w:p>
    <w:p w:rsidR="008B31F4" w:rsidRPr="00527357" w:rsidRDefault="008E31C0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Мною </w:t>
      </w:r>
      <w:r w:rsidR="008B31F4" w:rsidRPr="00527357">
        <w:rPr>
          <w:rFonts w:ascii="Times New Roman" w:hAnsi="Times New Roman" w:cs="Times New Roman"/>
          <w:sz w:val="28"/>
        </w:rPr>
        <w:t xml:space="preserve">изучены и использованы </w:t>
      </w:r>
      <w:r>
        <w:rPr>
          <w:rFonts w:ascii="Times New Roman" w:hAnsi="Times New Roman" w:cs="Times New Roman"/>
          <w:sz w:val="28"/>
        </w:rPr>
        <w:t xml:space="preserve">в работе </w:t>
      </w:r>
      <w:r w:rsidR="008B31F4" w:rsidRPr="00527357">
        <w:rPr>
          <w:rFonts w:ascii="Times New Roman" w:hAnsi="Times New Roman" w:cs="Times New Roman"/>
          <w:sz w:val="28"/>
        </w:rPr>
        <w:t>следующие источники: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27357">
        <w:rPr>
          <w:rFonts w:ascii="Times New Roman" w:hAnsi="Times New Roman" w:cs="Times New Roman"/>
          <w:sz w:val="28"/>
        </w:rPr>
        <w:t>1. Бокова С.Е. Нейрогимнастика для детей. – Екатеринбург: ООО «АртесПринт», 2023. – 48с.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27357">
        <w:rPr>
          <w:rFonts w:ascii="Times New Roman" w:hAnsi="Times New Roman" w:cs="Times New Roman"/>
          <w:sz w:val="28"/>
        </w:rPr>
        <w:t>2. Давыдова О.А. Графомоторика. Тренажер по развитию межполушарного взаимодействия и графомоторных навыков. – М.: Школьная книга, 2018. – 32с.: цв. илл.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27357">
        <w:rPr>
          <w:rFonts w:ascii="Times New Roman" w:hAnsi="Times New Roman" w:cs="Times New Roman"/>
          <w:sz w:val="28"/>
        </w:rPr>
        <w:t xml:space="preserve">3. Давыдова О.А. Развитие межполушарного взаимодействия и пространственного мышления. Альбом графических упражнений для детей 6-8 лет. М.: Школьная книга, 2018. – 64с.: цв. илл. 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27357">
        <w:rPr>
          <w:rFonts w:ascii="Times New Roman" w:hAnsi="Times New Roman" w:cs="Times New Roman"/>
          <w:sz w:val="28"/>
        </w:rPr>
        <w:t xml:space="preserve">4. Деннисон П.Е. Гимнастика мозга. Книга для учителей и родителей – ИГ «Весь», 2019. – 220с.  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27357">
        <w:rPr>
          <w:rFonts w:ascii="Times New Roman" w:hAnsi="Times New Roman" w:cs="Times New Roman"/>
          <w:sz w:val="28"/>
        </w:rPr>
        <w:t xml:space="preserve">5. Марычева О. И., Габараева К. А. Гимнастика для ума. Сборник упражнений для активизации умственной деятельности / под ред. Рябовой О.А. – Карпогоры, 2020. – 20с.  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27357">
        <w:rPr>
          <w:rFonts w:ascii="Times New Roman" w:hAnsi="Times New Roman" w:cs="Times New Roman"/>
          <w:sz w:val="28"/>
        </w:rPr>
        <w:t>6. Методы нейропсихологической диагностики: учеб.-метод. Пособие / сост. Обидена О.К. – Бишкек: КРСУ, 2016. – 114с.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27357">
        <w:rPr>
          <w:rFonts w:ascii="Times New Roman" w:hAnsi="Times New Roman" w:cs="Times New Roman"/>
          <w:sz w:val="28"/>
        </w:rPr>
        <w:t>7. Мурыгина Н.В., Вешнякова Л.В. Комплекс упражнений для развития у детей межполушарных связей. – Спб.: ООО «Издательство «Дет</w:t>
      </w:r>
      <w:r w:rsidR="00713266">
        <w:rPr>
          <w:rFonts w:ascii="Times New Roman" w:hAnsi="Times New Roman" w:cs="Times New Roman"/>
          <w:sz w:val="28"/>
        </w:rPr>
        <w:t>ст</w:t>
      </w:r>
      <w:r w:rsidRPr="00527357">
        <w:rPr>
          <w:rFonts w:ascii="Times New Roman" w:hAnsi="Times New Roman" w:cs="Times New Roman"/>
          <w:sz w:val="28"/>
        </w:rPr>
        <w:t>во-пресс», 2022. – 64с., ил.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27357">
        <w:rPr>
          <w:rFonts w:ascii="Times New Roman" w:hAnsi="Times New Roman" w:cs="Times New Roman"/>
          <w:sz w:val="28"/>
        </w:rPr>
        <w:t xml:space="preserve">8. Семенович А.В. Нейропсихологическая диагностика и коррекция в детском возрасте. – М.: Издательский центр «Академия», 2002. – 232с.  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27357">
        <w:rPr>
          <w:rFonts w:ascii="Times New Roman" w:hAnsi="Times New Roman" w:cs="Times New Roman"/>
          <w:sz w:val="28"/>
        </w:rPr>
        <w:t xml:space="preserve">9. Сиротюк А.Л. Коррекция развития интеллекта дошкольников: Психогимнастика. Пальчиковые упражнения. Развитие интеллекта дошкольников. – М.: Сфера, 2001. – 45с. 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27357">
        <w:rPr>
          <w:rFonts w:ascii="Times New Roman" w:hAnsi="Times New Roman" w:cs="Times New Roman"/>
          <w:sz w:val="28"/>
        </w:rPr>
        <w:t>10. Сиротюк А.Л. Упражнения для психомоторного развития дошкольников: Практическое пособие. – М.: АРКТИ, 2008. – 60с.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27357">
        <w:rPr>
          <w:rFonts w:ascii="Times New Roman" w:hAnsi="Times New Roman" w:cs="Times New Roman"/>
          <w:sz w:val="28"/>
        </w:rPr>
        <w:t xml:space="preserve">11. Сиротюк А.Л. Сенсомоторное развитие дошкольников. – М.: Директ-Медиа, 2014. – 80с.  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27357">
        <w:rPr>
          <w:rFonts w:ascii="Times New Roman" w:hAnsi="Times New Roman" w:cs="Times New Roman"/>
          <w:sz w:val="28"/>
        </w:rPr>
        <w:lastRenderedPageBreak/>
        <w:t>12. Трясорукова Т.П. Развитие межполушарного взаимодействия у детей. – М.: Издательство АСТ, 2023. – 47с.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27357">
        <w:rPr>
          <w:rFonts w:ascii="Times New Roman" w:hAnsi="Times New Roman" w:cs="Times New Roman"/>
          <w:sz w:val="28"/>
        </w:rPr>
        <w:t xml:space="preserve">13. Трясорукова Т.П. Развитие межполушарного взаимодействия у детей: прописи. – Ростов н/Д: Феникс, 2021. – 31с. 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27357">
        <w:rPr>
          <w:rFonts w:ascii="Times New Roman" w:hAnsi="Times New Roman" w:cs="Times New Roman"/>
          <w:sz w:val="28"/>
        </w:rPr>
        <w:t xml:space="preserve">14. Трясорукова Т.П. Развитие межполушарного взаимодействия у детей: нейродинамическая гимнастика. – Ростов н/Д: Феникс, 2023. – 32с. 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27357">
        <w:rPr>
          <w:rFonts w:ascii="Times New Roman" w:hAnsi="Times New Roman" w:cs="Times New Roman"/>
          <w:sz w:val="28"/>
        </w:rPr>
        <w:t xml:space="preserve">15. Трясорукова Т.П. Развитие межполушарного взаимодействия у детей: сенсомоторные игры. – Ростов н/Д: Феникс, 2022. – 46с. 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27357">
        <w:rPr>
          <w:rFonts w:ascii="Times New Roman" w:hAnsi="Times New Roman" w:cs="Times New Roman"/>
          <w:sz w:val="28"/>
        </w:rPr>
        <w:t xml:space="preserve">16. Хомская Е.Д. и др. Методы оценки межполушарной асимметрии и межполушарного взаимодействия: Учебное пособие. – М.: Издательство МГУ, 1995. – 78с.  </w:t>
      </w:r>
    </w:p>
    <w:p w:rsidR="009135D4" w:rsidRPr="002110C7" w:rsidRDefault="002110C7" w:rsidP="002110C7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</w:rPr>
      </w:pPr>
      <w:r w:rsidRPr="002110C7">
        <w:rPr>
          <w:rFonts w:ascii="Times New Roman" w:hAnsi="Times New Roman" w:cs="Times New Roman"/>
          <w:sz w:val="28"/>
        </w:rPr>
        <w:t>17.</w:t>
      </w:r>
      <w:hyperlink r:id="rId8" w:history="1">
        <w:r w:rsidRPr="002110C7">
          <w:rPr>
            <w:rStyle w:val="a7"/>
            <w:rFonts w:ascii="Times New Roman" w:hAnsi="Times New Roman" w:cs="Times New Roman"/>
            <w:color w:val="auto"/>
            <w:sz w:val="28"/>
            <w:u w:val="none"/>
          </w:rPr>
          <w:t>https://igralohka.ru/product-category/igry-na-mezhpolusharnoe-vzaimodejstvie/</w:t>
        </w:r>
      </w:hyperlink>
    </w:p>
    <w:p w:rsidR="000A6439" w:rsidRPr="002110C7" w:rsidRDefault="002110C7" w:rsidP="002110C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bookmarkStart w:id="1" w:name="_Hlk159685369"/>
      <w:r w:rsidRPr="002110C7">
        <w:rPr>
          <w:rFonts w:ascii="Times New Roman" w:hAnsi="Times New Roman" w:cs="Times New Roman"/>
          <w:sz w:val="28"/>
        </w:rPr>
        <w:t xml:space="preserve">18. </w:t>
      </w:r>
      <w:hyperlink r:id="rId9" w:history="1">
        <w:r w:rsidRPr="002110C7">
          <w:rPr>
            <w:rStyle w:val="a7"/>
            <w:rFonts w:ascii="Times New Roman" w:hAnsi="Times New Roman" w:cs="Times New Roman"/>
            <w:color w:val="auto"/>
            <w:sz w:val="28"/>
            <w:u w:val="none"/>
          </w:rPr>
          <w:t>https://vasilyasinitsyna.ru/onlinestore-mesv/</w:t>
        </w:r>
      </w:hyperlink>
    </w:p>
    <w:bookmarkEnd w:id="1"/>
    <w:p w:rsidR="00D96ADC" w:rsidRPr="002110C7" w:rsidRDefault="002110C7" w:rsidP="002110C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110C7">
        <w:rPr>
          <w:rFonts w:ascii="Times New Roman" w:hAnsi="Times New Roman" w:cs="Times New Roman"/>
          <w:sz w:val="28"/>
        </w:rPr>
        <w:t xml:space="preserve">19. </w:t>
      </w:r>
      <w:hyperlink r:id="rId10" w:history="1">
        <w:r w:rsidRPr="002110C7">
          <w:rPr>
            <w:rStyle w:val="a7"/>
            <w:rFonts w:ascii="Times New Roman" w:hAnsi="Times New Roman" w:cs="Times New Roman"/>
            <w:color w:val="auto"/>
            <w:sz w:val="28"/>
            <w:u w:val="none"/>
          </w:rPr>
          <w:t>https://shop.amelica.com/product-category/логопедические-игры/нейро-игры-для-детей</w:t>
        </w:r>
      </w:hyperlink>
    </w:p>
    <w:p w:rsidR="00672439" w:rsidRPr="002110C7" w:rsidRDefault="002110C7" w:rsidP="002110C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110C7">
        <w:rPr>
          <w:rFonts w:ascii="Times New Roman" w:hAnsi="Times New Roman" w:cs="Times New Roman"/>
          <w:sz w:val="28"/>
        </w:rPr>
        <w:t xml:space="preserve">20. </w:t>
      </w:r>
      <w:hyperlink r:id="rId11" w:history="1">
        <w:r w:rsidRPr="002110C7">
          <w:rPr>
            <w:rStyle w:val="a7"/>
            <w:rFonts w:ascii="Times New Roman" w:hAnsi="Times New Roman" w:cs="Times New Roman"/>
            <w:color w:val="auto"/>
            <w:sz w:val="28"/>
            <w:u w:val="none"/>
          </w:rPr>
          <w:t>https://vk.com/club_neuropsycholog</w:t>
        </w:r>
      </w:hyperlink>
    </w:p>
    <w:p w:rsidR="002110C7" w:rsidRPr="00527357" w:rsidRDefault="002110C7" w:rsidP="009135D4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p w:rsidR="009135D4" w:rsidRPr="00527357" w:rsidRDefault="009135D4" w:rsidP="00D742FF">
      <w:pPr>
        <w:pStyle w:val="a3"/>
        <w:spacing w:line="276" w:lineRule="auto"/>
        <w:rPr>
          <w:rFonts w:ascii="Times New Roman" w:hAnsi="Times New Roman" w:cs="Times New Roman"/>
          <w:b/>
          <w:sz w:val="28"/>
        </w:rPr>
      </w:pPr>
      <w:r w:rsidRPr="00527357">
        <w:rPr>
          <w:rFonts w:ascii="Times New Roman" w:hAnsi="Times New Roman" w:cs="Times New Roman"/>
          <w:b/>
          <w:sz w:val="28"/>
        </w:rPr>
        <w:t>3. Теоретическая база</w:t>
      </w:r>
    </w:p>
    <w:p w:rsidR="00275559" w:rsidRPr="00527357" w:rsidRDefault="00D56E61" w:rsidP="0027555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83279" w:rsidRPr="00527357">
        <w:rPr>
          <w:rFonts w:ascii="Times New Roman" w:hAnsi="Times New Roman" w:cs="Times New Roman"/>
          <w:sz w:val="28"/>
          <w:szCs w:val="28"/>
        </w:rPr>
        <w:t xml:space="preserve">оловной мозг человека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27357">
        <w:rPr>
          <w:rFonts w:ascii="Times New Roman" w:hAnsi="Times New Roman" w:cs="Times New Roman"/>
          <w:sz w:val="28"/>
          <w:szCs w:val="28"/>
        </w:rPr>
        <w:t xml:space="preserve">о исследованиям физиологов </w:t>
      </w:r>
      <w:r w:rsidR="00883279" w:rsidRPr="00527357">
        <w:rPr>
          <w:rFonts w:ascii="Times New Roman" w:hAnsi="Times New Roman" w:cs="Times New Roman"/>
          <w:sz w:val="28"/>
          <w:szCs w:val="28"/>
        </w:rPr>
        <w:t xml:space="preserve">выполняет ряд важных функций и представляет собой «содружество» двух функционально ассиметричных полушарий: левого и правого. </w:t>
      </w:r>
      <w:r w:rsidR="00450BEE" w:rsidRPr="00450BEE">
        <w:rPr>
          <w:rFonts w:ascii="Times New Roman" w:hAnsi="Times New Roman" w:cs="Times New Roman"/>
          <w:b/>
          <w:sz w:val="28"/>
          <w:szCs w:val="28"/>
        </w:rPr>
        <w:t>Л</w:t>
      </w:r>
      <w:r w:rsidR="00275559" w:rsidRPr="005273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евое полушарие </w:t>
      </w:r>
      <w:r w:rsidR="00275559" w:rsidRPr="0052083D">
        <w:rPr>
          <w:rFonts w:ascii="Times New Roman" w:hAnsi="Times New Roman" w:cs="Times New Roman"/>
          <w:bCs/>
          <w:sz w:val="28"/>
          <w:szCs w:val="28"/>
          <w:lang w:eastAsia="ru-RU"/>
        </w:rPr>
        <w:t>отвечает за</w:t>
      </w:r>
      <w:r w:rsidR="009B35E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75559"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логику, память, абстрактное, аналитическое мышление, обработку вербальной информации, анализ информации, правую половину тела.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Pr="00450BEE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равое </w:t>
      </w:r>
      <w:r w:rsidRPr="00450BEE">
        <w:rPr>
          <w:rFonts w:ascii="Times New Roman" w:hAnsi="Times New Roman" w:cs="Times New Roman"/>
          <w:bCs/>
          <w:sz w:val="28"/>
          <w:szCs w:val="28"/>
          <w:lang w:eastAsia="ru-RU"/>
        </w:rPr>
        <w:t>–</w:t>
      </w:r>
      <w:r w:rsidR="00275559" w:rsidRPr="0052735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за </w:t>
      </w:r>
      <w:r w:rsidR="00275559"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обработку невербальной информации, эмоциональность, музыкальные и художественные способности, ориентацию в пространстве, обработку большого количества информации одновременно, воображение, левую половину тела. </w:t>
      </w:r>
    </w:p>
    <w:p w:rsidR="00D56E61" w:rsidRPr="00527357" w:rsidRDefault="00883279" w:rsidP="00D56E6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</w:rPr>
        <w:t xml:space="preserve">Распределение активности между полушариями постоянно чередуется, максимальная же работа мозга достигается в моменты одновременной активности </w:t>
      </w:r>
      <w:r w:rsidRPr="00450BEE">
        <w:rPr>
          <w:rFonts w:ascii="Times New Roman" w:hAnsi="Times New Roman" w:cs="Times New Roman"/>
          <w:sz w:val="28"/>
          <w:szCs w:val="28"/>
        </w:rPr>
        <w:t>обо</w:t>
      </w:r>
      <w:r w:rsidR="009869C8" w:rsidRPr="00450BEE">
        <w:rPr>
          <w:rFonts w:ascii="Times New Roman" w:hAnsi="Times New Roman" w:cs="Times New Roman"/>
          <w:sz w:val="28"/>
          <w:szCs w:val="28"/>
        </w:rPr>
        <w:t>их полушарий</w:t>
      </w:r>
      <w:r w:rsidR="00AA1424" w:rsidRPr="00450BEE">
        <w:rPr>
          <w:rFonts w:ascii="Times New Roman" w:hAnsi="Times New Roman" w:cs="Times New Roman"/>
          <w:sz w:val="28"/>
          <w:szCs w:val="28"/>
        </w:rPr>
        <w:t>,</w:t>
      </w:r>
      <w:r w:rsidR="000571D1">
        <w:rPr>
          <w:rFonts w:ascii="Times New Roman" w:hAnsi="Times New Roman" w:cs="Times New Roman"/>
          <w:sz w:val="28"/>
          <w:szCs w:val="28"/>
        </w:rPr>
        <w:t xml:space="preserve"> </w:t>
      </w:r>
      <w:r w:rsidR="00AA1424" w:rsidRPr="00450BEE">
        <w:rPr>
          <w:rFonts w:ascii="Times New Roman" w:hAnsi="Times New Roman" w:cs="Times New Roman"/>
          <w:bCs/>
          <w:sz w:val="28"/>
          <w:szCs w:val="28"/>
        </w:rPr>
        <w:t>в</w:t>
      </w:r>
      <w:r w:rsidR="009869C8" w:rsidRPr="00450BEE">
        <w:rPr>
          <w:rFonts w:ascii="Times New Roman" w:hAnsi="Times New Roman" w:cs="Times New Roman"/>
          <w:bCs/>
          <w:sz w:val="28"/>
          <w:szCs w:val="28"/>
          <w:lang w:eastAsia="ru-RU"/>
        </w:rPr>
        <w:t>заимодействие</w:t>
      </w:r>
      <w:r w:rsidR="000571D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869C8" w:rsidRPr="00527357">
        <w:rPr>
          <w:rFonts w:ascii="Times New Roman" w:hAnsi="Times New Roman" w:cs="Times New Roman"/>
          <w:bCs/>
          <w:sz w:val="28"/>
          <w:szCs w:val="28"/>
          <w:lang w:eastAsia="ru-RU"/>
        </w:rPr>
        <w:t>которых</w:t>
      </w:r>
      <w:r w:rsidR="000571D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869C8"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происходит через </w:t>
      </w:r>
      <w:r w:rsidR="009869C8" w:rsidRPr="00450BEE">
        <w:rPr>
          <w:rFonts w:ascii="Times New Roman" w:hAnsi="Times New Roman" w:cs="Times New Roman"/>
          <w:b/>
          <w:sz w:val="28"/>
          <w:szCs w:val="28"/>
          <w:lang w:eastAsia="ru-RU"/>
        </w:rPr>
        <w:t>мозолистое тело</w:t>
      </w:r>
      <w:r w:rsidR="009869C8"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 (толстый пучок нервных волокон). Благодаря этому процессу происходит передача информации из одного полушария в другое, обеспечивается целостность и координация работы </w:t>
      </w:r>
      <w:r w:rsidR="009869C8" w:rsidRPr="00450BEE">
        <w:rPr>
          <w:rFonts w:ascii="Times New Roman" w:hAnsi="Times New Roman" w:cs="Times New Roman"/>
          <w:bCs/>
          <w:sz w:val="28"/>
          <w:szCs w:val="28"/>
          <w:lang w:eastAsia="ru-RU"/>
        </w:rPr>
        <w:t>мозга</w:t>
      </w:r>
      <w:r w:rsidR="009869C8" w:rsidRPr="00450BE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F7D05" w:rsidRPr="00527357" w:rsidRDefault="003F7D05" w:rsidP="003F7D0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 xml:space="preserve">Активное взаимодействие полушарий обеспечивает психике устойчивость, упорядоченность, дифференцированность, предопределяет общее развитие, обучаемость и интеллект. </w:t>
      </w:r>
      <w:r w:rsidR="00D56E61">
        <w:rPr>
          <w:rFonts w:ascii="Times New Roman" w:hAnsi="Times New Roman" w:cs="Times New Roman"/>
          <w:sz w:val="28"/>
          <w:szCs w:val="28"/>
        </w:rPr>
        <w:t>Е</w:t>
      </w:r>
      <w:r w:rsidR="00D56E61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сли более «слабое» полушарие стимулируется и привлекается к работе вместе с более «сильным» (ведущим) эффективность деятельности человека возрастает в 5-10 раз (Р. Орнстейн).</w:t>
      </w:r>
    </w:p>
    <w:p w:rsidR="009869C8" w:rsidRPr="00527357" w:rsidRDefault="00450BEE" w:rsidP="003F7D0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50BEE">
        <w:rPr>
          <w:rFonts w:ascii="Times New Roman" w:hAnsi="Times New Roman" w:cs="Times New Roman"/>
          <w:b/>
          <w:sz w:val="28"/>
          <w:szCs w:val="28"/>
        </w:rPr>
        <w:lastRenderedPageBreak/>
        <w:t>М</w:t>
      </w:r>
      <w:r w:rsidR="009869C8" w:rsidRPr="005273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ежполушарное взаимодействие</w:t>
      </w:r>
      <w:r w:rsidR="00AA1424" w:rsidRPr="005273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="009869C8" w:rsidRPr="005273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особый механизм объединения левого и правого полушарий</w:t>
      </w:r>
      <w:r w:rsidR="003F7D05" w:rsidRPr="005273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головного мозга человека</w:t>
      </w:r>
      <w:r w:rsidR="009869C8" w:rsidRPr="005273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 единую интегративную, целостно работающую систему, формирующуюся под влиянием как генетических, так и средовых факторов. </w:t>
      </w:r>
    </w:p>
    <w:p w:rsidR="00D56E61" w:rsidRDefault="009135D4" w:rsidP="003F7D0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Межполушарные связи формируются с рождения вплоть до </w:t>
      </w:r>
      <w:r w:rsidRPr="0052735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12-15 лет</w:t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, постепенно в несколько этапов</w:t>
      </w:r>
      <w:r w:rsidR="009B35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F7D05" w:rsidRPr="00527357">
        <w:rPr>
          <w:rFonts w:ascii="Times New Roman" w:hAnsi="Times New Roman" w:cs="Times New Roman"/>
          <w:bCs/>
          <w:sz w:val="28"/>
          <w:szCs w:val="28"/>
        </w:rPr>
        <w:t>(</w:t>
      </w:r>
      <w:r w:rsidRPr="00527357">
        <w:rPr>
          <w:rFonts w:ascii="Times New Roman" w:hAnsi="Times New Roman" w:cs="Times New Roman"/>
          <w:bCs/>
          <w:sz w:val="28"/>
          <w:szCs w:val="28"/>
        </w:rPr>
        <w:t>А.В. Семенович</w:t>
      </w:r>
      <w:r w:rsidR="003F7D05" w:rsidRPr="00527357">
        <w:rPr>
          <w:rFonts w:ascii="Times New Roman" w:hAnsi="Times New Roman" w:cs="Times New Roman"/>
          <w:bCs/>
          <w:sz w:val="28"/>
          <w:szCs w:val="28"/>
        </w:rPr>
        <w:t>)</w:t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3F7D05"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При этом п</w:t>
      </w:r>
      <w:r w:rsidRPr="00527357">
        <w:rPr>
          <w:rFonts w:ascii="Times New Roman" w:hAnsi="Times New Roman" w:cs="Times New Roman"/>
          <w:bCs/>
          <w:sz w:val="28"/>
          <w:szCs w:val="28"/>
        </w:rPr>
        <w:t>о утверждению ученых Н.А. Бернштейна (теория уровней организации движений), А.Р. Лурия (теория СДЛ ВПФ), Л.С. Цветковой, М.М. Кольцовой, Л.В. Фоминой (принципы нейропсихологии детского возраста), Ф. Бильгоу, П. Денисона и др. о</w:t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сновное развитие </w:t>
      </w:r>
      <w:r w:rsidR="003F7D05"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происходит</w:t>
      </w:r>
      <w:r w:rsidR="009B35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F7D05"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возрастном периоде </w:t>
      </w:r>
      <w:r w:rsidRPr="005208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</w:t>
      </w:r>
      <w:r w:rsidRPr="0052735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3 до 8 лет</w:t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у девочек до 7 лет, у мальчиков до 8 - 8,5 </w:t>
      </w:r>
      <w:r w:rsidRPr="00450BEE">
        <w:rPr>
          <w:rFonts w:ascii="Times New Roman" w:hAnsi="Times New Roman" w:cs="Times New Roman"/>
          <w:sz w:val="28"/>
          <w:szCs w:val="28"/>
          <w:shd w:val="clear" w:color="auto" w:fill="FFFFFF"/>
        </w:rPr>
        <w:t>лет</w:t>
      </w:r>
      <w:r w:rsidRPr="00450BEE">
        <w:rPr>
          <w:rFonts w:ascii="Times New Roman" w:hAnsi="Times New Roman" w:cs="Times New Roman"/>
          <w:bCs/>
          <w:sz w:val="28"/>
          <w:szCs w:val="28"/>
        </w:rPr>
        <w:t>,</w:t>
      </w:r>
      <w:r w:rsidR="009B35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0BEE">
        <w:rPr>
          <w:rFonts w:ascii="Times New Roman" w:hAnsi="Times New Roman" w:cs="Times New Roman"/>
          <w:bCs/>
          <w:sz w:val="28"/>
          <w:szCs w:val="28"/>
        </w:rPr>
        <w:t>когда кора больших полушарий головного мозга ребенка еще не окончательно сформирована.</w:t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Именно в этом возрасте закладывается интеллектуальная основа</w:t>
      </w:r>
      <w:r w:rsidR="00523066"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зрительное</w:t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, слуховое, кинетическое, зрительно-моторное, слухо</w:t>
      </w:r>
      <w:r w:rsidR="00523066"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моторное восприятие, смыслоразличение звуков и многое другое</w:t>
      </w:r>
      <w:r w:rsidRPr="0052735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</w:t>
      </w:r>
    </w:p>
    <w:p w:rsidR="00957010" w:rsidRPr="00527357" w:rsidRDefault="00957010" w:rsidP="003F7D0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3F7D05" w:rsidRPr="00527357" w:rsidRDefault="003F7D05" w:rsidP="00D742FF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  <w:r w:rsidRPr="00527357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4. Актуальность </w:t>
      </w:r>
    </w:p>
    <w:p w:rsidR="003F7D05" w:rsidRPr="00527357" w:rsidRDefault="00A54FB4" w:rsidP="008D395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последнее время</w:t>
      </w:r>
      <w:r w:rsidR="00271847">
        <w:rPr>
          <w:rFonts w:ascii="Times New Roman" w:hAnsi="Times New Roman" w:cs="Times New Roman"/>
          <w:sz w:val="28"/>
          <w:szCs w:val="28"/>
        </w:rPr>
        <w:t xml:space="preserve">, </w:t>
      </w:r>
      <w:r w:rsidR="00765B6B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смотря на созданные в нашей обр</w:t>
      </w:r>
      <w:r w:rsidR="00063EA3">
        <w:rPr>
          <w:rFonts w:ascii="Times New Roman" w:hAnsi="Times New Roman" w:cs="Times New Roman"/>
          <w:sz w:val="28"/>
          <w:szCs w:val="28"/>
        </w:rPr>
        <w:t>азовательной организации условия</w:t>
      </w:r>
      <w:r>
        <w:rPr>
          <w:rFonts w:ascii="Times New Roman" w:hAnsi="Times New Roman" w:cs="Times New Roman"/>
          <w:sz w:val="28"/>
          <w:szCs w:val="28"/>
        </w:rPr>
        <w:t xml:space="preserve"> для воспитания здоро</w:t>
      </w:r>
      <w:r w:rsidR="00067D69">
        <w:rPr>
          <w:rFonts w:ascii="Times New Roman" w:hAnsi="Times New Roman" w:cs="Times New Roman"/>
          <w:sz w:val="28"/>
          <w:szCs w:val="28"/>
        </w:rPr>
        <w:t>вых</w:t>
      </w:r>
      <w:r>
        <w:rPr>
          <w:rFonts w:ascii="Times New Roman" w:hAnsi="Times New Roman" w:cs="Times New Roman"/>
          <w:sz w:val="28"/>
          <w:szCs w:val="28"/>
        </w:rPr>
        <w:t xml:space="preserve"> и разносторонне </w:t>
      </w:r>
      <w:r w:rsidR="00067D69">
        <w:rPr>
          <w:rFonts w:ascii="Times New Roman" w:hAnsi="Times New Roman" w:cs="Times New Roman"/>
          <w:sz w:val="28"/>
          <w:szCs w:val="28"/>
        </w:rPr>
        <w:t>развитых</w:t>
      </w:r>
      <w:r w:rsidR="00985F92">
        <w:rPr>
          <w:rFonts w:ascii="Times New Roman" w:hAnsi="Times New Roman" w:cs="Times New Roman"/>
          <w:sz w:val="28"/>
          <w:szCs w:val="28"/>
        </w:rPr>
        <w:t xml:space="preserve"> </w:t>
      </w:r>
      <w:r w:rsidR="00067D69">
        <w:rPr>
          <w:rFonts w:ascii="Times New Roman" w:hAnsi="Times New Roman" w:cs="Times New Roman"/>
          <w:sz w:val="28"/>
          <w:szCs w:val="28"/>
        </w:rPr>
        <w:t>воспитанников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9A1878">
        <w:rPr>
          <w:rFonts w:ascii="Times New Roman" w:hAnsi="Times New Roman" w:cs="Times New Roman"/>
          <w:sz w:val="28"/>
          <w:szCs w:val="28"/>
        </w:rPr>
        <w:t>едаго</w:t>
      </w:r>
      <w:r>
        <w:rPr>
          <w:rFonts w:ascii="Times New Roman" w:hAnsi="Times New Roman" w:cs="Times New Roman"/>
          <w:sz w:val="28"/>
          <w:szCs w:val="28"/>
        </w:rPr>
        <w:t>ги</w:t>
      </w:r>
      <w:r w:rsidR="00985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заметили </w:t>
      </w:r>
      <w:r w:rsidR="009A1878">
        <w:rPr>
          <w:rFonts w:ascii="Times New Roman" w:hAnsi="Times New Roman" w:cs="Times New Roman"/>
          <w:sz w:val="28"/>
          <w:szCs w:val="28"/>
        </w:rPr>
        <w:t>увеличение</w:t>
      </w:r>
      <w:r w:rsidR="003F7D05" w:rsidRPr="00527357">
        <w:rPr>
          <w:rFonts w:ascii="Times New Roman" w:hAnsi="Times New Roman" w:cs="Times New Roman"/>
          <w:sz w:val="28"/>
          <w:szCs w:val="28"/>
        </w:rPr>
        <w:t xml:space="preserve"> числа </w:t>
      </w:r>
      <w:r w:rsidR="00067D69">
        <w:rPr>
          <w:rFonts w:ascii="Times New Roman" w:hAnsi="Times New Roman" w:cs="Times New Roman"/>
          <w:sz w:val="28"/>
          <w:szCs w:val="28"/>
        </w:rPr>
        <w:t>детей</w:t>
      </w:r>
      <w:r w:rsidR="003F7D05" w:rsidRPr="0052735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565A38">
        <w:rPr>
          <w:rFonts w:ascii="Times New Roman" w:hAnsi="Times New Roman" w:cs="Times New Roman"/>
          <w:sz w:val="28"/>
          <w:szCs w:val="28"/>
        </w:rPr>
        <w:t>которых отмечаются невнимательность</w:t>
      </w:r>
      <w:r w:rsidR="00F16EAE" w:rsidRPr="0027184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, </w:t>
      </w:r>
      <w:r w:rsidR="00B401DD" w:rsidRPr="00271847">
        <w:rPr>
          <w:rFonts w:ascii="Times New Roman" w:hAnsi="Times New Roman" w:cs="Times New Roman"/>
          <w:sz w:val="28"/>
          <w:szCs w:val="28"/>
        </w:rPr>
        <w:t xml:space="preserve">плохая память, </w:t>
      </w:r>
      <w:r w:rsidR="00F16EAE" w:rsidRPr="00271847">
        <w:rPr>
          <w:rFonts w:ascii="Times New Roman" w:hAnsi="Times New Roman" w:cs="Times New Roman"/>
          <w:sz w:val="28"/>
          <w:szCs w:val="28"/>
        </w:rPr>
        <w:t>отсутств</w:t>
      </w:r>
      <w:r w:rsidR="00523066" w:rsidRPr="00271847">
        <w:rPr>
          <w:rFonts w:ascii="Times New Roman" w:hAnsi="Times New Roman" w:cs="Times New Roman"/>
          <w:sz w:val="28"/>
          <w:szCs w:val="28"/>
        </w:rPr>
        <w:t>ие</w:t>
      </w:r>
      <w:r w:rsidR="00F16EAE" w:rsidRPr="00271847">
        <w:rPr>
          <w:rFonts w:ascii="Times New Roman" w:hAnsi="Times New Roman" w:cs="Times New Roman"/>
          <w:sz w:val="28"/>
          <w:szCs w:val="28"/>
        </w:rPr>
        <w:t xml:space="preserve"> познавательн</w:t>
      </w:r>
      <w:r w:rsidR="00523066" w:rsidRPr="00271847">
        <w:rPr>
          <w:rFonts w:ascii="Times New Roman" w:hAnsi="Times New Roman" w:cs="Times New Roman"/>
          <w:sz w:val="28"/>
          <w:szCs w:val="28"/>
        </w:rPr>
        <w:t>ой</w:t>
      </w:r>
      <w:r w:rsidR="00F16EAE" w:rsidRPr="00271847">
        <w:rPr>
          <w:rFonts w:ascii="Times New Roman" w:hAnsi="Times New Roman" w:cs="Times New Roman"/>
          <w:sz w:val="28"/>
          <w:szCs w:val="28"/>
        </w:rPr>
        <w:t xml:space="preserve"> мотиваци</w:t>
      </w:r>
      <w:r w:rsidR="00523066" w:rsidRPr="00271847">
        <w:rPr>
          <w:rFonts w:ascii="Times New Roman" w:hAnsi="Times New Roman" w:cs="Times New Roman"/>
          <w:sz w:val="28"/>
          <w:szCs w:val="28"/>
        </w:rPr>
        <w:t>и</w:t>
      </w:r>
      <w:r w:rsidR="00F16EAE" w:rsidRPr="00271847">
        <w:rPr>
          <w:rFonts w:ascii="Times New Roman" w:hAnsi="Times New Roman" w:cs="Times New Roman"/>
          <w:sz w:val="28"/>
          <w:szCs w:val="28"/>
        </w:rPr>
        <w:t>,</w:t>
      </w:r>
      <w:r w:rsidR="00985F92">
        <w:rPr>
          <w:rFonts w:ascii="Times New Roman" w:hAnsi="Times New Roman" w:cs="Times New Roman"/>
          <w:sz w:val="28"/>
          <w:szCs w:val="28"/>
        </w:rPr>
        <w:t xml:space="preserve"> </w:t>
      </w:r>
      <w:r w:rsidR="00565A38" w:rsidRPr="0027184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сме</w:t>
      </w:r>
      <w:r w:rsidR="009A1878" w:rsidRPr="0027184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няе</w:t>
      </w:r>
      <w:r w:rsidR="00565A38" w:rsidRPr="0027184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мость</w:t>
      </w:r>
      <w:r w:rsidR="009A1878" w:rsidRPr="0027184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ведущ</w:t>
      </w:r>
      <w:r w:rsidR="00565A38" w:rsidRPr="0027184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ей</w:t>
      </w:r>
      <w:r w:rsidR="009A1878" w:rsidRPr="0027184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рук</w:t>
      </w:r>
      <w:r w:rsidR="00565A38" w:rsidRPr="0027184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и</w:t>
      </w:r>
      <w:r w:rsidR="009A1878" w:rsidRPr="0027184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, </w:t>
      </w:r>
      <w:r w:rsidRPr="00271847">
        <w:rPr>
          <w:rFonts w:ascii="Times New Roman" w:hAnsi="Times New Roman" w:cs="Times New Roman"/>
          <w:sz w:val="28"/>
          <w:szCs w:val="28"/>
        </w:rPr>
        <w:t xml:space="preserve">неловкость движений, </w:t>
      </w:r>
      <w:r w:rsidR="00565A38" w:rsidRPr="0027184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они </w:t>
      </w:r>
      <w:r w:rsidR="003F7D05" w:rsidRPr="0027184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часто говорят сбивчиво и нечетко, испытывают сложности в общении со сверстниками</w:t>
      </w:r>
      <w:r w:rsidRPr="0027184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, </w:t>
      </w:r>
      <w:r w:rsidR="00F16EAE" w:rsidRPr="00271847">
        <w:rPr>
          <w:rFonts w:ascii="Times New Roman" w:hAnsi="Times New Roman" w:cs="Times New Roman"/>
          <w:sz w:val="28"/>
          <w:szCs w:val="28"/>
        </w:rPr>
        <w:t>больше обща</w:t>
      </w:r>
      <w:r w:rsidR="00523066" w:rsidRPr="00271847">
        <w:rPr>
          <w:rFonts w:ascii="Times New Roman" w:hAnsi="Times New Roman" w:cs="Times New Roman"/>
          <w:sz w:val="28"/>
          <w:szCs w:val="28"/>
        </w:rPr>
        <w:t>ю</w:t>
      </w:r>
      <w:r w:rsidR="00F16EAE" w:rsidRPr="00271847">
        <w:rPr>
          <w:rFonts w:ascii="Times New Roman" w:hAnsi="Times New Roman" w:cs="Times New Roman"/>
          <w:sz w:val="28"/>
          <w:szCs w:val="28"/>
        </w:rPr>
        <w:t xml:space="preserve">тся со </w:t>
      </w:r>
      <w:r w:rsidR="003F7D05" w:rsidRPr="00271847">
        <w:rPr>
          <w:rFonts w:ascii="Times New Roman" w:hAnsi="Times New Roman" w:cs="Times New Roman"/>
          <w:sz w:val="28"/>
          <w:szCs w:val="28"/>
        </w:rPr>
        <w:t>взрослыми</w:t>
      </w:r>
      <w:r w:rsidRPr="00271847">
        <w:rPr>
          <w:rFonts w:ascii="Times New Roman" w:hAnsi="Times New Roman" w:cs="Times New Roman"/>
          <w:sz w:val="28"/>
          <w:szCs w:val="28"/>
        </w:rPr>
        <w:t>.</w:t>
      </w:r>
    </w:p>
    <w:p w:rsidR="003F7D05" w:rsidRPr="00527357" w:rsidRDefault="003F7D05" w:rsidP="008D395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 xml:space="preserve">Анализ научной литературы и имеющихся практик ученых позволил предположить вероятность </w:t>
      </w:r>
      <w:r w:rsidR="00F16EAE" w:rsidRPr="00527357">
        <w:rPr>
          <w:rFonts w:ascii="Times New Roman" w:hAnsi="Times New Roman" w:cs="Times New Roman"/>
          <w:sz w:val="28"/>
          <w:szCs w:val="28"/>
        </w:rPr>
        <w:t>наличи</w:t>
      </w:r>
      <w:r w:rsidR="00B401DD" w:rsidRPr="00527357">
        <w:rPr>
          <w:rFonts w:ascii="Times New Roman" w:hAnsi="Times New Roman" w:cs="Times New Roman"/>
          <w:sz w:val="28"/>
          <w:szCs w:val="28"/>
        </w:rPr>
        <w:t>я</w:t>
      </w:r>
      <w:r w:rsidR="00F16EAE" w:rsidRPr="00527357">
        <w:rPr>
          <w:rFonts w:ascii="Times New Roman" w:hAnsi="Times New Roman" w:cs="Times New Roman"/>
          <w:sz w:val="28"/>
          <w:szCs w:val="28"/>
        </w:rPr>
        <w:t xml:space="preserve"> проблем </w:t>
      </w:r>
      <w:r w:rsidRPr="00527357">
        <w:rPr>
          <w:rFonts w:ascii="Times New Roman" w:hAnsi="Times New Roman" w:cs="Times New Roman"/>
          <w:sz w:val="28"/>
          <w:szCs w:val="28"/>
        </w:rPr>
        <w:t>в развитии мозолистого тела головного мозга детей.</w:t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Например, с</w:t>
      </w:r>
      <w:r w:rsidRPr="00527357">
        <w:rPr>
          <w:rFonts w:ascii="Times New Roman" w:hAnsi="Times New Roman" w:cs="Times New Roman"/>
          <w:sz w:val="28"/>
          <w:szCs w:val="28"/>
        </w:rPr>
        <w:t>пециалисты по нейропедагогике(</w:t>
      </w:r>
      <w:r w:rsidR="00957010" w:rsidRPr="00527357">
        <w:rPr>
          <w:rFonts w:ascii="Times New Roman" w:hAnsi="Times New Roman" w:cs="Times New Roman"/>
          <w:sz w:val="28"/>
          <w:szCs w:val="28"/>
        </w:rPr>
        <w:t>Т.П. Хризман, Н.Н. Таугот, А.Л. Сиротюк и др.</w:t>
      </w:r>
      <w:r w:rsidRPr="00527357">
        <w:rPr>
          <w:rFonts w:ascii="Times New Roman" w:hAnsi="Times New Roman" w:cs="Times New Roman"/>
          <w:sz w:val="28"/>
          <w:szCs w:val="28"/>
        </w:rPr>
        <w:t>) называют отсутствие согласованной работы и синхронного взаимодействия полушарий головного мозга основной причиной трудностей в развитии познавательных процессов дошкольников.</w:t>
      </w:r>
      <w:r w:rsidR="00264F09">
        <w:rPr>
          <w:rFonts w:ascii="Times New Roman" w:hAnsi="Times New Roman" w:cs="Times New Roman"/>
          <w:sz w:val="28"/>
          <w:szCs w:val="28"/>
        </w:rPr>
        <w:t xml:space="preserve"> </w:t>
      </w:r>
      <w:r w:rsidRPr="00527357">
        <w:rPr>
          <w:rFonts w:ascii="Times New Roman" w:hAnsi="Times New Roman" w:cs="Times New Roman"/>
          <w:sz w:val="28"/>
          <w:szCs w:val="28"/>
        </w:rPr>
        <w:t>Если полушария взаимодействуют друг с другом слабо, ведущее берет основную нагрузку на себя, а другое блокируется. Оба полушари</w:t>
      </w:r>
      <w:r w:rsidR="00957010" w:rsidRPr="00527357">
        <w:rPr>
          <w:rFonts w:ascii="Times New Roman" w:hAnsi="Times New Roman" w:cs="Times New Roman"/>
          <w:sz w:val="28"/>
          <w:szCs w:val="28"/>
        </w:rPr>
        <w:t>я</w:t>
      </w:r>
      <w:r w:rsidRPr="00527357">
        <w:rPr>
          <w:rFonts w:ascii="Times New Roman" w:hAnsi="Times New Roman" w:cs="Times New Roman"/>
          <w:sz w:val="28"/>
          <w:szCs w:val="28"/>
        </w:rPr>
        <w:t xml:space="preserve"> начинают работать без связи. В результате у ребенка возникают проблемы с ориентацией в пространстве, координацией пишущей руки со слуховым и зрительным восприятием, адекватным эмоциональным реагированием. Он становится мнительным и с трудом учится чему-то новому.</w:t>
      </w:r>
    </w:p>
    <w:p w:rsidR="003F7D05" w:rsidRPr="00527357" w:rsidRDefault="003F7D05" w:rsidP="008D395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Слабое развитие межполушарных связей может быть обусловлено различными неврологическими расстройствами (СДВГ и другими), патологиями мозолистого тела. Иногда причиной нарушения являются </w:t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особенности анатомического строения головного мозга. </w:t>
      </w:r>
      <w:r w:rsidRPr="005273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Но чаще слабость межполушарных связей </w:t>
      </w:r>
      <w:r w:rsidRPr="0052735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вызвана отсутствием в жизни ребенка именно</w:t>
      </w:r>
      <w:r w:rsidR="005D55D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5273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игр и занятий по возрасту</w:t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. Окружающая среда должна быть развивающей с самого младенчества.</w:t>
      </w:r>
    </w:p>
    <w:p w:rsidR="004E4C4C" w:rsidRPr="00527357" w:rsidRDefault="00765B6B" w:rsidP="008D395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Вследствие</w:t>
      </w:r>
      <w:r w:rsidR="003F7D05" w:rsidRPr="00527357">
        <w:rPr>
          <w:rFonts w:ascii="Times New Roman" w:hAnsi="Times New Roman" w:cs="Times New Roman"/>
          <w:sz w:val="28"/>
          <w:szCs w:val="28"/>
        </w:rPr>
        <w:t xml:space="preserve"> этого, </w:t>
      </w:r>
      <w:r w:rsidR="00F16EAE" w:rsidRPr="00527357">
        <w:rPr>
          <w:rFonts w:ascii="Times New Roman" w:hAnsi="Times New Roman" w:cs="Times New Roman"/>
          <w:sz w:val="28"/>
          <w:szCs w:val="28"/>
        </w:rPr>
        <w:t>я пришла</w:t>
      </w:r>
      <w:r w:rsidR="003F7D05" w:rsidRPr="00527357">
        <w:rPr>
          <w:rFonts w:ascii="Times New Roman" w:hAnsi="Times New Roman" w:cs="Times New Roman"/>
          <w:sz w:val="28"/>
          <w:szCs w:val="28"/>
        </w:rPr>
        <w:t xml:space="preserve"> к выводу о необходимости поиска инновационных технологий, способствующих эффективной коррекционно-развивающей и профилактической работе с </w:t>
      </w:r>
      <w:r w:rsidR="00957010" w:rsidRPr="00527357">
        <w:rPr>
          <w:rFonts w:ascii="Times New Roman" w:hAnsi="Times New Roman" w:cs="Times New Roman"/>
          <w:sz w:val="28"/>
          <w:szCs w:val="28"/>
        </w:rPr>
        <w:t>воспитанниками</w:t>
      </w:r>
      <w:r w:rsidR="003F7D05" w:rsidRPr="005273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7D05" w:rsidRPr="00527357" w:rsidRDefault="004E4C4C" w:rsidP="008D395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>Д</w:t>
      </w:r>
      <w:r w:rsidR="003F7D05" w:rsidRPr="00527357">
        <w:rPr>
          <w:rFonts w:ascii="Times New Roman" w:hAnsi="Times New Roman" w:cs="Times New Roman"/>
          <w:sz w:val="28"/>
          <w:szCs w:val="28"/>
        </w:rPr>
        <w:t>ля оказания</w:t>
      </w:r>
      <w:r w:rsidR="00957010" w:rsidRPr="00527357">
        <w:rPr>
          <w:rFonts w:ascii="Times New Roman" w:hAnsi="Times New Roman" w:cs="Times New Roman"/>
          <w:sz w:val="28"/>
          <w:szCs w:val="28"/>
        </w:rPr>
        <w:t xml:space="preserve"> своевременной </w:t>
      </w:r>
      <w:r w:rsidRPr="00527357">
        <w:rPr>
          <w:rFonts w:ascii="Times New Roman" w:hAnsi="Times New Roman" w:cs="Times New Roman"/>
          <w:sz w:val="28"/>
          <w:szCs w:val="28"/>
        </w:rPr>
        <w:t xml:space="preserve">психологической </w:t>
      </w:r>
      <w:r w:rsidR="00F16EAE" w:rsidRPr="00527357">
        <w:rPr>
          <w:rFonts w:ascii="Times New Roman" w:hAnsi="Times New Roman" w:cs="Times New Roman"/>
          <w:sz w:val="28"/>
          <w:szCs w:val="28"/>
        </w:rPr>
        <w:t xml:space="preserve">помощи </w:t>
      </w:r>
      <w:r w:rsidRPr="00527357">
        <w:rPr>
          <w:rFonts w:ascii="Times New Roman" w:hAnsi="Times New Roman" w:cs="Times New Roman"/>
          <w:sz w:val="28"/>
          <w:szCs w:val="28"/>
        </w:rPr>
        <w:t>мною</w:t>
      </w:r>
      <w:r w:rsidR="003F7D05" w:rsidRPr="00527357">
        <w:rPr>
          <w:rFonts w:ascii="Times New Roman" w:hAnsi="Times New Roman" w:cs="Times New Roman"/>
          <w:sz w:val="28"/>
          <w:szCs w:val="28"/>
        </w:rPr>
        <w:t xml:space="preserve"> выбра</w:t>
      </w:r>
      <w:r w:rsidRPr="00527357">
        <w:rPr>
          <w:rFonts w:ascii="Times New Roman" w:hAnsi="Times New Roman" w:cs="Times New Roman"/>
          <w:sz w:val="28"/>
          <w:szCs w:val="28"/>
        </w:rPr>
        <w:t>ны</w:t>
      </w:r>
      <w:r w:rsidR="00264F09">
        <w:rPr>
          <w:rFonts w:ascii="Times New Roman" w:hAnsi="Times New Roman" w:cs="Times New Roman"/>
          <w:sz w:val="28"/>
          <w:szCs w:val="28"/>
        </w:rPr>
        <w:t xml:space="preserve"> </w:t>
      </w:r>
      <w:r w:rsidR="003F7D05" w:rsidRPr="00527357">
        <w:rPr>
          <w:rFonts w:ascii="Times New Roman" w:hAnsi="Times New Roman" w:cs="Times New Roman"/>
          <w:b/>
          <w:sz w:val="28"/>
          <w:szCs w:val="28"/>
        </w:rPr>
        <w:t>кинезиологический и нейропсихологический подход</w:t>
      </w:r>
      <w:r w:rsidRPr="00527357">
        <w:rPr>
          <w:rFonts w:ascii="Times New Roman" w:hAnsi="Times New Roman" w:cs="Times New Roman"/>
          <w:b/>
          <w:sz w:val="28"/>
          <w:szCs w:val="28"/>
        </w:rPr>
        <w:t>ы</w:t>
      </w:r>
      <w:r w:rsidRPr="00527357">
        <w:rPr>
          <w:rFonts w:ascii="Times New Roman" w:hAnsi="Times New Roman" w:cs="Times New Roman"/>
          <w:sz w:val="28"/>
          <w:szCs w:val="28"/>
        </w:rPr>
        <w:t xml:space="preserve"> как</w:t>
      </w:r>
      <w:r w:rsidR="008D395D" w:rsidRPr="00527357">
        <w:rPr>
          <w:rFonts w:ascii="Times New Roman" w:hAnsi="Times New Roman" w:cs="Times New Roman"/>
          <w:sz w:val="28"/>
          <w:szCs w:val="28"/>
        </w:rPr>
        <w:t xml:space="preserve"> наиболее</w:t>
      </w:r>
      <w:r w:rsidR="00264F09">
        <w:rPr>
          <w:rFonts w:ascii="Times New Roman" w:hAnsi="Times New Roman" w:cs="Times New Roman"/>
          <w:sz w:val="28"/>
          <w:szCs w:val="28"/>
        </w:rPr>
        <w:t xml:space="preserve"> </w:t>
      </w:r>
      <w:r w:rsidRPr="0052735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универсальные метод</w:t>
      </w:r>
      <w:r w:rsidR="008D395D" w:rsidRPr="0052735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ы</w:t>
      </w:r>
      <w:r w:rsidRPr="0052735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развития межполушарного взаимодействия</w:t>
      </w:r>
      <w:r w:rsidR="008D395D" w:rsidRPr="0052735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</w:p>
    <w:p w:rsidR="003F7D05" w:rsidRPr="00527357" w:rsidRDefault="004E4C4C" w:rsidP="008D395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52735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К</w:t>
      </w:r>
      <w:r w:rsidR="00450BE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инезиология – </w:t>
      </w:r>
      <w:r w:rsidR="003F7D05" w:rsidRPr="0052735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наука о развитии умственных способностей и физического здоровья через определенные двигательные упражнения.</w:t>
      </w:r>
    </w:p>
    <w:p w:rsidR="003F7D05" w:rsidRPr="00527357" w:rsidRDefault="00450BEE" w:rsidP="008D395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Нейропсихология – </w:t>
      </w:r>
      <w:r w:rsidR="003F7D05" w:rsidRPr="00527357">
        <w:rPr>
          <w:rFonts w:ascii="Times New Roman" w:hAnsi="Times New Roman" w:cs="Times New Roman"/>
          <w:sz w:val="28"/>
          <w:szCs w:val="28"/>
        </w:rPr>
        <w:t>междисциплинарное научное направление, лежащее на стыке психологии и нейронауки, нацелен</w:t>
      </w:r>
      <w:r w:rsidR="00957010" w:rsidRPr="00527357">
        <w:rPr>
          <w:rFonts w:ascii="Times New Roman" w:hAnsi="Times New Roman" w:cs="Times New Roman"/>
          <w:sz w:val="28"/>
          <w:szCs w:val="28"/>
        </w:rPr>
        <w:t>ое</w:t>
      </w:r>
      <w:r w:rsidR="003F7D05" w:rsidRPr="00527357">
        <w:rPr>
          <w:rFonts w:ascii="Times New Roman" w:hAnsi="Times New Roman" w:cs="Times New Roman"/>
          <w:sz w:val="28"/>
          <w:szCs w:val="28"/>
        </w:rPr>
        <w:t xml:space="preserve"> на понимание связи структуры и функционирования головного мозга с психическими процессами и поведением живых существ. </w:t>
      </w:r>
    </w:p>
    <w:p w:rsidR="00450BEE" w:rsidRPr="00527357" w:rsidRDefault="00581B98" w:rsidP="00450BE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</w:rPr>
        <w:t>Целенаправленное развитие межполушарных связей полезно для всех детей, но особенно рекомендуется для старших дошкольников. Так как от своевременного развития межполушарного взаимодействия во многом зависит в дальнейшем успе</w:t>
      </w:r>
      <w:r w:rsidR="00450BEE">
        <w:rPr>
          <w:rFonts w:ascii="Times New Roman" w:hAnsi="Times New Roman" w:cs="Times New Roman"/>
          <w:sz w:val="28"/>
        </w:rPr>
        <w:t xml:space="preserve">шность обучения ребенка в школе </w:t>
      </w:r>
      <w:r w:rsidR="00450BEE" w:rsidRPr="0052735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(А.Р. Лурия, Л.С. Цветкова, М.М. Кольцова и др.)</w:t>
      </w:r>
      <w:r w:rsidR="00450BEE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</w:t>
      </w:r>
    </w:p>
    <w:p w:rsidR="00450BEE" w:rsidRDefault="00450BEE" w:rsidP="00D742F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2F36" w:rsidRPr="00527357" w:rsidRDefault="003D2F36" w:rsidP="00D742F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357">
        <w:rPr>
          <w:rFonts w:ascii="Times New Roman" w:hAnsi="Times New Roman" w:cs="Times New Roman"/>
          <w:b/>
          <w:sz w:val="28"/>
          <w:szCs w:val="28"/>
        </w:rPr>
        <w:t xml:space="preserve">5. Новизна </w:t>
      </w:r>
    </w:p>
    <w:p w:rsidR="003D2F36" w:rsidRPr="00527357" w:rsidRDefault="003D2F36" w:rsidP="00610BB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27357">
        <w:rPr>
          <w:rFonts w:ascii="Times New Roman" w:hAnsi="Times New Roman" w:cs="Times New Roman"/>
          <w:sz w:val="28"/>
        </w:rPr>
        <w:t xml:space="preserve">Моя работа </w:t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данному направлению </w:t>
      </w:r>
      <w:r w:rsidR="00AF6756"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остроена на</w:t>
      </w:r>
      <w:r w:rsidR="00440E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47F95" w:rsidRPr="005273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сочетании </w:t>
      </w:r>
      <w:r w:rsidR="00AF6756" w:rsidRPr="005273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кинезиологических</w:t>
      </w:r>
      <w:r w:rsidR="00440E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5273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упражнен</w:t>
      </w:r>
      <w:r w:rsidR="00957010" w:rsidRPr="005273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ий</w:t>
      </w:r>
      <w:r w:rsidRPr="005273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 </w:t>
      </w:r>
      <w:r w:rsidR="00AF6756" w:rsidRPr="005273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нейропсихологических </w:t>
      </w:r>
      <w:r w:rsidRPr="005273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игр, </w:t>
      </w:r>
      <w:r w:rsidRPr="0052735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ходе которых </w:t>
      </w:r>
      <w:r w:rsidR="0026234F" w:rsidRPr="0052735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активно </w:t>
      </w:r>
      <w:r w:rsidRPr="0052735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задействуются оба полушария </w:t>
      </w:r>
      <w:r w:rsidR="0026234F" w:rsidRPr="0052735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головного </w:t>
      </w:r>
      <w:r w:rsidRPr="0052735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мозга ребенка.</w:t>
      </w:r>
      <w:r w:rsidRPr="0052735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Они </w:t>
      </w:r>
      <w:r w:rsidRPr="00527357">
        <w:rPr>
          <w:rFonts w:ascii="Times New Roman" w:hAnsi="Times New Roman" w:cs="Times New Roman"/>
          <w:color w:val="000000"/>
          <w:sz w:val="28"/>
          <w:szCs w:val="28"/>
        </w:rPr>
        <w:t xml:space="preserve">синхронизируют </w:t>
      </w:r>
      <w:r w:rsidR="0026234F" w:rsidRPr="00527357">
        <w:rPr>
          <w:rFonts w:ascii="Times New Roman" w:hAnsi="Times New Roman" w:cs="Times New Roman"/>
          <w:color w:val="000000"/>
          <w:sz w:val="28"/>
          <w:szCs w:val="28"/>
        </w:rPr>
        <w:t xml:space="preserve">их </w:t>
      </w:r>
      <w:r w:rsidRPr="00527357">
        <w:rPr>
          <w:rFonts w:ascii="Times New Roman" w:hAnsi="Times New Roman" w:cs="Times New Roman"/>
          <w:color w:val="000000"/>
          <w:sz w:val="28"/>
          <w:szCs w:val="28"/>
        </w:rPr>
        <w:t>работу, способствуют улучшению запоминания, восприятия речи собеседника, вызывают стойкий интерес у ребенка, активно концентрируют его внимание, позволяют быстро переключиться с одной деятельности на другую, что способствует быстрому включению в занятие. </w:t>
      </w:r>
    </w:p>
    <w:p w:rsidR="003D2F36" w:rsidRPr="00527357" w:rsidRDefault="003D2F36" w:rsidP="008D395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0BBB" w:rsidRPr="00527357" w:rsidRDefault="00610BBB" w:rsidP="00D742F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357">
        <w:rPr>
          <w:rFonts w:ascii="Times New Roman" w:hAnsi="Times New Roman" w:cs="Times New Roman"/>
          <w:b/>
          <w:sz w:val="28"/>
          <w:szCs w:val="28"/>
        </w:rPr>
        <w:t>6. Адресность</w:t>
      </w:r>
    </w:p>
    <w:p w:rsidR="003D2F36" w:rsidRPr="00527357" w:rsidRDefault="000225AA" w:rsidP="008D395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Описанны</w:t>
      </w:r>
      <w:r w:rsidR="00021C4F"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й в работе подход к развитию межполушарного взаимодействия будет интересен как специалистам дошкольного </w:t>
      </w:r>
      <w:r w:rsidR="00450BE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образования</w:t>
      </w:r>
      <w:r w:rsidR="00021C4F"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(педагогам-психологам, учителям-логопедам, воспитателям), так и родителям</w:t>
      </w:r>
      <w:r w:rsidR="00450BE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дошкольников </w:t>
      </w:r>
      <w:r w:rsidR="00021C4F"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для занятий с ребенком в домашних условиях.</w:t>
      </w:r>
    </w:p>
    <w:p w:rsidR="00021C4F" w:rsidRPr="00527357" w:rsidRDefault="00021C4F" w:rsidP="00D742FF">
      <w:pPr>
        <w:pStyle w:val="a3"/>
        <w:spacing w:line="276" w:lineRule="auto"/>
        <w:jc w:val="both"/>
        <w:rPr>
          <w:rFonts w:ascii="Times New Roman" w:hAnsi="Times New Roman" w:cs="Times New Roman"/>
          <w:color w:val="606060"/>
          <w:sz w:val="28"/>
          <w:szCs w:val="28"/>
          <w:bdr w:val="none" w:sz="0" w:space="0" w:color="auto" w:frame="1"/>
          <w:shd w:val="clear" w:color="auto" w:fill="FFFFFF"/>
        </w:rPr>
      </w:pPr>
    </w:p>
    <w:p w:rsidR="00021C4F" w:rsidRPr="00527357" w:rsidRDefault="00021C4F" w:rsidP="00D742FF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606060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7. Трудоемкость </w:t>
      </w:r>
    </w:p>
    <w:p w:rsidR="00021C4F" w:rsidRPr="00527357" w:rsidRDefault="00E35445" w:rsidP="0026234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Для применения методов нейропсихологии требуется определенное оборудование (нейротренажеры, мячи, кубики, бросовый материал, печатные 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игры и пособия, </w:t>
      </w:r>
      <w:r w:rsidR="004968D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карандаши и 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фломастеры). Одним</w:t>
      </w:r>
      <w:r w:rsidR="004968D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же 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из условий использования кинезиологических приемов является непрерывн</w:t>
      </w:r>
      <w:r w:rsidR="00B66EAC"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ая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отработк</w:t>
      </w:r>
      <w:r w:rsidR="00B66EAC"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 до автоматизма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разученных движений, что </w:t>
      </w:r>
      <w:r w:rsidR="00B66EAC"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требует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обязательного включения в процесс развития</w:t>
      </w:r>
      <w:r w:rsidR="00B66EAC"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межполушарн</w:t>
      </w:r>
      <w:r w:rsidR="004968D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ого взаимодействия 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педагогов и родителей воспитанников.</w:t>
      </w:r>
    </w:p>
    <w:p w:rsidR="00DF14F4" w:rsidRDefault="00DF14F4" w:rsidP="00B6288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</w:pPr>
    </w:p>
    <w:p w:rsidR="00B62884" w:rsidRPr="00527357" w:rsidRDefault="00B62884" w:rsidP="00B6288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8. Технология</w:t>
      </w:r>
    </w:p>
    <w:p w:rsidR="00025B59" w:rsidRPr="00527357" w:rsidRDefault="00025B59" w:rsidP="00025B59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Развитие межполушарного взаимодействия у детей старшего дошкольного возраста методами и приемами кинезиологии и нейропсихологии. </w:t>
      </w:r>
    </w:p>
    <w:p w:rsidR="00025B59" w:rsidRPr="00527357" w:rsidRDefault="00025B59" w:rsidP="00025B59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</w:rPr>
        <w:t>Ожидаемы</w:t>
      </w:r>
      <w:r w:rsidR="0026234F" w:rsidRPr="00527357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</w:rPr>
        <w:t>й</w:t>
      </w:r>
      <w:r w:rsidRPr="00527357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результат: </w:t>
      </w:r>
    </w:p>
    <w:p w:rsidR="00025B59" w:rsidRPr="00527357" w:rsidRDefault="00025B59" w:rsidP="00025B59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Используя в своей работе специально подобранные игры и упражнения, выполняя которые дети задействуют правую руку, левую руку или выполняют задание двумя руками одновременно, я создам благоприятные условия для развития у старших дошкольников высших психических процессов и межполушарного взаимодействия головного мозга. </w:t>
      </w:r>
    </w:p>
    <w:p w:rsidR="00816E9A" w:rsidRPr="00527357" w:rsidRDefault="0026234F" w:rsidP="0026234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273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Этапы реализации:</w:t>
      </w:r>
    </w:p>
    <w:p w:rsidR="0026234F" w:rsidRPr="00527357" w:rsidRDefault="0026234F" w:rsidP="0026234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>- подготовительный,</w:t>
      </w:r>
    </w:p>
    <w:p w:rsidR="0026234F" w:rsidRPr="00527357" w:rsidRDefault="0026234F" w:rsidP="0026234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>- основной,</w:t>
      </w:r>
    </w:p>
    <w:p w:rsidR="0026234F" w:rsidRPr="00527357" w:rsidRDefault="0026234F" w:rsidP="0026234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 xml:space="preserve">- заключительный. </w:t>
      </w:r>
    </w:p>
    <w:p w:rsidR="00AA23ED" w:rsidRDefault="00AA23ED" w:rsidP="0026234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816E9A" w:rsidRPr="00527357" w:rsidRDefault="00025B59" w:rsidP="0026234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i/>
          <w:iCs/>
          <w:sz w:val="28"/>
          <w:szCs w:val="28"/>
        </w:rPr>
        <w:t>Подготовительный этап</w:t>
      </w:r>
      <w:r w:rsidR="00440E4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6234F" w:rsidRPr="00527357">
        <w:rPr>
          <w:rFonts w:ascii="Times New Roman" w:hAnsi="Times New Roman" w:cs="Times New Roman"/>
          <w:sz w:val="28"/>
          <w:szCs w:val="28"/>
        </w:rPr>
        <w:t xml:space="preserve">включал в себя </w:t>
      </w:r>
      <w:r w:rsidR="00816E9A" w:rsidRPr="00527357">
        <w:rPr>
          <w:rFonts w:ascii="Times New Roman" w:hAnsi="Times New Roman" w:cs="Times New Roman"/>
          <w:sz w:val="28"/>
          <w:szCs w:val="28"/>
        </w:rPr>
        <w:t>анализ запроса педагогов</w:t>
      </w:r>
      <w:r w:rsidR="004968D1">
        <w:rPr>
          <w:rFonts w:ascii="Times New Roman" w:hAnsi="Times New Roman" w:cs="Times New Roman"/>
          <w:sz w:val="28"/>
          <w:szCs w:val="28"/>
        </w:rPr>
        <w:t>,</w:t>
      </w:r>
      <w:r w:rsidR="00816E9A" w:rsidRPr="00527357">
        <w:rPr>
          <w:rFonts w:ascii="Times New Roman" w:hAnsi="Times New Roman" w:cs="Times New Roman"/>
          <w:sz w:val="28"/>
          <w:szCs w:val="28"/>
        </w:rPr>
        <w:t xml:space="preserve"> научной литературы </w:t>
      </w:r>
      <w:r w:rsidR="00836A79"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и практик </w:t>
      </w:r>
      <w:r w:rsidR="00816E9A" w:rsidRPr="00527357">
        <w:rPr>
          <w:rFonts w:ascii="Times New Roman" w:hAnsi="Times New Roman" w:cs="Times New Roman"/>
          <w:sz w:val="28"/>
          <w:szCs w:val="28"/>
        </w:rPr>
        <w:t>по соответствующей проблеме</w:t>
      </w:r>
      <w:r w:rsidR="004968D1">
        <w:rPr>
          <w:rFonts w:ascii="Times New Roman" w:hAnsi="Times New Roman" w:cs="Times New Roman"/>
          <w:sz w:val="28"/>
          <w:szCs w:val="28"/>
        </w:rPr>
        <w:t xml:space="preserve"> и</w:t>
      </w:r>
      <w:r w:rsidR="00816E9A" w:rsidRPr="00527357">
        <w:rPr>
          <w:rFonts w:ascii="Times New Roman" w:hAnsi="Times New Roman" w:cs="Times New Roman"/>
          <w:sz w:val="28"/>
          <w:szCs w:val="28"/>
        </w:rPr>
        <w:t xml:space="preserve"> выбранному направлению работы, подбор диагностического инструментария и его апробация, наработка теоретического и практического материала (изготовление пособий</w:t>
      </w:r>
      <w:r w:rsidR="00106278" w:rsidRPr="00527357">
        <w:rPr>
          <w:rFonts w:ascii="Times New Roman" w:hAnsi="Times New Roman" w:cs="Times New Roman"/>
          <w:sz w:val="28"/>
          <w:szCs w:val="28"/>
        </w:rPr>
        <w:t xml:space="preserve"> и игр для детей</w:t>
      </w:r>
      <w:r w:rsidR="00816E9A" w:rsidRPr="00527357">
        <w:rPr>
          <w:rFonts w:ascii="Times New Roman" w:hAnsi="Times New Roman" w:cs="Times New Roman"/>
          <w:sz w:val="28"/>
          <w:szCs w:val="28"/>
        </w:rPr>
        <w:t xml:space="preserve">, </w:t>
      </w:r>
      <w:r w:rsidR="00106278" w:rsidRPr="00527357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816E9A" w:rsidRPr="00527357">
        <w:rPr>
          <w:rFonts w:ascii="Times New Roman" w:hAnsi="Times New Roman" w:cs="Times New Roman"/>
          <w:sz w:val="28"/>
          <w:szCs w:val="28"/>
        </w:rPr>
        <w:t>картотек, консультаций</w:t>
      </w:r>
      <w:r w:rsidR="004968D1">
        <w:rPr>
          <w:rFonts w:ascii="Times New Roman" w:hAnsi="Times New Roman" w:cs="Times New Roman"/>
          <w:sz w:val="28"/>
          <w:szCs w:val="28"/>
        </w:rPr>
        <w:t xml:space="preserve">, рекомендаций, </w:t>
      </w:r>
      <w:r w:rsidR="00836A79" w:rsidRPr="00527357">
        <w:rPr>
          <w:rFonts w:ascii="Times New Roman" w:hAnsi="Times New Roman" w:cs="Times New Roman"/>
          <w:sz w:val="28"/>
          <w:szCs w:val="28"/>
        </w:rPr>
        <w:t>памяток для педагогов и родителей воспитанников</w:t>
      </w:r>
      <w:r w:rsidR="00816E9A" w:rsidRPr="00527357">
        <w:rPr>
          <w:rFonts w:ascii="Times New Roman" w:hAnsi="Times New Roman" w:cs="Times New Roman"/>
          <w:sz w:val="28"/>
          <w:szCs w:val="28"/>
        </w:rPr>
        <w:t>), составление</w:t>
      </w:r>
      <w:r w:rsidR="00836A79" w:rsidRPr="00527357">
        <w:rPr>
          <w:rFonts w:ascii="Times New Roman" w:hAnsi="Times New Roman" w:cs="Times New Roman"/>
          <w:sz w:val="28"/>
          <w:szCs w:val="28"/>
        </w:rPr>
        <w:t xml:space="preserve"> перспективного</w:t>
      </w:r>
      <w:r w:rsidR="00816E9A" w:rsidRPr="00527357">
        <w:rPr>
          <w:rFonts w:ascii="Times New Roman" w:hAnsi="Times New Roman" w:cs="Times New Roman"/>
          <w:sz w:val="28"/>
          <w:szCs w:val="28"/>
        </w:rPr>
        <w:t xml:space="preserve"> плана коррекционно-развивающих занятий с детьми.  </w:t>
      </w:r>
    </w:p>
    <w:p w:rsidR="00025B59" w:rsidRPr="00527357" w:rsidRDefault="00816E9A" w:rsidP="00836A7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Основной этап</w:t>
      </w:r>
      <w:r w:rsidR="00025B59" w:rsidRPr="0052735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мониторинг развития межполушарного взаимодействия у детей</w:t>
      </w:r>
      <w:r w:rsidR="00836A79"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дошкольного возраста </w:t>
      </w:r>
      <w:r w:rsidR="002B5323"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в начале </w:t>
      </w:r>
      <w:r w:rsidR="00836A79"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работы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 реализаци</w:t>
      </w:r>
      <w:r w:rsidR="00B72C69"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я</w:t>
      </w:r>
      <w:r w:rsidR="00025B59"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запланированной работы по трем направлениям</w:t>
      </w:r>
      <w:r w:rsidR="00836A79"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836A79" w:rsidRPr="00527357" w:rsidRDefault="00836A79" w:rsidP="00836A79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- с </w:t>
      </w:r>
      <w:r w:rsidR="0071326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воспитанниками 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(коррекционно-развивающие занятия, организация уголков для самостоятельного развития в групповых помещениях);</w:t>
      </w:r>
    </w:p>
    <w:p w:rsidR="00836A79" w:rsidRPr="00527357" w:rsidRDefault="00836A79" w:rsidP="00836A79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- с педагогами (проведение семинаров-практикумов, включающих: просвещение по теме, совместное определение задач в работе с детьми, отработку выбранных методов и приемов);</w:t>
      </w:r>
    </w:p>
    <w:p w:rsidR="00836A79" w:rsidRPr="00527357" w:rsidRDefault="00836A79" w:rsidP="00836A79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- с родителями воспитанников (осуществление просветительской деятельности о рассматриваемой проблеме посредствам размещения в 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информационных уголках консультаций, памяток-рекомендаций для занятий с детьми дома).</w:t>
      </w:r>
    </w:p>
    <w:p w:rsidR="00836A79" w:rsidRPr="00527357" w:rsidRDefault="00836A79" w:rsidP="00836A79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Для мониторинга уровня развития межполушарного взаимодействия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у детей старшего дошкольного возраста использовались следующие методы: </w:t>
      </w:r>
    </w:p>
    <w:p w:rsidR="00836A79" w:rsidRPr="00527357" w:rsidRDefault="00836A79" w:rsidP="00836A79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1) наблюдение за поведением и деятельностью детей, </w:t>
      </w:r>
    </w:p>
    <w:p w:rsidR="00836A79" w:rsidRPr="00527357" w:rsidRDefault="00836A79" w:rsidP="00836A79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2) беседы с педагогами, </w:t>
      </w:r>
    </w:p>
    <w:p w:rsidR="00836A79" w:rsidRPr="00527357" w:rsidRDefault="00836A79" w:rsidP="00836A79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3) проведение диагностического обследования с </w:t>
      </w:r>
      <w:r w:rsidR="00172E3C"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помощью комплекта</w:t>
      </w:r>
      <w:r w:rsidR="00172E3C" w:rsidRPr="00C63931">
        <w:rPr>
          <w:rStyle w:val="af6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footnoteReference w:id="2"/>
      </w:r>
      <w:r w:rsidR="004968D1" w:rsidRPr="004968D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нейропсихологических 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методик</w:t>
      </w:r>
      <w:r w:rsidR="00172E3C"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(Приложение №1)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:   </w:t>
      </w:r>
    </w:p>
    <w:p w:rsidR="00836A79" w:rsidRPr="00527357" w:rsidRDefault="00836A79" w:rsidP="00836A79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- проба на реципрокную координацию рук Н.Н. Озерецкого «Кулак</w:t>
      </w:r>
      <w:r w:rsidR="005100D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– </w:t>
      </w:r>
      <w:r w:rsidR="004968D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ладонь» (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направленная на исследование межполушарного взаимодействия в двигательной сфере, а также кинетического и регуляторного праксиса);</w:t>
      </w:r>
    </w:p>
    <w:p w:rsidR="00836A79" w:rsidRPr="00527357" w:rsidRDefault="00836A79" w:rsidP="005100D5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- проба на динамический праксис Н.</w:t>
      </w:r>
      <w:r w:rsidR="0071326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 Озерецкого «Кулак – ребр</w:t>
      </w:r>
      <w:r w:rsidR="005100D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о – </w:t>
      </w:r>
      <w:r w:rsidR="005100D5"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ладонь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» (направленная на исследование возможности усвоения ребенком двигательной программы по наглядному образцу и способность автоматизации двигательного навыка переключения с одного движения на другое);   </w:t>
      </w:r>
    </w:p>
    <w:p w:rsidR="00836A79" w:rsidRPr="00527357" w:rsidRDefault="00836A79" w:rsidP="00836A79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- графическая проба А.Р. Лурия «Заборчик» (направлена на оценку возможности ребенка удержать программу деятельности, включающую в себя последовательные графические элементы);</w:t>
      </w:r>
    </w:p>
    <w:p w:rsidR="00836A79" w:rsidRPr="00527357" w:rsidRDefault="00836A79" w:rsidP="00836A79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- проба на перебор пальцев (направлена на оценку степени сохранности премоторной зоны, способности к переключению с одного движения на другое, точность движений);</w:t>
      </w:r>
    </w:p>
    <w:p w:rsidR="00836A79" w:rsidRPr="00527357" w:rsidRDefault="004968D1" w:rsidP="00836A79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- речевой вариант пробы Хеда (</w:t>
      </w:r>
      <w:r w:rsidR="0053671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направленна</w:t>
      </w:r>
      <w:r w:rsidR="00836A79"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на исследование пространственного праксиса).</w:t>
      </w:r>
    </w:p>
    <w:p w:rsidR="009E2372" w:rsidRPr="00527357" w:rsidRDefault="009E2372" w:rsidP="00B62884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4D15FA" w:rsidRPr="00527357" w:rsidRDefault="00844E3F" w:rsidP="00B62884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На первоначальном этапе </w:t>
      </w:r>
      <w:r w:rsidR="009E2372"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работы 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была проведена входная диагностика с группой старших дошкольников (</w:t>
      </w:r>
      <w:r w:rsidR="00ED4684"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5,5-6,5 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лет) в количестве 30 человек в подгрупповой и индивидуальной форме.</w:t>
      </w:r>
    </w:p>
    <w:p w:rsidR="002110C7" w:rsidRDefault="002433AD" w:rsidP="00AA23ED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Результаты входной диагностики представлены в таблице </w:t>
      </w:r>
      <w:r w:rsidR="00A27C62"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№1</w:t>
      </w:r>
      <w:r w:rsidR="00844E3F"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и гистограмме №1.</w:t>
      </w:r>
    </w:p>
    <w:p w:rsidR="002110C7" w:rsidRDefault="002110C7" w:rsidP="004158A7">
      <w:pPr>
        <w:pStyle w:val="a3"/>
        <w:spacing w:line="276" w:lineRule="auto"/>
        <w:ind w:right="-1" w:firstLine="567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2110C7" w:rsidRDefault="002110C7" w:rsidP="004158A7">
      <w:pPr>
        <w:pStyle w:val="a3"/>
        <w:spacing w:line="276" w:lineRule="auto"/>
        <w:ind w:right="-1" w:firstLine="567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AA23ED" w:rsidRDefault="00AA23ED" w:rsidP="004158A7">
      <w:pPr>
        <w:pStyle w:val="a3"/>
        <w:spacing w:line="276" w:lineRule="auto"/>
        <w:ind w:right="-1" w:firstLine="567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AA23ED" w:rsidRDefault="00AA23ED" w:rsidP="004158A7">
      <w:pPr>
        <w:pStyle w:val="a3"/>
        <w:spacing w:line="276" w:lineRule="auto"/>
        <w:ind w:right="-1" w:firstLine="567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AA23ED" w:rsidRDefault="00AA23ED" w:rsidP="004158A7">
      <w:pPr>
        <w:pStyle w:val="a3"/>
        <w:spacing w:line="276" w:lineRule="auto"/>
        <w:ind w:right="-1" w:firstLine="567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AA23ED" w:rsidRDefault="00AA23ED" w:rsidP="004158A7">
      <w:pPr>
        <w:pStyle w:val="a3"/>
        <w:spacing w:line="276" w:lineRule="auto"/>
        <w:ind w:right="-1" w:firstLine="567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AA23ED" w:rsidRDefault="00AA23ED" w:rsidP="004158A7">
      <w:pPr>
        <w:pStyle w:val="a3"/>
        <w:spacing w:line="276" w:lineRule="auto"/>
        <w:ind w:right="-1" w:firstLine="567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AA23ED" w:rsidRDefault="00AA23ED" w:rsidP="004158A7">
      <w:pPr>
        <w:pStyle w:val="a3"/>
        <w:spacing w:line="276" w:lineRule="auto"/>
        <w:ind w:right="-1" w:firstLine="567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4158A7" w:rsidRPr="00527357" w:rsidRDefault="004158A7" w:rsidP="00AF5F88">
      <w:pPr>
        <w:spacing w:line="259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Таблица №1</w:t>
      </w:r>
    </w:p>
    <w:tbl>
      <w:tblPr>
        <w:tblStyle w:val="a6"/>
        <w:tblW w:w="9640" w:type="dxa"/>
        <w:tblInd w:w="-147" w:type="dxa"/>
        <w:tblLayout w:type="fixed"/>
        <w:tblLook w:val="04A0"/>
      </w:tblPr>
      <w:tblGrid>
        <w:gridCol w:w="3811"/>
        <w:gridCol w:w="726"/>
        <w:gridCol w:w="729"/>
        <w:gridCol w:w="728"/>
        <w:gridCol w:w="729"/>
        <w:gridCol w:w="728"/>
        <w:gridCol w:w="729"/>
        <w:gridCol w:w="728"/>
        <w:gridCol w:w="732"/>
      </w:tblGrid>
      <w:tr w:rsidR="0005623F" w:rsidRPr="00527357" w:rsidTr="005100D5">
        <w:trPr>
          <w:trHeight w:val="307"/>
        </w:trPr>
        <w:tc>
          <w:tcPr>
            <w:tcW w:w="3813" w:type="dxa"/>
            <w:vMerge w:val="restart"/>
            <w:vAlign w:val="center"/>
          </w:tcPr>
          <w:p w:rsidR="0005623F" w:rsidRPr="00527357" w:rsidRDefault="0005623F" w:rsidP="000562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Диагностические методики</w:t>
            </w:r>
          </w:p>
        </w:tc>
        <w:tc>
          <w:tcPr>
            <w:tcW w:w="5827" w:type="dxa"/>
            <w:gridSpan w:val="8"/>
          </w:tcPr>
          <w:p w:rsidR="0005623F" w:rsidRPr="00527357" w:rsidRDefault="0005623F" w:rsidP="000562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Уровень развития</w:t>
            </w:r>
          </w:p>
        </w:tc>
      </w:tr>
      <w:tr w:rsidR="0005623F" w:rsidRPr="00527357" w:rsidTr="005100D5">
        <w:trPr>
          <w:trHeight w:val="324"/>
        </w:trPr>
        <w:tc>
          <w:tcPr>
            <w:tcW w:w="3813" w:type="dxa"/>
            <w:vMerge/>
          </w:tcPr>
          <w:p w:rsidR="0005623F" w:rsidRPr="00527357" w:rsidRDefault="0005623F" w:rsidP="000562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shd w:val="clear" w:color="auto" w:fill="A8D08D" w:themeFill="accent6" w:themeFillTint="99"/>
          </w:tcPr>
          <w:p w:rsidR="0005623F" w:rsidRPr="00527357" w:rsidRDefault="0005623F" w:rsidP="000562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457" w:type="dxa"/>
            <w:gridSpan w:val="2"/>
            <w:shd w:val="clear" w:color="auto" w:fill="FFD966" w:themeFill="accent4" w:themeFillTint="99"/>
          </w:tcPr>
          <w:p w:rsidR="0005623F" w:rsidRPr="00527357" w:rsidRDefault="0005623F" w:rsidP="000562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Хороший</w:t>
            </w:r>
          </w:p>
        </w:tc>
        <w:tc>
          <w:tcPr>
            <w:tcW w:w="1457" w:type="dxa"/>
            <w:gridSpan w:val="2"/>
            <w:shd w:val="clear" w:color="auto" w:fill="9CC2E5" w:themeFill="accent1" w:themeFillTint="99"/>
          </w:tcPr>
          <w:p w:rsidR="0005623F" w:rsidRPr="00527357" w:rsidRDefault="0005623F" w:rsidP="000562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457" w:type="dxa"/>
            <w:gridSpan w:val="2"/>
            <w:shd w:val="clear" w:color="auto" w:fill="F4B083" w:themeFill="accent2" w:themeFillTint="99"/>
          </w:tcPr>
          <w:p w:rsidR="0005623F" w:rsidRPr="00527357" w:rsidRDefault="0005623F" w:rsidP="000562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5100D5" w:rsidRPr="00527357" w:rsidTr="005100D5">
        <w:trPr>
          <w:trHeight w:val="324"/>
        </w:trPr>
        <w:tc>
          <w:tcPr>
            <w:tcW w:w="3813" w:type="dxa"/>
            <w:vMerge/>
          </w:tcPr>
          <w:p w:rsidR="0005623F" w:rsidRPr="00527357" w:rsidRDefault="0005623F" w:rsidP="000562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shd w:val="clear" w:color="auto" w:fill="C5E0B3" w:themeFill="accent6" w:themeFillTint="66"/>
          </w:tcPr>
          <w:p w:rsidR="0005623F" w:rsidRPr="00527357" w:rsidRDefault="0005623F" w:rsidP="000562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28" w:type="dxa"/>
            <w:shd w:val="clear" w:color="auto" w:fill="C5E0B3" w:themeFill="accent6" w:themeFillTint="66"/>
          </w:tcPr>
          <w:p w:rsidR="0005623F" w:rsidRPr="00527357" w:rsidRDefault="0005623F" w:rsidP="000562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8" w:type="dxa"/>
            <w:shd w:val="clear" w:color="auto" w:fill="FFE599" w:themeFill="accent4" w:themeFillTint="66"/>
          </w:tcPr>
          <w:p w:rsidR="0005623F" w:rsidRPr="00527357" w:rsidRDefault="0005623F" w:rsidP="000562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28" w:type="dxa"/>
            <w:shd w:val="clear" w:color="auto" w:fill="FFE599" w:themeFill="accent4" w:themeFillTint="66"/>
          </w:tcPr>
          <w:p w:rsidR="0005623F" w:rsidRPr="00527357" w:rsidRDefault="0005623F" w:rsidP="000562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8" w:type="dxa"/>
            <w:shd w:val="clear" w:color="auto" w:fill="BDD6EE" w:themeFill="accent1" w:themeFillTint="66"/>
          </w:tcPr>
          <w:p w:rsidR="0005623F" w:rsidRPr="00527357" w:rsidRDefault="0005623F" w:rsidP="000562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28" w:type="dxa"/>
            <w:shd w:val="clear" w:color="auto" w:fill="BDD6EE" w:themeFill="accent1" w:themeFillTint="66"/>
          </w:tcPr>
          <w:p w:rsidR="0005623F" w:rsidRPr="00527357" w:rsidRDefault="0005623F" w:rsidP="000562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8" w:type="dxa"/>
            <w:shd w:val="clear" w:color="auto" w:fill="F7CAAC" w:themeFill="accent2" w:themeFillTint="66"/>
          </w:tcPr>
          <w:p w:rsidR="0005623F" w:rsidRPr="00527357" w:rsidRDefault="0005623F" w:rsidP="000562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32" w:type="dxa"/>
            <w:shd w:val="clear" w:color="auto" w:fill="F7CAAC" w:themeFill="accent2" w:themeFillTint="66"/>
          </w:tcPr>
          <w:p w:rsidR="0005623F" w:rsidRPr="00527357" w:rsidRDefault="0005623F" w:rsidP="000562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100D5" w:rsidRPr="00527357" w:rsidTr="005100D5">
        <w:trPr>
          <w:trHeight w:val="886"/>
        </w:trPr>
        <w:tc>
          <w:tcPr>
            <w:tcW w:w="3813" w:type="dxa"/>
          </w:tcPr>
          <w:p w:rsidR="0005623F" w:rsidRPr="00527357" w:rsidRDefault="0005623F" w:rsidP="000562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1. Проба на реципрокную координацию рук Н.Н. Озерецкого «Кулак – ладонь»</w:t>
            </w:r>
          </w:p>
        </w:tc>
        <w:tc>
          <w:tcPr>
            <w:tcW w:w="727" w:type="dxa"/>
            <w:shd w:val="clear" w:color="auto" w:fill="C5E0B3" w:themeFill="accent6" w:themeFillTint="66"/>
            <w:vAlign w:val="center"/>
          </w:tcPr>
          <w:p w:rsidR="0005623F" w:rsidRPr="00527357" w:rsidRDefault="0005623F" w:rsidP="00415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8" w:type="dxa"/>
            <w:shd w:val="clear" w:color="auto" w:fill="C5E0B3" w:themeFill="accent6" w:themeFillTint="66"/>
            <w:vAlign w:val="center"/>
          </w:tcPr>
          <w:p w:rsidR="0005623F" w:rsidRPr="00527357" w:rsidRDefault="0005623F" w:rsidP="00415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728" w:type="dxa"/>
            <w:shd w:val="clear" w:color="auto" w:fill="FFE599" w:themeFill="accent4" w:themeFillTint="66"/>
            <w:vAlign w:val="center"/>
          </w:tcPr>
          <w:p w:rsidR="0005623F" w:rsidRPr="00527357" w:rsidRDefault="0005623F" w:rsidP="00415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8" w:type="dxa"/>
            <w:shd w:val="clear" w:color="auto" w:fill="FFE599" w:themeFill="accent4" w:themeFillTint="66"/>
            <w:vAlign w:val="center"/>
          </w:tcPr>
          <w:p w:rsidR="0005623F" w:rsidRPr="00527357" w:rsidRDefault="0005623F" w:rsidP="00415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728" w:type="dxa"/>
            <w:shd w:val="clear" w:color="auto" w:fill="BDD6EE" w:themeFill="accent1" w:themeFillTint="66"/>
            <w:vAlign w:val="center"/>
          </w:tcPr>
          <w:p w:rsidR="0005623F" w:rsidRPr="00527357" w:rsidRDefault="0005623F" w:rsidP="00415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8" w:type="dxa"/>
            <w:shd w:val="clear" w:color="auto" w:fill="BDD6EE" w:themeFill="accent1" w:themeFillTint="66"/>
            <w:vAlign w:val="center"/>
          </w:tcPr>
          <w:p w:rsidR="0005623F" w:rsidRPr="00527357" w:rsidRDefault="0005623F" w:rsidP="00415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728" w:type="dxa"/>
            <w:shd w:val="clear" w:color="auto" w:fill="F7CAAC" w:themeFill="accent2" w:themeFillTint="66"/>
            <w:vAlign w:val="center"/>
          </w:tcPr>
          <w:p w:rsidR="0005623F" w:rsidRPr="00527357" w:rsidRDefault="0005623F" w:rsidP="00415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2" w:type="dxa"/>
            <w:shd w:val="clear" w:color="auto" w:fill="F7CAAC" w:themeFill="accent2" w:themeFillTint="66"/>
            <w:vAlign w:val="center"/>
          </w:tcPr>
          <w:p w:rsidR="0005623F" w:rsidRPr="00527357" w:rsidRDefault="0005623F" w:rsidP="00415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05623F" w:rsidRPr="00527357" w:rsidTr="005100D5">
        <w:trPr>
          <w:trHeight w:val="112"/>
        </w:trPr>
        <w:tc>
          <w:tcPr>
            <w:tcW w:w="9640" w:type="dxa"/>
            <w:gridSpan w:val="9"/>
            <w:shd w:val="clear" w:color="auto" w:fill="BFBFBF" w:themeFill="background1" w:themeFillShade="BF"/>
          </w:tcPr>
          <w:p w:rsidR="0005623F" w:rsidRPr="00527357" w:rsidRDefault="0005623F" w:rsidP="0005623F">
            <w:pPr>
              <w:pStyle w:val="a3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5100D5" w:rsidRPr="00527357" w:rsidTr="005100D5">
        <w:trPr>
          <w:trHeight w:val="873"/>
        </w:trPr>
        <w:tc>
          <w:tcPr>
            <w:tcW w:w="3813" w:type="dxa"/>
          </w:tcPr>
          <w:p w:rsidR="0005623F" w:rsidRPr="00527357" w:rsidRDefault="0005623F" w:rsidP="000562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2. Проба на динамический праксис Н.И. Озерецкого</w:t>
            </w:r>
          </w:p>
          <w:p w:rsidR="0005623F" w:rsidRPr="00527357" w:rsidRDefault="0005623F" w:rsidP="000562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«Кулак – ребро – ладонь»</w:t>
            </w:r>
          </w:p>
        </w:tc>
        <w:tc>
          <w:tcPr>
            <w:tcW w:w="727" w:type="dxa"/>
            <w:shd w:val="clear" w:color="auto" w:fill="C5E0B3" w:themeFill="accent6" w:themeFillTint="66"/>
            <w:vAlign w:val="center"/>
          </w:tcPr>
          <w:p w:rsidR="0005623F" w:rsidRPr="00527357" w:rsidRDefault="0005623F" w:rsidP="00415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8" w:type="dxa"/>
            <w:shd w:val="clear" w:color="auto" w:fill="C5E0B3" w:themeFill="accent6" w:themeFillTint="66"/>
            <w:vAlign w:val="center"/>
          </w:tcPr>
          <w:p w:rsidR="0005623F" w:rsidRPr="00527357" w:rsidRDefault="0005623F" w:rsidP="00415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728" w:type="dxa"/>
            <w:shd w:val="clear" w:color="auto" w:fill="FFE599" w:themeFill="accent4" w:themeFillTint="66"/>
            <w:vAlign w:val="center"/>
          </w:tcPr>
          <w:p w:rsidR="0005623F" w:rsidRPr="00527357" w:rsidRDefault="0005623F" w:rsidP="00415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8" w:type="dxa"/>
            <w:shd w:val="clear" w:color="auto" w:fill="FFE599" w:themeFill="accent4" w:themeFillTint="66"/>
            <w:vAlign w:val="center"/>
          </w:tcPr>
          <w:p w:rsidR="0005623F" w:rsidRPr="00527357" w:rsidRDefault="0005623F" w:rsidP="00415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728" w:type="dxa"/>
            <w:shd w:val="clear" w:color="auto" w:fill="BDD6EE" w:themeFill="accent1" w:themeFillTint="66"/>
            <w:vAlign w:val="center"/>
          </w:tcPr>
          <w:p w:rsidR="0005623F" w:rsidRPr="00527357" w:rsidRDefault="0005623F" w:rsidP="00415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8" w:type="dxa"/>
            <w:shd w:val="clear" w:color="auto" w:fill="BDD6EE" w:themeFill="accent1" w:themeFillTint="66"/>
            <w:vAlign w:val="center"/>
          </w:tcPr>
          <w:p w:rsidR="0005623F" w:rsidRPr="00527357" w:rsidRDefault="0005623F" w:rsidP="00415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728" w:type="dxa"/>
            <w:shd w:val="clear" w:color="auto" w:fill="F7CAAC" w:themeFill="accent2" w:themeFillTint="66"/>
            <w:vAlign w:val="center"/>
          </w:tcPr>
          <w:p w:rsidR="0005623F" w:rsidRPr="00527357" w:rsidRDefault="0005623F" w:rsidP="00415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2" w:type="dxa"/>
            <w:shd w:val="clear" w:color="auto" w:fill="F7CAAC" w:themeFill="accent2" w:themeFillTint="66"/>
            <w:vAlign w:val="center"/>
          </w:tcPr>
          <w:p w:rsidR="0005623F" w:rsidRPr="00527357" w:rsidRDefault="0005623F" w:rsidP="00415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</w:tr>
      <w:tr w:rsidR="0005623F" w:rsidRPr="00527357" w:rsidTr="005100D5">
        <w:trPr>
          <w:trHeight w:val="112"/>
        </w:trPr>
        <w:tc>
          <w:tcPr>
            <w:tcW w:w="9640" w:type="dxa"/>
            <w:gridSpan w:val="9"/>
            <w:shd w:val="clear" w:color="auto" w:fill="BFBFBF" w:themeFill="background1" w:themeFillShade="BF"/>
          </w:tcPr>
          <w:p w:rsidR="0005623F" w:rsidRPr="00527357" w:rsidRDefault="0005623F" w:rsidP="0005623F">
            <w:pPr>
              <w:pStyle w:val="a3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5100D5" w:rsidRPr="00527357" w:rsidTr="005100D5">
        <w:trPr>
          <w:trHeight w:val="673"/>
        </w:trPr>
        <w:tc>
          <w:tcPr>
            <w:tcW w:w="3813" w:type="dxa"/>
          </w:tcPr>
          <w:p w:rsidR="0005623F" w:rsidRPr="00527357" w:rsidRDefault="0005623F" w:rsidP="000562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3. Графическая проба А.Р. Лурия «Заборчик»</w:t>
            </w:r>
          </w:p>
        </w:tc>
        <w:tc>
          <w:tcPr>
            <w:tcW w:w="727" w:type="dxa"/>
            <w:shd w:val="clear" w:color="auto" w:fill="C5E0B3" w:themeFill="accent6" w:themeFillTint="66"/>
            <w:vAlign w:val="center"/>
          </w:tcPr>
          <w:p w:rsidR="0005623F" w:rsidRPr="00527357" w:rsidRDefault="0005623F" w:rsidP="00415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shd w:val="clear" w:color="auto" w:fill="C5E0B3" w:themeFill="accent6" w:themeFillTint="66"/>
            <w:vAlign w:val="center"/>
          </w:tcPr>
          <w:p w:rsidR="0005623F" w:rsidRPr="00527357" w:rsidRDefault="0005623F" w:rsidP="00415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728" w:type="dxa"/>
            <w:shd w:val="clear" w:color="auto" w:fill="FFE599" w:themeFill="accent4" w:themeFillTint="66"/>
            <w:vAlign w:val="center"/>
          </w:tcPr>
          <w:p w:rsidR="0005623F" w:rsidRPr="00527357" w:rsidRDefault="0005623F" w:rsidP="00415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8" w:type="dxa"/>
            <w:shd w:val="clear" w:color="auto" w:fill="FFE599" w:themeFill="accent4" w:themeFillTint="66"/>
            <w:vAlign w:val="center"/>
          </w:tcPr>
          <w:p w:rsidR="0005623F" w:rsidRPr="00527357" w:rsidRDefault="0005623F" w:rsidP="00415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728" w:type="dxa"/>
            <w:shd w:val="clear" w:color="auto" w:fill="BDD6EE" w:themeFill="accent1" w:themeFillTint="66"/>
            <w:vAlign w:val="center"/>
          </w:tcPr>
          <w:p w:rsidR="0005623F" w:rsidRPr="00527357" w:rsidRDefault="0005623F" w:rsidP="00415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8" w:type="dxa"/>
            <w:shd w:val="clear" w:color="auto" w:fill="BDD6EE" w:themeFill="accent1" w:themeFillTint="66"/>
            <w:vAlign w:val="center"/>
          </w:tcPr>
          <w:p w:rsidR="0005623F" w:rsidRPr="00527357" w:rsidRDefault="0005623F" w:rsidP="00415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728" w:type="dxa"/>
            <w:shd w:val="clear" w:color="auto" w:fill="F7CAAC" w:themeFill="accent2" w:themeFillTint="66"/>
            <w:vAlign w:val="center"/>
          </w:tcPr>
          <w:p w:rsidR="0005623F" w:rsidRPr="00527357" w:rsidRDefault="0005623F" w:rsidP="00415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2" w:type="dxa"/>
            <w:shd w:val="clear" w:color="auto" w:fill="F7CAAC" w:themeFill="accent2" w:themeFillTint="66"/>
            <w:vAlign w:val="center"/>
          </w:tcPr>
          <w:p w:rsidR="0005623F" w:rsidRPr="00527357" w:rsidRDefault="0005623F" w:rsidP="00415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</w:tr>
      <w:tr w:rsidR="0005623F" w:rsidRPr="00527357" w:rsidTr="005100D5">
        <w:trPr>
          <w:trHeight w:val="112"/>
        </w:trPr>
        <w:tc>
          <w:tcPr>
            <w:tcW w:w="9640" w:type="dxa"/>
            <w:gridSpan w:val="9"/>
            <w:shd w:val="clear" w:color="auto" w:fill="BFBFBF" w:themeFill="background1" w:themeFillShade="BF"/>
          </w:tcPr>
          <w:p w:rsidR="0005623F" w:rsidRPr="00527357" w:rsidRDefault="0005623F" w:rsidP="0005623F">
            <w:pPr>
              <w:pStyle w:val="a3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5100D5" w:rsidRPr="00527357" w:rsidTr="005100D5">
        <w:trPr>
          <w:trHeight w:val="332"/>
        </w:trPr>
        <w:tc>
          <w:tcPr>
            <w:tcW w:w="3813" w:type="dxa"/>
          </w:tcPr>
          <w:p w:rsidR="0005623F" w:rsidRPr="00527357" w:rsidRDefault="0005623F" w:rsidP="000562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4. Проба на перебор пальцев</w:t>
            </w:r>
          </w:p>
        </w:tc>
        <w:tc>
          <w:tcPr>
            <w:tcW w:w="727" w:type="dxa"/>
            <w:shd w:val="clear" w:color="auto" w:fill="C5E0B3" w:themeFill="accent6" w:themeFillTint="66"/>
            <w:vAlign w:val="center"/>
          </w:tcPr>
          <w:p w:rsidR="0005623F" w:rsidRPr="00527357" w:rsidRDefault="0005623F" w:rsidP="00415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8" w:type="dxa"/>
            <w:shd w:val="clear" w:color="auto" w:fill="C5E0B3" w:themeFill="accent6" w:themeFillTint="66"/>
            <w:vAlign w:val="center"/>
          </w:tcPr>
          <w:p w:rsidR="0005623F" w:rsidRPr="00527357" w:rsidRDefault="0005623F" w:rsidP="00415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728" w:type="dxa"/>
            <w:shd w:val="clear" w:color="auto" w:fill="FFE599" w:themeFill="accent4" w:themeFillTint="66"/>
            <w:vAlign w:val="center"/>
          </w:tcPr>
          <w:p w:rsidR="0005623F" w:rsidRPr="00527357" w:rsidRDefault="0005623F" w:rsidP="00415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8" w:type="dxa"/>
            <w:shd w:val="clear" w:color="auto" w:fill="FFE599" w:themeFill="accent4" w:themeFillTint="66"/>
            <w:vAlign w:val="center"/>
          </w:tcPr>
          <w:p w:rsidR="0005623F" w:rsidRPr="00527357" w:rsidRDefault="0005623F" w:rsidP="00415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728" w:type="dxa"/>
            <w:shd w:val="clear" w:color="auto" w:fill="BDD6EE" w:themeFill="accent1" w:themeFillTint="66"/>
            <w:vAlign w:val="center"/>
          </w:tcPr>
          <w:p w:rsidR="0005623F" w:rsidRPr="00527357" w:rsidRDefault="0005623F" w:rsidP="00415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8" w:type="dxa"/>
            <w:shd w:val="clear" w:color="auto" w:fill="BDD6EE" w:themeFill="accent1" w:themeFillTint="66"/>
            <w:vAlign w:val="center"/>
          </w:tcPr>
          <w:p w:rsidR="0005623F" w:rsidRPr="00527357" w:rsidRDefault="0005623F" w:rsidP="00415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728" w:type="dxa"/>
            <w:shd w:val="clear" w:color="auto" w:fill="F7CAAC" w:themeFill="accent2" w:themeFillTint="66"/>
            <w:vAlign w:val="center"/>
          </w:tcPr>
          <w:p w:rsidR="0005623F" w:rsidRPr="00527357" w:rsidRDefault="0005623F" w:rsidP="00415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2" w:type="dxa"/>
            <w:shd w:val="clear" w:color="auto" w:fill="F7CAAC" w:themeFill="accent2" w:themeFillTint="66"/>
            <w:vAlign w:val="center"/>
          </w:tcPr>
          <w:p w:rsidR="0005623F" w:rsidRPr="00527357" w:rsidRDefault="0005623F" w:rsidP="00415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05623F" w:rsidRPr="00527357" w:rsidTr="005100D5">
        <w:trPr>
          <w:trHeight w:val="112"/>
        </w:trPr>
        <w:tc>
          <w:tcPr>
            <w:tcW w:w="9640" w:type="dxa"/>
            <w:gridSpan w:val="9"/>
            <w:shd w:val="clear" w:color="auto" w:fill="BFBFBF" w:themeFill="background1" w:themeFillShade="BF"/>
          </w:tcPr>
          <w:p w:rsidR="0005623F" w:rsidRPr="00527357" w:rsidRDefault="0005623F" w:rsidP="0005623F">
            <w:pPr>
              <w:pStyle w:val="a3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4158A7" w:rsidRPr="00527357" w:rsidTr="005100D5">
        <w:trPr>
          <w:trHeight w:val="296"/>
        </w:trPr>
        <w:tc>
          <w:tcPr>
            <w:tcW w:w="3813" w:type="dxa"/>
          </w:tcPr>
          <w:p w:rsidR="0005623F" w:rsidRPr="00527357" w:rsidRDefault="0005623F" w:rsidP="000562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5. Речевой вариант пробы Хеда</w:t>
            </w:r>
          </w:p>
        </w:tc>
        <w:tc>
          <w:tcPr>
            <w:tcW w:w="727" w:type="dxa"/>
            <w:shd w:val="clear" w:color="auto" w:fill="C5E0B3" w:themeFill="accent6" w:themeFillTint="66"/>
            <w:vAlign w:val="center"/>
          </w:tcPr>
          <w:p w:rsidR="0005623F" w:rsidRPr="00527357" w:rsidRDefault="0005623F" w:rsidP="00415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8" w:type="dxa"/>
            <w:shd w:val="clear" w:color="auto" w:fill="C5E0B3" w:themeFill="accent6" w:themeFillTint="66"/>
            <w:vAlign w:val="center"/>
          </w:tcPr>
          <w:p w:rsidR="0005623F" w:rsidRPr="00527357" w:rsidRDefault="0005623F" w:rsidP="00415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728" w:type="dxa"/>
            <w:shd w:val="clear" w:color="auto" w:fill="FFE599" w:themeFill="accent4" w:themeFillTint="66"/>
            <w:vAlign w:val="center"/>
          </w:tcPr>
          <w:p w:rsidR="0005623F" w:rsidRPr="00527357" w:rsidRDefault="0005623F" w:rsidP="00415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8" w:type="dxa"/>
            <w:shd w:val="clear" w:color="auto" w:fill="FFE599" w:themeFill="accent4" w:themeFillTint="66"/>
            <w:vAlign w:val="center"/>
          </w:tcPr>
          <w:p w:rsidR="0005623F" w:rsidRPr="00527357" w:rsidRDefault="0005623F" w:rsidP="00415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8" w:type="dxa"/>
            <w:shd w:val="clear" w:color="auto" w:fill="BDD6EE" w:themeFill="accent1" w:themeFillTint="66"/>
            <w:vAlign w:val="center"/>
          </w:tcPr>
          <w:p w:rsidR="0005623F" w:rsidRPr="00527357" w:rsidRDefault="0005623F" w:rsidP="00415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8" w:type="dxa"/>
            <w:shd w:val="clear" w:color="auto" w:fill="BDD6EE" w:themeFill="accent1" w:themeFillTint="66"/>
            <w:vAlign w:val="center"/>
          </w:tcPr>
          <w:p w:rsidR="0005623F" w:rsidRPr="00527357" w:rsidRDefault="0005623F" w:rsidP="00415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728" w:type="dxa"/>
            <w:shd w:val="clear" w:color="auto" w:fill="F7CAAC" w:themeFill="accent2" w:themeFillTint="66"/>
            <w:vAlign w:val="center"/>
          </w:tcPr>
          <w:p w:rsidR="0005623F" w:rsidRPr="00527357" w:rsidRDefault="0005623F" w:rsidP="00415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2" w:type="dxa"/>
            <w:shd w:val="clear" w:color="auto" w:fill="F7CAAC" w:themeFill="accent2" w:themeFillTint="66"/>
            <w:vAlign w:val="center"/>
          </w:tcPr>
          <w:p w:rsidR="0005623F" w:rsidRPr="00527357" w:rsidRDefault="0005623F" w:rsidP="00415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</w:tr>
    </w:tbl>
    <w:p w:rsidR="002433AD" w:rsidRPr="00527357" w:rsidRDefault="002433AD" w:rsidP="004158A7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844E3F" w:rsidRPr="00527357" w:rsidRDefault="00844E3F" w:rsidP="00844E3F">
      <w:pPr>
        <w:pStyle w:val="a3"/>
        <w:spacing w:line="276" w:lineRule="auto"/>
        <w:ind w:right="-1" w:firstLine="567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Гистограмма №</w:t>
      </w:r>
      <w:bookmarkStart w:id="2" w:name="_GoBack"/>
      <w:bookmarkEnd w:id="2"/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1</w:t>
      </w:r>
    </w:p>
    <w:p w:rsidR="00C1506A" w:rsidRPr="00AF5F88" w:rsidRDefault="001D0B82" w:rsidP="00AF5F88">
      <w:pPr>
        <w:pStyle w:val="a3"/>
        <w:spacing w:line="276" w:lineRule="auto"/>
        <w:ind w:left="-142" w:right="-1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noProof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124353" cy="3114675"/>
            <wp:effectExtent l="0" t="0" r="10160" b="9525"/>
            <wp:docPr id="197849686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F5F88" w:rsidRDefault="008611A3" w:rsidP="00AF5F8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b/>
          <w:bCs/>
          <w:sz w:val="28"/>
          <w:szCs w:val="28"/>
        </w:rPr>
        <w:t xml:space="preserve">Вывод: </w:t>
      </w:r>
      <w:r w:rsidR="00D91D18" w:rsidRPr="00527357">
        <w:rPr>
          <w:rFonts w:ascii="Times New Roman" w:hAnsi="Times New Roman" w:cs="Times New Roman"/>
          <w:sz w:val="28"/>
          <w:szCs w:val="28"/>
        </w:rPr>
        <w:t>В ходе проведения процедуры входной диагностики в</w:t>
      </w:r>
      <w:r w:rsidRPr="00527357">
        <w:rPr>
          <w:rFonts w:ascii="Times New Roman" w:hAnsi="Times New Roman" w:cs="Times New Roman"/>
          <w:sz w:val="28"/>
          <w:szCs w:val="28"/>
        </w:rPr>
        <w:t xml:space="preserve">ыявлено наличие разного уровня развития детей </w:t>
      </w:r>
      <w:r w:rsidR="00D91D18" w:rsidRPr="00527357">
        <w:rPr>
          <w:rFonts w:ascii="Times New Roman" w:hAnsi="Times New Roman" w:cs="Times New Roman"/>
          <w:sz w:val="28"/>
          <w:szCs w:val="28"/>
        </w:rPr>
        <w:t xml:space="preserve">с явным </w:t>
      </w:r>
      <w:r w:rsidRPr="00527357">
        <w:rPr>
          <w:rFonts w:ascii="Times New Roman" w:hAnsi="Times New Roman" w:cs="Times New Roman"/>
          <w:sz w:val="28"/>
          <w:szCs w:val="28"/>
        </w:rPr>
        <w:t xml:space="preserve">преобладанием среднего и низкого </w:t>
      </w:r>
      <w:r w:rsidR="00D91D18" w:rsidRPr="00527357">
        <w:rPr>
          <w:rFonts w:ascii="Times New Roman" w:hAnsi="Times New Roman" w:cs="Times New Roman"/>
          <w:sz w:val="28"/>
          <w:szCs w:val="28"/>
        </w:rPr>
        <w:t xml:space="preserve">результата развития 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межполушарного взаимодействия в двигательной сфере, кинетического</w:t>
      </w:r>
      <w:r w:rsidR="00D91D18"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регуляторного</w:t>
      </w:r>
      <w:r w:rsidR="00D91D18"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и пространственного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праксиса; возможности усвоения двигательной программы по наглядному образцу и способности автоматизации двигательного навыка переключения с одного движения на другое; возможности удержать программу деятельности, включающую в себя последовательные графические элементы</w:t>
      </w:r>
      <w:r w:rsidR="00D91D18"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F825BE" w:rsidRPr="00AF5F88" w:rsidRDefault="00F825BE" w:rsidP="00AF5F88">
      <w:pPr>
        <w:pStyle w:val="a3"/>
        <w:spacing w:line="276" w:lineRule="auto"/>
        <w:ind w:firstLine="567"/>
        <w:jc w:val="both"/>
      </w:pPr>
      <w:r w:rsidRPr="0052735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lastRenderedPageBreak/>
        <w:t>Реализация запланирова</w:t>
      </w:r>
      <w:r w:rsidR="00B72C69" w:rsidRPr="0052735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нных мероприятий</w:t>
      </w:r>
      <w:r w:rsidRPr="0052735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по трем направлениям</w:t>
      </w:r>
      <w:r w:rsidR="00B72C69" w:rsidRPr="0052735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</w:p>
    <w:p w:rsidR="00581B98" w:rsidRPr="00527357" w:rsidRDefault="00B72C69" w:rsidP="00B72C6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 xml:space="preserve">1. </w:t>
      </w:r>
      <w:r w:rsidR="00B56E5D" w:rsidRPr="00527357">
        <w:rPr>
          <w:rFonts w:ascii="Times New Roman" w:hAnsi="Times New Roman" w:cs="Times New Roman"/>
          <w:sz w:val="28"/>
          <w:szCs w:val="28"/>
        </w:rPr>
        <w:t xml:space="preserve">С </w:t>
      </w:r>
      <w:r w:rsidR="00713266">
        <w:rPr>
          <w:rFonts w:ascii="Times New Roman" w:hAnsi="Times New Roman" w:cs="Times New Roman"/>
          <w:sz w:val="28"/>
          <w:szCs w:val="28"/>
        </w:rPr>
        <w:t>воспитанниками</w:t>
      </w:r>
      <w:r w:rsidR="00B56E5D" w:rsidRPr="00527357">
        <w:rPr>
          <w:rFonts w:ascii="Times New Roman" w:hAnsi="Times New Roman" w:cs="Times New Roman"/>
          <w:sz w:val="28"/>
          <w:szCs w:val="28"/>
        </w:rPr>
        <w:t xml:space="preserve"> м</w:t>
      </w:r>
      <w:r w:rsidR="00581B98" w:rsidRPr="00527357">
        <w:rPr>
          <w:rFonts w:ascii="Times New Roman" w:hAnsi="Times New Roman" w:cs="Times New Roman"/>
          <w:sz w:val="28"/>
          <w:szCs w:val="28"/>
        </w:rPr>
        <w:t xml:space="preserve">оя </w:t>
      </w:r>
      <w:r w:rsidRPr="00527357">
        <w:rPr>
          <w:rFonts w:ascii="Times New Roman" w:hAnsi="Times New Roman" w:cs="Times New Roman"/>
          <w:sz w:val="28"/>
          <w:szCs w:val="28"/>
        </w:rPr>
        <w:t>р</w:t>
      </w:r>
      <w:r w:rsidR="00581B98" w:rsidRPr="00527357">
        <w:rPr>
          <w:rFonts w:ascii="Times New Roman" w:hAnsi="Times New Roman" w:cs="Times New Roman"/>
          <w:sz w:val="28"/>
          <w:szCs w:val="28"/>
        </w:rPr>
        <w:t xml:space="preserve">абота </w:t>
      </w:r>
      <w:r w:rsidR="00581B98"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представля</w:t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ла</w:t>
      </w:r>
      <w:r w:rsidR="00581B98"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собой</w:t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проведение </w:t>
      </w:r>
      <w:r w:rsidR="00581B98" w:rsidRPr="00527357">
        <w:rPr>
          <w:rFonts w:ascii="Times New Roman" w:hAnsi="Times New Roman" w:cs="Times New Roman"/>
          <w:sz w:val="28"/>
          <w:szCs w:val="28"/>
        </w:rPr>
        <w:t xml:space="preserve">коррекционно-развивающих занятий для детей6-7 лет согласно разработанному перспективному плану. Занятия проходили </w:t>
      </w:r>
      <w:r w:rsidRPr="00527357">
        <w:rPr>
          <w:rFonts w:ascii="Times New Roman" w:hAnsi="Times New Roman" w:cs="Times New Roman"/>
          <w:sz w:val="28"/>
          <w:szCs w:val="28"/>
        </w:rPr>
        <w:t xml:space="preserve">3 раза в неделю по 25-30 минут </w:t>
      </w:r>
      <w:r w:rsidR="00581B98" w:rsidRPr="00527357">
        <w:rPr>
          <w:rFonts w:ascii="Times New Roman" w:hAnsi="Times New Roman" w:cs="Times New Roman"/>
          <w:sz w:val="28"/>
          <w:szCs w:val="28"/>
        </w:rPr>
        <w:t xml:space="preserve">в подгрупповой форме (6-8 человек), с последующим закреплением детьми полученных навыков </w:t>
      </w:r>
      <w:r w:rsidRPr="00527357">
        <w:rPr>
          <w:rFonts w:ascii="Times New Roman" w:hAnsi="Times New Roman" w:cs="Times New Roman"/>
          <w:sz w:val="28"/>
          <w:szCs w:val="28"/>
        </w:rPr>
        <w:t xml:space="preserve">на занятиях с педагогами и </w:t>
      </w:r>
      <w:r w:rsidR="00581B98" w:rsidRPr="00527357">
        <w:rPr>
          <w:rFonts w:ascii="Times New Roman" w:hAnsi="Times New Roman" w:cs="Times New Roman"/>
          <w:sz w:val="28"/>
          <w:szCs w:val="28"/>
        </w:rPr>
        <w:t>в свободной деятельности.</w:t>
      </w:r>
    </w:p>
    <w:p w:rsidR="00C87889" w:rsidRPr="00527357" w:rsidRDefault="00C87889" w:rsidP="0035228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527357">
        <w:rPr>
          <w:rFonts w:ascii="Times New Roman" w:hAnsi="Times New Roman" w:cs="Times New Roman"/>
          <w:sz w:val="28"/>
        </w:rPr>
        <w:t xml:space="preserve">лавным инструментом при проведении занятий стали руки </w:t>
      </w:r>
      <w:r w:rsidR="004968D1">
        <w:rPr>
          <w:rFonts w:ascii="Times New Roman" w:hAnsi="Times New Roman" w:cs="Times New Roman"/>
          <w:sz w:val="28"/>
        </w:rPr>
        <w:t>дошкольников</w:t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, так как и</w:t>
      </w:r>
      <w:r w:rsidR="00B72C69"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сследованиями ученых Института физиологии детей и подростков АПН (М.М. Кольцова, Е.И. Исенина, Л.В. Антакова-Фомина) была подтверждена связь интеллектуального развития и пальцевой моторики</w:t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B72C69" w:rsidRPr="00527357">
        <w:rPr>
          <w:rFonts w:ascii="Times New Roman" w:hAnsi="Times New Roman" w:cs="Times New Roman"/>
          <w:sz w:val="28"/>
          <w:szCs w:val="28"/>
        </w:rPr>
        <w:t xml:space="preserve"> с</w:t>
      </w:r>
      <w:r w:rsidR="00B72C69"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истематические упражнения по тренировк</w:t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B72C69"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движений пальцев являются «мощным средством повышения работоспособности головного мозга». </w:t>
      </w:r>
    </w:p>
    <w:p w:rsidR="00581B98" w:rsidRPr="00527357" w:rsidRDefault="001152A9" w:rsidP="0035228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581B98" w:rsidRPr="00527357">
        <w:rPr>
          <w:rFonts w:ascii="Times New Roman" w:hAnsi="Times New Roman" w:cs="Times New Roman"/>
          <w:i/>
          <w:iCs/>
          <w:sz w:val="28"/>
          <w:szCs w:val="28"/>
        </w:rPr>
        <w:t>одержание занятий составля</w:t>
      </w:r>
      <w:r w:rsidR="00B56E5D" w:rsidRPr="00527357">
        <w:rPr>
          <w:rFonts w:ascii="Times New Roman" w:hAnsi="Times New Roman" w:cs="Times New Roman"/>
          <w:i/>
          <w:iCs/>
          <w:sz w:val="28"/>
          <w:szCs w:val="28"/>
        </w:rPr>
        <w:t>ли</w:t>
      </w:r>
      <w:r w:rsidR="00581B98" w:rsidRPr="00527357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:rsidR="00581B98" w:rsidRPr="00527357" w:rsidRDefault="00815DE2" w:rsidP="00BD780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1.К</w:t>
      </w:r>
      <w:r w:rsidR="00581B98" w:rsidRPr="0052735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инезиологические упражнения </w:t>
      </w:r>
      <w:r w:rsidR="002A0C07" w:rsidRPr="0052735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(нейрогимнастика)</w:t>
      </w:r>
      <w:r w:rsidR="00500D8C" w:rsidRPr="0052735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:rsidR="00581B98" w:rsidRDefault="00815DE2" w:rsidP="00BD780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2. Н</w:t>
      </w:r>
      <w:r w:rsidR="00581B98" w:rsidRPr="0052735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ейропсихологические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тренажеры</w:t>
      </w:r>
      <w:r w:rsidR="004635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игры и </w:t>
      </w:r>
      <w:r w:rsidR="00581B98" w:rsidRPr="0052735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пособия: нейротренаж</w:t>
      </w:r>
      <w:r w:rsidR="00106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r w:rsidR="00581B98" w:rsidRPr="0052735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ры (межполушарные доски и трафареты),</w:t>
      </w:r>
      <w:r w:rsidR="00500D8C" w:rsidRPr="0052735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</w:t>
      </w:r>
      <w:r w:rsidR="00581B98" w:rsidRPr="00527357">
        <w:rPr>
          <w:rFonts w:ascii="Times New Roman" w:hAnsi="Times New Roman" w:cs="Times New Roman"/>
          <w:bCs/>
          <w:sz w:val="28"/>
          <w:szCs w:val="28"/>
        </w:rPr>
        <w:t>особия на основе психографики (</w:t>
      </w:r>
      <w:r w:rsidR="00581B98" w:rsidRPr="0052735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нейропрописи и нейрораскраски), дидактические игры</w:t>
      </w:r>
      <w:r w:rsidR="00581B98" w:rsidRPr="00527357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sz w:val="28"/>
          <w:szCs w:val="28"/>
        </w:rPr>
        <w:t>пособия</w:t>
      </w:r>
      <w:r w:rsidR="00581B98" w:rsidRPr="0052735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1152A9" w:rsidRDefault="00581B98" w:rsidP="00DB4E7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7357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Кинезиологические упражнения</w:t>
      </w:r>
      <w:r w:rsidRPr="001152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–</w:t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комплекс движений, позволяющих активизировать межполушарное </w:t>
      </w:r>
      <w:r w:rsidR="00DE3DFE"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взаимодействие</w:t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581B98" w:rsidRPr="00527357" w:rsidRDefault="00581B98" w:rsidP="00DB4E7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Развивают мозолистое т</w:t>
      </w:r>
      <w:r w:rsidR="001152A9">
        <w:rPr>
          <w:rFonts w:ascii="Times New Roman" w:hAnsi="Times New Roman" w:cs="Times New Roman"/>
          <w:sz w:val="28"/>
          <w:szCs w:val="28"/>
          <w:shd w:val="clear" w:color="auto" w:fill="FFFFFF"/>
        </w:rPr>
        <w:t>ело,</w:t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синхронизируют работу полушарий, улучшают мыслительную деятельность, мелкую и крупную моторику, способствуют улучшению памяти и внимания, формируют пространственные представления, снижают утомляемость, повышают способность к произвольному контролю.</w:t>
      </w:r>
    </w:p>
    <w:p w:rsidR="00581B98" w:rsidRPr="00527357" w:rsidRDefault="00581B98" w:rsidP="00DB4E7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>Кинезиологические комплексы</w:t>
      </w:r>
      <w:r w:rsidR="00DE3DFE" w:rsidRPr="00C63931">
        <w:rPr>
          <w:rStyle w:val="af6"/>
          <w:rFonts w:ascii="Times New Roman" w:hAnsi="Times New Roman" w:cs="Times New Roman"/>
          <w:b/>
          <w:bCs/>
          <w:sz w:val="28"/>
          <w:szCs w:val="28"/>
        </w:rPr>
        <w:footnoteReference w:id="3"/>
      </w:r>
      <w:r w:rsidRPr="00527357">
        <w:rPr>
          <w:rFonts w:ascii="Times New Roman" w:hAnsi="Times New Roman" w:cs="Times New Roman"/>
          <w:sz w:val="28"/>
          <w:szCs w:val="28"/>
        </w:rPr>
        <w:t xml:space="preserve">, </w:t>
      </w:r>
      <w:r w:rsidR="00BD780E" w:rsidRPr="00527357">
        <w:rPr>
          <w:rFonts w:ascii="Times New Roman" w:hAnsi="Times New Roman" w:cs="Times New Roman"/>
          <w:sz w:val="28"/>
          <w:szCs w:val="28"/>
        </w:rPr>
        <w:t>применяемые</w:t>
      </w:r>
      <w:r w:rsidRPr="00527357">
        <w:rPr>
          <w:rFonts w:ascii="Times New Roman" w:hAnsi="Times New Roman" w:cs="Times New Roman"/>
          <w:sz w:val="28"/>
          <w:szCs w:val="28"/>
        </w:rPr>
        <w:t xml:space="preserve"> мной, включают в себя: </w:t>
      </w:r>
    </w:p>
    <w:p w:rsidR="00581B98" w:rsidRPr="00527357" w:rsidRDefault="00581B98" w:rsidP="00DB4E7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>1. Дыхательные упражнения</w:t>
      </w:r>
      <w:r w:rsidR="00097B46" w:rsidRPr="00527357">
        <w:rPr>
          <w:rFonts w:ascii="Times New Roman" w:hAnsi="Times New Roman" w:cs="Times New Roman"/>
          <w:sz w:val="28"/>
          <w:szCs w:val="28"/>
        </w:rPr>
        <w:t xml:space="preserve">, нацеленные на </w:t>
      </w:r>
      <w:r w:rsidRPr="00527357">
        <w:rPr>
          <w:rFonts w:ascii="Times New Roman" w:hAnsi="Times New Roman" w:cs="Times New Roman"/>
          <w:sz w:val="28"/>
          <w:szCs w:val="28"/>
        </w:rPr>
        <w:t>нормализаци</w:t>
      </w:r>
      <w:r w:rsidR="00097B46" w:rsidRPr="00527357">
        <w:rPr>
          <w:rFonts w:ascii="Times New Roman" w:hAnsi="Times New Roman" w:cs="Times New Roman"/>
          <w:sz w:val="28"/>
          <w:szCs w:val="28"/>
        </w:rPr>
        <w:t>ю</w:t>
      </w:r>
      <w:r w:rsidRPr="00527357">
        <w:rPr>
          <w:rFonts w:ascii="Times New Roman" w:hAnsi="Times New Roman" w:cs="Times New Roman"/>
          <w:sz w:val="28"/>
          <w:szCs w:val="28"/>
        </w:rPr>
        <w:t xml:space="preserve"> ритмов организма, развитие самоконтроля и произвольности. </w:t>
      </w:r>
    </w:p>
    <w:p w:rsidR="00581B98" w:rsidRPr="00527357" w:rsidRDefault="00581B98" w:rsidP="00DB4E7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>2</w:t>
      </w:r>
      <w:r w:rsidR="00097B46" w:rsidRPr="00527357">
        <w:rPr>
          <w:rFonts w:ascii="Times New Roman" w:hAnsi="Times New Roman" w:cs="Times New Roman"/>
          <w:sz w:val="28"/>
          <w:szCs w:val="28"/>
        </w:rPr>
        <w:t xml:space="preserve">. Глазодвигательные упражнения, направленные на </w:t>
      </w:r>
      <w:r w:rsidRPr="00527357">
        <w:rPr>
          <w:rFonts w:ascii="Times New Roman" w:hAnsi="Times New Roman" w:cs="Times New Roman"/>
          <w:sz w:val="28"/>
          <w:szCs w:val="28"/>
        </w:rPr>
        <w:t>р</w:t>
      </w:r>
      <w:r w:rsidR="00097B46" w:rsidRPr="00527357">
        <w:rPr>
          <w:rFonts w:ascii="Times New Roman" w:hAnsi="Times New Roman" w:cs="Times New Roman"/>
          <w:sz w:val="28"/>
          <w:szCs w:val="28"/>
        </w:rPr>
        <w:t>асширение поля зрения, улучшение</w:t>
      </w:r>
      <w:r w:rsidRPr="00527357">
        <w:rPr>
          <w:rFonts w:ascii="Times New Roman" w:hAnsi="Times New Roman" w:cs="Times New Roman"/>
          <w:sz w:val="28"/>
          <w:szCs w:val="28"/>
        </w:rPr>
        <w:t xml:space="preserve"> восприятия. Однонаправленные и разнонаправленные движения глаз и языка развивают межполушарное взаимодействие и повышают энергетизацию организма и активизируют процесс обучения. </w:t>
      </w:r>
    </w:p>
    <w:p w:rsidR="001152A9" w:rsidRPr="001152A9" w:rsidRDefault="00581B98" w:rsidP="001152A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1152A9">
        <w:rPr>
          <w:rFonts w:ascii="Times New Roman" w:hAnsi="Times New Roman" w:cs="Times New Roman"/>
          <w:sz w:val="28"/>
          <w:szCs w:val="28"/>
        </w:rPr>
        <w:t xml:space="preserve">Телесных движения, </w:t>
      </w:r>
      <w:r w:rsidR="001152A9" w:rsidRPr="001152A9">
        <w:rPr>
          <w:rFonts w:ascii="Times New Roman" w:hAnsi="Times New Roman" w:cs="Times New Roman"/>
          <w:sz w:val="28"/>
          <w:szCs w:val="28"/>
        </w:rPr>
        <w:t>развива</w:t>
      </w:r>
      <w:r w:rsidR="001152A9">
        <w:rPr>
          <w:rFonts w:ascii="Times New Roman" w:hAnsi="Times New Roman" w:cs="Times New Roman"/>
          <w:sz w:val="28"/>
          <w:szCs w:val="28"/>
        </w:rPr>
        <w:t>ющие</w:t>
      </w:r>
      <w:r w:rsidR="001152A9" w:rsidRPr="001152A9">
        <w:rPr>
          <w:rFonts w:ascii="Times New Roman" w:hAnsi="Times New Roman" w:cs="Times New Roman"/>
          <w:sz w:val="28"/>
          <w:szCs w:val="28"/>
        </w:rPr>
        <w:t xml:space="preserve"> межполушарное взаимодействие, снимаю</w:t>
      </w:r>
      <w:r w:rsidR="001152A9">
        <w:rPr>
          <w:rFonts w:ascii="Times New Roman" w:hAnsi="Times New Roman" w:cs="Times New Roman"/>
          <w:sz w:val="28"/>
          <w:szCs w:val="28"/>
        </w:rPr>
        <w:t xml:space="preserve">щие </w:t>
      </w:r>
      <w:r w:rsidR="001152A9" w:rsidRPr="001152A9">
        <w:rPr>
          <w:rFonts w:ascii="Times New Roman" w:hAnsi="Times New Roman" w:cs="Times New Roman"/>
          <w:sz w:val="28"/>
          <w:szCs w:val="28"/>
        </w:rPr>
        <w:t>непроизвольные, непреднамеренные движения и мышечные зажимы.</w:t>
      </w:r>
    </w:p>
    <w:p w:rsidR="001152A9" w:rsidRDefault="001152A9" w:rsidP="001152A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152A9">
        <w:rPr>
          <w:rFonts w:ascii="Times New Roman" w:hAnsi="Times New Roman" w:cs="Times New Roman"/>
          <w:sz w:val="28"/>
          <w:szCs w:val="28"/>
        </w:rPr>
        <w:t>Упражнение для развития мелкой моторики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152A9">
        <w:rPr>
          <w:rFonts w:ascii="Times New Roman" w:hAnsi="Times New Roman" w:cs="Times New Roman"/>
          <w:sz w:val="28"/>
          <w:szCs w:val="28"/>
        </w:rPr>
        <w:t xml:space="preserve"> стимулирую</w:t>
      </w:r>
      <w:r>
        <w:rPr>
          <w:rFonts w:ascii="Times New Roman" w:hAnsi="Times New Roman" w:cs="Times New Roman"/>
          <w:sz w:val="28"/>
          <w:szCs w:val="28"/>
        </w:rPr>
        <w:t>щие</w:t>
      </w:r>
      <w:r w:rsidRPr="001152A9">
        <w:rPr>
          <w:rFonts w:ascii="Times New Roman" w:hAnsi="Times New Roman" w:cs="Times New Roman"/>
          <w:sz w:val="28"/>
          <w:szCs w:val="28"/>
        </w:rPr>
        <w:t xml:space="preserve"> речевые зоны головного мозга.</w:t>
      </w:r>
    </w:p>
    <w:p w:rsidR="00AA23ED" w:rsidRPr="00527357" w:rsidRDefault="00AA23ED" w:rsidP="00AA23E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3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Нейропсихологические игры</w:t>
      </w:r>
      <w:r w:rsidRPr="00527357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527357">
        <w:rPr>
          <w:rFonts w:ascii="Times New Roman" w:hAnsi="Times New Roman" w:cs="Times New Roman"/>
          <w:sz w:val="28"/>
          <w:szCs w:val="28"/>
        </w:rPr>
        <w:t>это специальные игровые комплексы и задания, обеспечивающие необходимый энергетический тонус нервной системы, способствующие развитию психических процессов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27357">
        <w:rPr>
          <w:rFonts w:ascii="Times New Roman" w:hAnsi="Times New Roman" w:cs="Times New Roman"/>
          <w:bCs/>
          <w:sz w:val="28"/>
          <w:szCs w:val="28"/>
        </w:rPr>
        <w:t>межполушарного взаимодействия.</w:t>
      </w:r>
    </w:p>
    <w:p w:rsidR="00581B98" w:rsidRPr="00527357" w:rsidRDefault="00581B98" w:rsidP="001152A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  <w:r w:rsidRPr="00815D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Упражнения с нейротренажерами</w:t>
      </w:r>
      <w:r w:rsidR="00440E4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27357">
        <w:rPr>
          <w:rFonts w:ascii="Times New Roman" w:hAnsi="Times New Roman" w:cs="Times New Roman"/>
          <w:sz w:val="28"/>
          <w:szCs w:val="28"/>
        </w:rPr>
        <w:t xml:space="preserve">стимулируют гармоничное взаимодействие полушарий головного мозга, </w:t>
      </w:r>
      <w:r w:rsidR="00465E62">
        <w:rPr>
          <w:rFonts w:ascii="Times New Roman" w:hAnsi="Times New Roman" w:cs="Times New Roman"/>
          <w:sz w:val="28"/>
          <w:szCs w:val="28"/>
        </w:rPr>
        <w:t xml:space="preserve">способствую развитию </w:t>
      </w:r>
      <w:r w:rsidRPr="00527357">
        <w:rPr>
          <w:rFonts w:ascii="Times New Roman" w:hAnsi="Times New Roman" w:cs="Times New Roman"/>
          <w:sz w:val="28"/>
          <w:szCs w:val="28"/>
        </w:rPr>
        <w:t>концентрации и устойчивости внимания, мелкой и общей моторики, координации движений, умения ориентироваться в пространстве.</w:t>
      </w:r>
    </w:p>
    <w:p w:rsidR="00581B98" w:rsidRPr="00527357" w:rsidRDefault="007E22B6" w:rsidP="00B836C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>Наиболее доступными для применения в групповой работе являются</w:t>
      </w:r>
      <w:r w:rsidR="00581B98" w:rsidRPr="00527357">
        <w:rPr>
          <w:rFonts w:ascii="Times New Roman" w:hAnsi="Times New Roman" w:cs="Times New Roman"/>
          <w:sz w:val="28"/>
          <w:szCs w:val="28"/>
        </w:rPr>
        <w:t xml:space="preserve"> специальные лабиринт</w:t>
      </w:r>
      <w:r w:rsidRPr="00527357">
        <w:rPr>
          <w:rFonts w:ascii="Times New Roman" w:hAnsi="Times New Roman" w:cs="Times New Roman"/>
          <w:sz w:val="28"/>
          <w:szCs w:val="28"/>
        </w:rPr>
        <w:t xml:space="preserve">ы – </w:t>
      </w:r>
      <w:r w:rsidR="00B836CC" w:rsidRPr="00815DE2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="00581B98" w:rsidRPr="00815DE2">
        <w:rPr>
          <w:rFonts w:ascii="Times New Roman" w:hAnsi="Times New Roman" w:cs="Times New Roman"/>
          <w:i/>
          <w:iCs/>
          <w:sz w:val="28"/>
          <w:szCs w:val="28"/>
        </w:rPr>
        <w:t>ежполушарные доски</w:t>
      </w:r>
      <w:r w:rsidR="00B836CC" w:rsidRPr="00527357">
        <w:rPr>
          <w:rFonts w:ascii="Times New Roman" w:hAnsi="Times New Roman" w:cs="Times New Roman"/>
          <w:sz w:val="28"/>
          <w:szCs w:val="28"/>
        </w:rPr>
        <w:t xml:space="preserve">. </w:t>
      </w:r>
      <w:r w:rsidR="00581B98" w:rsidRPr="00527357">
        <w:rPr>
          <w:rFonts w:ascii="Times New Roman" w:hAnsi="Times New Roman" w:cs="Times New Roman"/>
          <w:sz w:val="28"/>
          <w:szCs w:val="28"/>
        </w:rPr>
        <w:t>Это п</w:t>
      </w:r>
      <w:r w:rsidR="00581B98"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риспособление, сделанное из дерева и выглядящее как два зеркально отраженных лабиринта с бегунками. Ребенку нужно передвигать два бегунка одновременно, двигаясь от центра лабиринта к краю или наоборот. </w:t>
      </w:r>
    </w:p>
    <w:p w:rsidR="00581B98" w:rsidRPr="00527357" w:rsidRDefault="00BD780E" w:rsidP="00B836C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 xml:space="preserve">Мною </w:t>
      </w:r>
      <w:r w:rsidR="00581B98" w:rsidRPr="00527357">
        <w:rPr>
          <w:rFonts w:ascii="Times New Roman" w:hAnsi="Times New Roman" w:cs="Times New Roman"/>
          <w:sz w:val="28"/>
          <w:szCs w:val="28"/>
        </w:rPr>
        <w:t>использ</w:t>
      </w:r>
      <w:r w:rsidRPr="00527357">
        <w:rPr>
          <w:rFonts w:ascii="Times New Roman" w:hAnsi="Times New Roman" w:cs="Times New Roman"/>
          <w:sz w:val="28"/>
          <w:szCs w:val="28"/>
        </w:rPr>
        <w:t>овались</w:t>
      </w:r>
      <w:r w:rsidR="00440E4E">
        <w:rPr>
          <w:rFonts w:ascii="Times New Roman" w:hAnsi="Times New Roman" w:cs="Times New Roman"/>
          <w:sz w:val="28"/>
          <w:szCs w:val="28"/>
        </w:rPr>
        <w:t xml:space="preserve"> </w:t>
      </w:r>
      <w:r w:rsidR="004E3A17" w:rsidRPr="00527357">
        <w:rPr>
          <w:rFonts w:ascii="Times New Roman" w:hAnsi="Times New Roman" w:cs="Times New Roman"/>
          <w:sz w:val="28"/>
          <w:szCs w:val="28"/>
        </w:rPr>
        <w:t xml:space="preserve">межполушарные </w:t>
      </w:r>
      <w:r w:rsidR="00581B98" w:rsidRPr="00527357">
        <w:rPr>
          <w:rFonts w:ascii="Times New Roman" w:hAnsi="Times New Roman" w:cs="Times New Roman"/>
          <w:sz w:val="28"/>
          <w:szCs w:val="28"/>
        </w:rPr>
        <w:t>доски двух видов:</w:t>
      </w:r>
    </w:p>
    <w:p w:rsidR="00581B98" w:rsidRPr="00527357" w:rsidRDefault="00BD780E" w:rsidP="00B836C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 xml:space="preserve">- </w:t>
      </w:r>
      <w:r w:rsidR="00581B98" w:rsidRPr="00527357">
        <w:rPr>
          <w:rFonts w:ascii="Times New Roman" w:hAnsi="Times New Roman" w:cs="Times New Roman"/>
          <w:sz w:val="28"/>
          <w:szCs w:val="28"/>
        </w:rPr>
        <w:t>с фиксированными лабиринтами одинаков</w:t>
      </w:r>
      <w:r w:rsidR="008C76E7">
        <w:rPr>
          <w:rFonts w:ascii="Times New Roman" w:hAnsi="Times New Roman" w:cs="Times New Roman"/>
          <w:sz w:val="28"/>
          <w:szCs w:val="28"/>
        </w:rPr>
        <w:t>ыми</w:t>
      </w:r>
      <w:r w:rsidR="00581B98" w:rsidRPr="00527357">
        <w:rPr>
          <w:rFonts w:ascii="Times New Roman" w:hAnsi="Times New Roman" w:cs="Times New Roman"/>
          <w:sz w:val="28"/>
          <w:szCs w:val="28"/>
        </w:rPr>
        <w:t xml:space="preserve"> для обеих рук.</w:t>
      </w:r>
    </w:p>
    <w:p w:rsidR="00581B98" w:rsidRPr="00527357" w:rsidRDefault="00BD780E" w:rsidP="00B836C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 xml:space="preserve">- </w:t>
      </w:r>
      <w:r w:rsidR="00581B98" w:rsidRPr="00527357">
        <w:rPr>
          <w:rFonts w:ascii="Times New Roman" w:hAnsi="Times New Roman" w:cs="Times New Roman"/>
          <w:sz w:val="28"/>
          <w:szCs w:val="28"/>
        </w:rPr>
        <w:t xml:space="preserve">со сменными вкладышами-лабиринтами, что позволяет создавать разные комбинации заданий: можно использовать как одинаковые, так и разные для обеих рук. К доске прилагаются стилусы (палочки-бегунки). </w:t>
      </w:r>
    </w:p>
    <w:p w:rsidR="00BD780E" w:rsidRPr="00527357" w:rsidRDefault="00DB4E7A" w:rsidP="00BD780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3" w:name="_Hlk159688056"/>
      <w:r w:rsidRPr="00815DE2">
        <w:rPr>
          <w:rFonts w:ascii="Times New Roman" w:hAnsi="Times New Roman" w:cs="Times New Roman"/>
          <w:b/>
          <w:bCs/>
          <w:i/>
          <w:iCs/>
          <w:sz w:val="28"/>
          <w:szCs w:val="36"/>
        </w:rPr>
        <w:t>У</w:t>
      </w:r>
      <w:r w:rsidR="00581B98" w:rsidRPr="00815DE2">
        <w:rPr>
          <w:rFonts w:ascii="Times New Roman" w:hAnsi="Times New Roman" w:cs="Times New Roman"/>
          <w:b/>
          <w:bCs/>
          <w:i/>
          <w:iCs/>
          <w:sz w:val="28"/>
          <w:szCs w:val="36"/>
        </w:rPr>
        <w:t>пражнения и пособия на основе психографики</w:t>
      </w:r>
      <w:r w:rsidR="00581B98"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9D2599" w:rsidRPr="00527357">
        <w:rPr>
          <w:rFonts w:ascii="Times New Roman" w:hAnsi="Times New Roman" w:cs="Times New Roman"/>
          <w:sz w:val="28"/>
          <w:szCs w:val="36"/>
        </w:rPr>
        <w:t>в основе которых лежит метод «двуручного рисования»,</w:t>
      </w:r>
      <w:r w:rsidR="00581B98"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помогают синхронизировать работу глаз и рук, улучшить координацию и пространственно-графическую ориентацию, мелкую моторику.</w:t>
      </w:r>
    </w:p>
    <w:p w:rsidR="00F652BD" w:rsidRPr="00527357" w:rsidRDefault="00F652BD" w:rsidP="00F652BD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36"/>
        </w:rPr>
      </w:pPr>
      <w:r w:rsidRPr="00815DE2">
        <w:rPr>
          <w:rFonts w:ascii="Times New Roman" w:hAnsi="Times New Roman" w:cs="Times New Roman"/>
          <w:i/>
          <w:iCs/>
          <w:sz w:val="28"/>
          <w:szCs w:val="36"/>
        </w:rPr>
        <w:t>Графомоторные дорожки</w:t>
      </w:r>
      <w:bookmarkStart w:id="4" w:name="_Hlk159703106"/>
      <w:r w:rsidRPr="00527357">
        <w:rPr>
          <w:rFonts w:ascii="Times New Roman" w:hAnsi="Times New Roman" w:cs="Times New Roman"/>
          <w:sz w:val="28"/>
          <w:szCs w:val="36"/>
        </w:rPr>
        <w:t>(«Дорожки для пальчиков»</w:t>
      </w:r>
      <w:bookmarkEnd w:id="4"/>
      <w:r w:rsidRPr="00527357">
        <w:rPr>
          <w:rFonts w:ascii="Times New Roman" w:hAnsi="Times New Roman" w:cs="Times New Roman"/>
          <w:sz w:val="28"/>
          <w:szCs w:val="36"/>
        </w:rPr>
        <w:t xml:space="preserve">) представляющие собой нарисованный лабиринт без тупиков, по которому нужно из одной точки в другую провести </w:t>
      </w:r>
      <w:r w:rsidR="008C76E7">
        <w:rPr>
          <w:rFonts w:ascii="Times New Roman" w:hAnsi="Times New Roman" w:cs="Times New Roman"/>
          <w:sz w:val="28"/>
          <w:szCs w:val="36"/>
        </w:rPr>
        <w:t>двумя руками одновременно</w:t>
      </w:r>
      <w:r w:rsidR="00815DE2" w:rsidRPr="00527357">
        <w:rPr>
          <w:rFonts w:ascii="Times New Roman" w:hAnsi="Times New Roman" w:cs="Times New Roman"/>
          <w:sz w:val="28"/>
          <w:szCs w:val="36"/>
        </w:rPr>
        <w:t>карандашом</w:t>
      </w:r>
      <w:r w:rsidR="008C76E7">
        <w:rPr>
          <w:rFonts w:ascii="Times New Roman" w:hAnsi="Times New Roman" w:cs="Times New Roman"/>
          <w:sz w:val="28"/>
          <w:szCs w:val="36"/>
        </w:rPr>
        <w:t xml:space="preserve"> или</w:t>
      </w:r>
      <w:r w:rsidR="00815DE2" w:rsidRPr="00527357">
        <w:rPr>
          <w:rFonts w:ascii="Times New Roman" w:hAnsi="Times New Roman" w:cs="Times New Roman"/>
          <w:sz w:val="28"/>
          <w:szCs w:val="36"/>
        </w:rPr>
        <w:t xml:space="preserve"> фломастером</w:t>
      </w:r>
      <w:r w:rsidRPr="00527357">
        <w:rPr>
          <w:rFonts w:ascii="Times New Roman" w:hAnsi="Times New Roman" w:cs="Times New Roman"/>
          <w:sz w:val="28"/>
          <w:szCs w:val="36"/>
        </w:rPr>
        <w:t>.</w:t>
      </w:r>
    </w:p>
    <w:p w:rsidR="008C76E7" w:rsidRDefault="00F652BD" w:rsidP="008C76E7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5DE2">
        <w:rPr>
          <w:rFonts w:ascii="Times New Roman" w:hAnsi="Times New Roman" w:cs="Times New Roman"/>
          <w:i/>
          <w:iCs/>
          <w:sz w:val="28"/>
          <w:szCs w:val="36"/>
        </w:rPr>
        <w:t>Нейропрописи и раскраски</w:t>
      </w:r>
      <w:r w:rsidRPr="00527357">
        <w:rPr>
          <w:rFonts w:ascii="Times New Roman" w:hAnsi="Times New Roman" w:cs="Times New Roman"/>
          <w:sz w:val="28"/>
          <w:szCs w:val="36"/>
        </w:rPr>
        <w:t xml:space="preserve"> («Рисуем двумя руками») – это специальный тренажер </w:t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с игровыми заданиями, в которых нужно раскрашивать, штриховать, обводить рисунки левой и правой рукой поочередно</w:t>
      </w:r>
      <w:r w:rsidR="00974A3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</w:t>
      </w:r>
      <w:r w:rsidR="00974A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двумя руками </w:t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одновременно.</w:t>
      </w:r>
      <w:bookmarkEnd w:id="3"/>
    </w:p>
    <w:p w:rsidR="00BD780E" w:rsidRPr="008C76E7" w:rsidRDefault="008C76E7" w:rsidP="008C76E7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36"/>
        </w:rPr>
        <w:lastRenderedPageBreak/>
        <w:t>В</w:t>
      </w:r>
      <w:r w:rsidR="009D2599" w:rsidRPr="00527357">
        <w:rPr>
          <w:rFonts w:ascii="Times New Roman" w:hAnsi="Times New Roman" w:cs="Times New Roman"/>
          <w:sz w:val="28"/>
          <w:szCs w:val="36"/>
        </w:rPr>
        <w:t xml:space="preserve"> работе с детьми представлены в виде распечатанных ламинированных карточек</w:t>
      </w:r>
      <w:r w:rsidR="009D2599" w:rsidRPr="009179A2">
        <w:rPr>
          <w:rStyle w:val="af6"/>
          <w:rFonts w:ascii="Times New Roman" w:hAnsi="Times New Roman" w:cs="Times New Roman"/>
          <w:b/>
          <w:bCs/>
          <w:sz w:val="28"/>
          <w:szCs w:val="36"/>
        </w:rPr>
        <w:footnoteReference w:id="4"/>
      </w:r>
      <w:r w:rsidR="009D2599" w:rsidRPr="00527357">
        <w:rPr>
          <w:rFonts w:ascii="Times New Roman" w:hAnsi="Times New Roman" w:cs="Times New Roman"/>
          <w:sz w:val="28"/>
          <w:szCs w:val="36"/>
        </w:rPr>
        <w:t xml:space="preserve"> для моногазового использования, печатные листы с заданиями, которые дети могут забрать с собой.</w:t>
      </w:r>
    </w:p>
    <w:p w:rsidR="0046351A" w:rsidRPr="002110C7" w:rsidRDefault="0046351A" w:rsidP="002110C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EA3">
        <w:rPr>
          <w:rFonts w:ascii="Times New Roman" w:hAnsi="Times New Roman" w:cs="Times New Roman"/>
          <w:b/>
          <w:i/>
          <w:iCs/>
          <w:sz w:val="28"/>
          <w:szCs w:val="28"/>
        </w:rPr>
        <w:t>Дидактические игры и пособия</w:t>
      </w:r>
      <w:r w:rsidRPr="002110C7">
        <w:rPr>
          <w:rFonts w:ascii="Times New Roman" w:hAnsi="Times New Roman" w:cs="Times New Roman"/>
          <w:sz w:val="28"/>
          <w:szCs w:val="28"/>
        </w:rPr>
        <w:t xml:space="preserve"> направлены на развитие межполушарного взаимодействия путем выполнения разных движений левой и правой рукой одновременно с использованием </w:t>
      </w:r>
      <w:r w:rsidR="0084590A" w:rsidRPr="002110C7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Pr="002110C7">
        <w:rPr>
          <w:rFonts w:ascii="Times New Roman" w:hAnsi="Times New Roman" w:cs="Times New Roman"/>
          <w:sz w:val="28"/>
          <w:szCs w:val="28"/>
        </w:rPr>
        <w:t>игрового материала</w:t>
      </w:r>
      <w:r w:rsidR="003A0690" w:rsidRPr="002110C7">
        <w:rPr>
          <w:rFonts w:ascii="Times New Roman" w:hAnsi="Times New Roman" w:cs="Times New Roman"/>
          <w:sz w:val="28"/>
          <w:szCs w:val="28"/>
        </w:rPr>
        <w:t>.</w:t>
      </w:r>
    </w:p>
    <w:p w:rsidR="0046351A" w:rsidRPr="002110C7" w:rsidRDefault="0046351A" w:rsidP="002110C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0C7">
        <w:rPr>
          <w:rFonts w:ascii="Times New Roman" w:hAnsi="Times New Roman" w:cs="Times New Roman"/>
          <w:sz w:val="28"/>
          <w:szCs w:val="28"/>
        </w:rPr>
        <w:t>В картотеку</w:t>
      </w:r>
      <w:r w:rsidR="00815DE2" w:rsidRPr="002110C7">
        <w:rPr>
          <w:rFonts w:ascii="Times New Roman" w:hAnsi="Times New Roman" w:cs="Times New Roman"/>
          <w:sz w:val="28"/>
          <w:szCs w:val="28"/>
        </w:rPr>
        <w:t xml:space="preserve"> «</w:t>
      </w:r>
      <w:r w:rsidR="00413786" w:rsidRPr="002110C7">
        <w:rPr>
          <w:rFonts w:ascii="Times New Roman" w:hAnsi="Times New Roman" w:cs="Times New Roman"/>
          <w:sz w:val="28"/>
          <w:szCs w:val="28"/>
        </w:rPr>
        <w:t>Большое нейро</w:t>
      </w:r>
      <w:r w:rsidR="00815DE2" w:rsidRPr="002110C7">
        <w:rPr>
          <w:rFonts w:ascii="Times New Roman" w:hAnsi="Times New Roman" w:cs="Times New Roman"/>
          <w:sz w:val="28"/>
          <w:szCs w:val="28"/>
        </w:rPr>
        <w:t>»</w:t>
      </w:r>
      <w:r w:rsidR="008C76E7" w:rsidRPr="008C76E7">
        <w:rPr>
          <w:rStyle w:val="af6"/>
          <w:rFonts w:ascii="Times New Roman" w:hAnsi="Times New Roman" w:cs="Times New Roman"/>
          <w:b/>
          <w:sz w:val="28"/>
          <w:szCs w:val="28"/>
        </w:rPr>
        <w:footnoteReference w:id="5"/>
      </w:r>
      <w:r w:rsidR="00815DE2" w:rsidRPr="002110C7">
        <w:rPr>
          <w:rFonts w:ascii="Times New Roman" w:hAnsi="Times New Roman" w:cs="Times New Roman"/>
          <w:sz w:val="28"/>
          <w:szCs w:val="28"/>
        </w:rPr>
        <w:t xml:space="preserve"> мною</w:t>
      </w:r>
      <w:r w:rsidR="003A0690" w:rsidRPr="002110C7">
        <w:rPr>
          <w:rFonts w:ascii="Times New Roman" w:hAnsi="Times New Roman" w:cs="Times New Roman"/>
          <w:sz w:val="28"/>
          <w:szCs w:val="28"/>
        </w:rPr>
        <w:t xml:space="preserve">собраны </w:t>
      </w:r>
      <w:r w:rsidRPr="002110C7">
        <w:rPr>
          <w:rFonts w:ascii="Times New Roman" w:hAnsi="Times New Roman" w:cs="Times New Roman"/>
          <w:sz w:val="28"/>
          <w:szCs w:val="28"/>
        </w:rPr>
        <w:t xml:space="preserve">следующие дидактические </w:t>
      </w:r>
      <w:r w:rsidR="003A0690" w:rsidRPr="002110C7">
        <w:rPr>
          <w:rFonts w:ascii="Times New Roman" w:hAnsi="Times New Roman" w:cs="Times New Roman"/>
          <w:sz w:val="28"/>
          <w:szCs w:val="28"/>
        </w:rPr>
        <w:t xml:space="preserve">игры и </w:t>
      </w:r>
      <w:r w:rsidRPr="002110C7">
        <w:rPr>
          <w:rFonts w:ascii="Times New Roman" w:hAnsi="Times New Roman" w:cs="Times New Roman"/>
          <w:sz w:val="28"/>
          <w:szCs w:val="28"/>
        </w:rPr>
        <w:t>пособия: «</w:t>
      </w:r>
      <w:r w:rsidR="003A0690" w:rsidRPr="002110C7">
        <w:rPr>
          <w:rFonts w:ascii="Times New Roman" w:hAnsi="Times New Roman" w:cs="Times New Roman"/>
          <w:sz w:val="28"/>
          <w:szCs w:val="28"/>
        </w:rPr>
        <w:t>Разложи и повтори</w:t>
      </w:r>
      <w:r w:rsidRPr="002110C7">
        <w:rPr>
          <w:rFonts w:ascii="Times New Roman" w:hAnsi="Times New Roman" w:cs="Times New Roman"/>
          <w:sz w:val="28"/>
          <w:szCs w:val="28"/>
        </w:rPr>
        <w:t>»</w:t>
      </w:r>
      <w:r w:rsidR="00512615" w:rsidRPr="002110C7">
        <w:rPr>
          <w:rFonts w:ascii="Times New Roman" w:hAnsi="Times New Roman" w:cs="Times New Roman"/>
          <w:sz w:val="28"/>
          <w:szCs w:val="28"/>
        </w:rPr>
        <w:t>,</w:t>
      </w:r>
      <w:r w:rsidR="00C43A65" w:rsidRPr="002110C7">
        <w:rPr>
          <w:rFonts w:ascii="Times New Roman" w:hAnsi="Times New Roman" w:cs="Times New Roman"/>
          <w:sz w:val="28"/>
          <w:szCs w:val="28"/>
        </w:rPr>
        <w:t xml:space="preserve">«Попробуй повтори», </w:t>
      </w:r>
      <w:r w:rsidR="00413786" w:rsidRPr="002110C7">
        <w:rPr>
          <w:rFonts w:ascii="Times New Roman" w:hAnsi="Times New Roman" w:cs="Times New Roman"/>
          <w:sz w:val="28"/>
          <w:szCs w:val="28"/>
        </w:rPr>
        <w:t xml:space="preserve">«Цветные стрелочки», «Цветные ладошки», </w:t>
      </w:r>
      <w:r w:rsidR="00512615" w:rsidRPr="002110C7">
        <w:rPr>
          <w:rFonts w:ascii="Times New Roman" w:hAnsi="Times New Roman" w:cs="Times New Roman"/>
          <w:sz w:val="28"/>
          <w:szCs w:val="28"/>
        </w:rPr>
        <w:t xml:space="preserve">«Нейрокруги», «Нейродорожки. Волшебные обводилки», «Сказочные бродилки», «Сыщик. Помоги найти», </w:t>
      </w:r>
      <w:r w:rsidR="00852EC3" w:rsidRPr="002110C7">
        <w:rPr>
          <w:rFonts w:ascii="Times New Roman" w:hAnsi="Times New Roman" w:cs="Times New Roman"/>
          <w:sz w:val="28"/>
          <w:szCs w:val="28"/>
        </w:rPr>
        <w:t>«</w:t>
      </w:r>
      <w:r w:rsidR="008C76E7">
        <w:rPr>
          <w:rFonts w:ascii="Times New Roman" w:hAnsi="Times New Roman" w:cs="Times New Roman"/>
          <w:sz w:val="28"/>
          <w:szCs w:val="28"/>
        </w:rPr>
        <w:t>Ф</w:t>
      </w:r>
      <w:r w:rsidR="00852EC3" w:rsidRPr="002110C7">
        <w:rPr>
          <w:rFonts w:ascii="Times New Roman" w:hAnsi="Times New Roman" w:cs="Times New Roman"/>
          <w:sz w:val="28"/>
          <w:szCs w:val="28"/>
        </w:rPr>
        <w:t>игуры</w:t>
      </w:r>
      <w:r w:rsidR="00C43A65" w:rsidRPr="002110C7">
        <w:rPr>
          <w:rFonts w:ascii="Times New Roman" w:hAnsi="Times New Roman" w:cs="Times New Roman"/>
          <w:sz w:val="28"/>
          <w:szCs w:val="28"/>
        </w:rPr>
        <w:t>-потеряшки</w:t>
      </w:r>
      <w:r w:rsidR="00852EC3" w:rsidRPr="002110C7">
        <w:rPr>
          <w:rFonts w:ascii="Times New Roman" w:hAnsi="Times New Roman" w:cs="Times New Roman"/>
          <w:sz w:val="28"/>
          <w:szCs w:val="28"/>
        </w:rPr>
        <w:t xml:space="preserve">», </w:t>
      </w:r>
      <w:r w:rsidR="00512615" w:rsidRPr="002110C7">
        <w:rPr>
          <w:rFonts w:ascii="Times New Roman" w:hAnsi="Times New Roman" w:cs="Times New Roman"/>
          <w:sz w:val="28"/>
          <w:szCs w:val="28"/>
        </w:rPr>
        <w:t xml:space="preserve">«Кнопки переключалки», </w:t>
      </w:r>
      <w:r w:rsidR="00C43A65" w:rsidRPr="002110C7">
        <w:rPr>
          <w:rFonts w:ascii="Times New Roman" w:hAnsi="Times New Roman" w:cs="Times New Roman"/>
          <w:sz w:val="28"/>
          <w:szCs w:val="28"/>
        </w:rPr>
        <w:t xml:space="preserve">«Разноцветные кружочки-пальчики», </w:t>
      </w:r>
      <w:r w:rsidR="00512615" w:rsidRPr="002110C7">
        <w:rPr>
          <w:rFonts w:ascii="Times New Roman" w:hAnsi="Times New Roman" w:cs="Times New Roman"/>
          <w:sz w:val="28"/>
          <w:szCs w:val="28"/>
        </w:rPr>
        <w:t xml:space="preserve">«Нейрогимнастика для ручек», </w:t>
      </w:r>
      <w:r w:rsidR="00852EC3" w:rsidRPr="002110C7">
        <w:rPr>
          <w:rFonts w:ascii="Times New Roman" w:hAnsi="Times New Roman" w:cs="Times New Roman"/>
          <w:sz w:val="28"/>
          <w:szCs w:val="28"/>
        </w:rPr>
        <w:t>«Разноцветные ручки</w:t>
      </w:r>
      <w:r w:rsidR="00C43A65" w:rsidRPr="002110C7">
        <w:rPr>
          <w:rFonts w:ascii="Times New Roman" w:hAnsi="Times New Roman" w:cs="Times New Roman"/>
          <w:sz w:val="28"/>
          <w:szCs w:val="28"/>
        </w:rPr>
        <w:t>», «Разноцветные квадратики-ручки»</w:t>
      </w:r>
      <w:r w:rsidR="00852EC3" w:rsidRPr="002110C7">
        <w:rPr>
          <w:rFonts w:ascii="Times New Roman" w:hAnsi="Times New Roman" w:cs="Times New Roman"/>
          <w:sz w:val="28"/>
          <w:szCs w:val="28"/>
        </w:rPr>
        <w:t>,</w:t>
      </w:r>
      <w:r w:rsidR="00C43A65" w:rsidRPr="002110C7">
        <w:rPr>
          <w:rFonts w:ascii="Times New Roman" w:hAnsi="Times New Roman" w:cs="Times New Roman"/>
          <w:sz w:val="28"/>
          <w:szCs w:val="28"/>
        </w:rPr>
        <w:t xml:space="preserve"> «Разноцветные кружочки-ручки», </w:t>
      </w:r>
      <w:r w:rsidR="00512615" w:rsidRPr="002110C7">
        <w:rPr>
          <w:rFonts w:ascii="Times New Roman" w:hAnsi="Times New Roman" w:cs="Times New Roman"/>
          <w:sz w:val="28"/>
          <w:szCs w:val="28"/>
        </w:rPr>
        <w:t>«Цветовая игра»</w:t>
      </w:r>
      <w:r w:rsidR="00C43A65" w:rsidRPr="002110C7">
        <w:rPr>
          <w:rFonts w:ascii="Times New Roman" w:hAnsi="Times New Roman" w:cs="Times New Roman"/>
          <w:sz w:val="28"/>
          <w:szCs w:val="28"/>
        </w:rPr>
        <w:t>.</w:t>
      </w:r>
    </w:p>
    <w:p w:rsidR="00B836CC" w:rsidRPr="00527357" w:rsidRDefault="00B836CC" w:rsidP="00DB4E7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 xml:space="preserve">В группах для самостоятельных игр детей совместно с педагогами создан уголок с пособиями по развитию межполушарных связей. </w:t>
      </w:r>
      <w:r w:rsidR="00DB4E7A" w:rsidRPr="00527357">
        <w:rPr>
          <w:rFonts w:ascii="Times New Roman" w:hAnsi="Times New Roman" w:cs="Times New Roman"/>
          <w:sz w:val="28"/>
          <w:szCs w:val="28"/>
        </w:rPr>
        <w:t>Для этого с</w:t>
      </w:r>
      <w:r w:rsidRPr="00527357">
        <w:rPr>
          <w:rFonts w:ascii="Times New Roman" w:hAnsi="Times New Roman" w:cs="Times New Roman"/>
          <w:sz w:val="28"/>
          <w:szCs w:val="28"/>
        </w:rPr>
        <w:t xml:space="preserve">обраны </w:t>
      </w:r>
      <w:r w:rsidR="00E3119B">
        <w:rPr>
          <w:rFonts w:ascii="Times New Roman" w:hAnsi="Times New Roman" w:cs="Times New Roman"/>
          <w:sz w:val="28"/>
          <w:szCs w:val="28"/>
        </w:rPr>
        <w:t>нейро-</w:t>
      </w:r>
      <w:r w:rsidRPr="00527357">
        <w:rPr>
          <w:rFonts w:ascii="Times New Roman" w:hAnsi="Times New Roman" w:cs="Times New Roman"/>
          <w:sz w:val="28"/>
          <w:szCs w:val="28"/>
        </w:rPr>
        <w:t>альбомы «</w:t>
      </w:r>
      <w:r w:rsidR="00C47F95" w:rsidRPr="00527357">
        <w:rPr>
          <w:rFonts w:ascii="Times New Roman" w:hAnsi="Times New Roman" w:cs="Times New Roman"/>
          <w:sz w:val="28"/>
          <w:szCs w:val="28"/>
        </w:rPr>
        <w:t>Н</w:t>
      </w:r>
      <w:r w:rsidRPr="00527357">
        <w:rPr>
          <w:rFonts w:ascii="Times New Roman" w:hAnsi="Times New Roman" w:cs="Times New Roman"/>
          <w:sz w:val="28"/>
          <w:szCs w:val="28"/>
        </w:rPr>
        <w:t>ейроразвивашки» с играми и заданиями</w:t>
      </w:r>
      <w:r w:rsidR="00DB4E7A" w:rsidRPr="00527357">
        <w:rPr>
          <w:rFonts w:ascii="Times New Roman" w:hAnsi="Times New Roman" w:cs="Times New Roman"/>
          <w:sz w:val="28"/>
          <w:szCs w:val="28"/>
        </w:rPr>
        <w:t>,к</w:t>
      </w:r>
      <w:r w:rsidR="00FF6F2C" w:rsidRPr="00527357">
        <w:rPr>
          <w:rFonts w:ascii="Times New Roman" w:hAnsi="Times New Roman" w:cs="Times New Roman"/>
          <w:sz w:val="28"/>
          <w:szCs w:val="28"/>
        </w:rPr>
        <w:t>ейс «Пиши-стирай»</w:t>
      </w:r>
      <w:r w:rsidRPr="00527357">
        <w:rPr>
          <w:rFonts w:ascii="Times New Roman" w:hAnsi="Times New Roman" w:cs="Times New Roman"/>
          <w:sz w:val="28"/>
          <w:szCs w:val="28"/>
        </w:rPr>
        <w:t xml:space="preserve"> снейропропис</w:t>
      </w:r>
      <w:r w:rsidR="00FF6F2C" w:rsidRPr="00527357">
        <w:rPr>
          <w:rFonts w:ascii="Times New Roman" w:hAnsi="Times New Roman" w:cs="Times New Roman"/>
          <w:sz w:val="28"/>
          <w:szCs w:val="28"/>
        </w:rPr>
        <w:t>ями, раскрасками и графоматорными</w:t>
      </w:r>
      <w:r w:rsidRPr="00527357">
        <w:rPr>
          <w:rFonts w:ascii="Times New Roman" w:hAnsi="Times New Roman" w:cs="Times New Roman"/>
          <w:sz w:val="28"/>
          <w:szCs w:val="28"/>
        </w:rPr>
        <w:t xml:space="preserve"> дорожк</w:t>
      </w:r>
      <w:r w:rsidR="00FF6F2C" w:rsidRPr="00527357">
        <w:rPr>
          <w:rFonts w:ascii="Times New Roman" w:hAnsi="Times New Roman" w:cs="Times New Roman"/>
          <w:sz w:val="28"/>
          <w:szCs w:val="28"/>
        </w:rPr>
        <w:t>ами</w:t>
      </w:r>
      <w:r w:rsidRPr="00527357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4E3A17" w:rsidRPr="00527357" w:rsidRDefault="00B56E5D" w:rsidP="00DB4E7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>2. С педагогами с</w:t>
      </w:r>
      <w:r w:rsidR="00DB4E7A" w:rsidRPr="00527357">
        <w:rPr>
          <w:rFonts w:ascii="Times New Roman" w:hAnsi="Times New Roman" w:cs="Times New Roman"/>
          <w:sz w:val="28"/>
          <w:szCs w:val="28"/>
        </w:rPr>
        <w:t xml:space="preserve"> целью </w:t>
      </w:r>
      <w:r w:rsidR="00581B98" w:rsidRPr="00527357">
        <w:rPr>
          <w:rFonts w:ascii="Times New Roman" w:hAnsi="Times New Roman" w:cs="Times New Roman"/>
          <w:sz w:val="28"/>
          <w:szCs w:val="28"/>
        </w:rPr>
        <w:t xml:space="preserve">более продуктивного воздействия проводимых мною занятий был проведен семинар-практикум по теме «Развитие межполушарного взаимодействия у детей дошкольного возраста методами кинезиологии и нейропсихологии», на котором они были ознакомлены с теорией вопроса и опробовали на практике предлагаемые упражнения и задания. </w:t>
      </w:r>
    </w:p>
    <w:p w:rsidR="00581B98" w:rsidRPr="00527357" w:rsidRDefault="00581B98" w:rsidP="00DB4E7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>Педагогам</w:t>
      </w:r>
      <w:r w:rsidR="004E3A17" w:rsidRPr="00527357">
        <w:rPr>
          <w:rFonts w:ascii="Times New Roman" w:hAnsi="Times New Roman" w:cs="Times New Roman"/>
          <w:sz w:val="28"/>
          <w:szCs w:val="28"/>
        </w:rPr>
        <w:t xml:space="preserve"> было </w:t>
      </w:r>
      <w:r w:rsidRPr="00527357">
        <w:rPr>
          <w:rFonts w:ascii="Times New Roman" w:hAnsi="Times New Roman" w:cs="Times New Roman"/>
          <w:sz w:val="28"/>
          <w:szCs w:val="28"/>
        </w:rPr>
        <w:t>рекомендовано включить элементы кинезиологических упражнений в ежедневную деятельность с детьми в качестве утренней гимнастики, а также в качестве динамических пауз на занятиях и в режимных моментах</w:t>
      </w:r>
      <w:r w:rsidR="00E0320B">
        <w:rPr>
          <w:rFonts w:ascii="Times New Roman" w:hAnsi="Times New Roman" w:cs="Times New Roman"/>
          <w:sz w:val="28"/>
          <w:szCs w:val="28"/>
        </w:rPr>
        <w:t>,</w:t>
      </w:r>
      <w:r w:rsidRPr="00527357">
        <w:rPr>
          <w:rFonts w:ascii="Times New Roman" w:hAnsi="Times New Roman" w:cs="Times New Roman"/>
          <w:sz w:val="28"/>
          <w:szCs w:val="28"/>
        </w:rPr>
        <w:t xml:space="preserve"> для чего в помощь </w:t>
      </w:r>
      <w:r w:rsidR="00B836CC" w:rsidRPr="00527357">
        <w:rPr>
          <w:rFonts w:ascii="Times New Roman" w:hAnsi="Times New Roman" w:cs="Times New Roman"/>
          <w:sz w:val="28"/>
          <w:szCs w:val="28"/>
        </w:rPr>
        <w:t xml:space="preserve">им мною </w:t>
      </w:r>
      <w:r w:rsidRPr="00527357">
        <w:rPr>
          <w:rFonts w:ascii="Times New Roman" w:hAnsi="Times New Roman" w:cs="Times New Roman"/>
          <w:sz w:val="28"/>
          <w:szCs w:val="28"/>
        </w:rPr>
        <w:t xml:space="preserve">сформированы соответствующие картотеки. В течении всего времени по реализации работы в данном </w:t>
      </w:r>
      <w:r w:rsidRPr="00527357">
        <w:rPr>
          <w:rFonts w:ascii="Times New Roman" w:hAnsi="Times New Roman" w:cs="Times New Roman"/>
          <w:sz w:val="28"/>
          <w:szCs w:val="28"/>
        </w:rPr>
        <w:lastRenderedPageBreak/>
        <w:t>направлении с педагогами происход</w:t>
      </w:r>
      <w:r w:rsidR="00B836CC" w:rsidRPr="00527357">
        <w:rPr>
          <w:rFonts w:ascii="Times New Roman" w:hAnsi="Times New Roman" w:cs="Times New Roman"/>
          <w:sz w:val="28"/>
          <w:szCs w:val="28"/>
        </w:rPr>
        <w:t>ило</w:t>
      </w:r>
      <w:r w:rsidRPr="00527357">
        <w:rPr>
          <w:rFonts w:ascii="Times New Roman" w:hAnsi="Times New Roman" w:cs="Times New Roman"/>
          <w:sz w:val="28"/>
          <w:szCs w:val="28"/>
        </w:rPr>
        <w:t xml:space="preserve"> постоянное взаимодействие: индивидуальные беседы и консультации, совместные занятия. </w:t>
      </w:r>
    </w:p>
    <w:p w:rsidR="00581B98" w:rsidRPr="00527357" w:rsidRDefault="00B56E5D" w:rsidP="00DB4E7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 xml:space="preserve">3. </w:t>
      </w:r>
      <w:r w:rsidR="00581B98" w:rsidRPr="00527357">
        <w:rPr>
          <w:rFonts w:ascii="Times New Roman" w:hAnsi="Times New Roman" w:cs="Times New Roman"/>
          <w:sz w:val="28"/>
          <w:szCs w:val="28"/>
        </w:rPr>
        <w:t>Для родителей</w:t>
      </w:r>
      <w:r w:rsidR="00DB4E7A" w:rsidRPr="00527357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="00A304A9">
        <w:rPr>
          <w:rFonts w:ascii="Times New Roman" w:hAnsi="Times New Roman" w:cs="Times New Roman"/>
          <w:sz w:val="28"/>
          <w:szCs w:val="28"/>
        </w:rPr>
        <w:t xml:space="preserve"> </w:t>
      </w:r>
      <w:r w:rsidRPr="00527357">
        <w:rPr>
          <w:rFonts w:ascii="Times New Roman" w:hAnsi="Times New Roman" w:cs="Times New Roman"/>
          <w:sz w:val="28"/>
          <w:szCs w:val="28"/>
        </w:rPr>
        <w:t xml:space="preserve">был </w:t>
      </w:r>
      <w:r w:rsidR="00581B98" w:rsidRPr="00527357">
        <w:rPr>
          <w:rFonts w:ascii="Times New Roman" w:hAnsi="Times New Roman" w:cs="Times New Roman"/>
          <w:sz w:val="28"/>
          <w:szCs w:val="28"/>
        </w:rPr>
        <w:t>разработан</w:t>
      </w:r>
      <w:r w:rsidRPr="00527357">
        <w:rPr>
          <w:rFonts w:ascii="Times New Roman" w:hAnsi="Times New Roman" w:cs="Times New Roman"/>
          <w:sz w:val="28"/>
          <w:szCs w:val="28"/>
        </w:rPr>
        <w:t xml:space="preserve"> и представлен в информационных уголках цикл </w:t>
      </w:r>
      <w:r w:rsidR="00581B98" w:rsidRPr="00527357">
        <w:rPr>
          <w:rFonts w:ascii="Times New Roman" w:hAnsi="Times New Roman" w:cs="Times New Roman"/>
          <w:sz w:val="28"/>
          <w:szCs w:val="28"/>
        </w:rPr>
        <w:t>консультаци</w:t>
      </w:r>
      <w:r w:rsidRPr="00527357">
        <w:rPr>
          <w:rFonts w:ascii="Times New Roman" w:hAnsi="Times New Roman" w:cs="Times New Roman"/>
          <w:sz w:val="28"/>
          <w:szCs w:val="28"/>
        </w:rPr>
        <w:t>й</w:t>
      </w:r>
      <w:r w:rsidR="00581B98" w:rsidRPr="00527357">
        <w:rPr>
          <w:rFonts w:ascii="Times New Roman" w:hAnsi="Times New Roman" w:cs="Times New Roman"/>
          <w:sz w:val="28"/>
          <w:szCs w:val="28"/>
        </w:rPr>
        <w:t xml:space="preserve"> «Межполушарное взаимодействие – залог успешного ребенка», еженедельные памятки-рекомендации с у</w:t>
      </w:r>
      <w:r w:rsidR="00051365">
        <w:rPr>
          <w:rFonts w:ascii="Times New Roman" w:hAnsi="Times New Roman" w:cs="Times New Roman"/>
          <w:sz w:val="28"/>
          <w:szCs w:val="28"/>
        </w:rPr>
        <w:t>пражнениями и играми для занятий</w:t>
      </w:r>
      <w:r w:rsidR="00581B98" w:rsidRPr="00527357">
        <w:rPr>
          <w:rFonts w:ascii="Times New Roman" w:hAnsi="Times New Roman" w:cs="Times New Roman"/>
          <w:sz w:val="28"/>
          <w:szCs w:val="28"/>
        </w:rPr>
        <w:t xml:space="preserve"> дома в соответствии с проводимыми занятиями.</w:t>
      </w:r>
    </w:p>
    <w:p w:rsidR="00B56E5D" w:rsidRPr="00527357" w:rsidRDefault="00B4325D" w:rsidP="00B4325D">
      <w:pPr>
        <w:spacing w:line="259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br w:type="page"/>
      </w:r>
    </w:p>
    <w:p w:rsidR="004E3A17" w:rsidRPr="00527357" w:rsidRDefault="002B5323" w:rsidP="00DB4E7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i/>
          <w:iCs/>
          <w:sz w:val="28"/>
          <w:szCs w:val="28"/>
        </w:rPr>
        <w:lastRenderedPageBreak/>
        <w:t>На заключительном этапе</w:t>
      </w:r>
      <w:r w:rsidR="009C507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E3A17" w:rsidRPr="00527357">
        <w:rPr>
          <w:rFonts w:ascii="Times New Roman" w:hAnsi="Times New Roman" w:cs="Times New Roman"/>
          <w:sz w:val="28"/>
          <w:szCs w:val="28"/>
        </w:rPr>
        <w:t>с целью оценки успешности применяемой практики было проведено повторное диагностическое исследование</w:t>
      </w:r>
      <w:r w:rsidR="009C5072">
        <w:rPr>
          <w:rFonts w:ascii="Times New Roman" w:hAnsi="Times New Roman" w:cs="Times New Roman"/>
          <w:sz w:val="28"/>
          <w:szCs w:val="28"/>
        </w:rPr>
        <w:t xml:space="preserve"> </w:t>
      </w:r>
      <w:r w:rsidR="004E3A17" w:rsidRPr="00527357">
        <w:rPr>
          <w:rFonts w:ascii="Times New Roman" w:hAnsi="Times New Roman" w:cs="Times New Roman"/>
          <w:sz w:val="28"/>
          <w:szCs w:val="28"/>
        </w:rPr>
        <w:t>с использованием ранее примен</w:t>
      </w:r>
      <w:r w:rsidR="004E3A17" w:rsidRPr="008C76E7">
        <w:rPr>
          <w:rFonts w:ascii="Times New Roman" w:hAnsi="Times New Roman" w:cs="Times New Roman"/>
          <w:sz w:val="28"/>
        </w:rPr>
        <w:t>я</w:t>
      </w:r>
      <w:r w:rsidR="004E3A17" w:rsidRPr="00527357">
        <w:rPr>
          <w:rFonts w:ascii="Times New Roman" w:hAnsi="Times New Roman" w:cs="Times New Roman"/>
          <w:sz w:val="28"/>
          <w:szCs w:val="28"/>
        </w:rPr>
        <w:t>емого пакета методик (Приложение № 1).</w:t>
      </w:r>
    </w:p>
    <w:p w:rsidR="00B6303F" w:rsidRPr="00527357" w:rsidRDefault="00B6303F" w:rsidP="002B017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</w:rPr>
        <w:t>Результаты повторной диагностики представлены в таблице №2 и гистограмме №2.</w:t>
      </w:r>
    </w:p>
    <w:p w:rsidR="00B6303F" w:rsidRPr="00527357" w:rsidRDefault="00B6303F" w:rsidP="00B6303F">
      <w:pPr>
        <w:pStyle w:val="a3"/>
        <w:spacing w:line="276" w:lineRule="auto"/>
        <w:ind w:right="-1" w:firstLine="567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Таблица №2</w:t>
      </w:r>
    </w:p>
    <w:tbl>
      <w:tblPr>
        <w:tblStyle w:val="a6"/>
        <w:tblW w:w="9356" w:type="dxa"/>
        <w:tblInd w:w="-5" w:type="dxa"/>
        <w:tblLayout w:type="fixed"/>
        <w:tblLook w:val="04A0"/>
      </w:tblPr>
      <w:tblGrid>
        <w:gridCol w:w="3828"/>
        <w:gridCol w:w="691"/>
        <w:gridCol w:w="691"/>
        <w:gridCol w:w="691"/>
        <w:gridCol w:w="691"/>
        <w:gridCol w:w="691"/>
        <w:gridCol w:w="691"/>
        <w:gridCol w:w="691"/>
        <w:gridCol w:w="691"/>
      </w:tblGrid>
      <w:tr w:rsidR="004158A7" w:rsidRPr="00527357" w:rsidTr="005100D5">
        <w:trPr>
          <w:trHeight w:val="307"/>
        </w:trPr>
        <w:tc>
          <w:tcPr>
            <w:tcW w:w="3828" w:type="dxa"/>
            <w:vMerge w:val="restart"/>
            <w:vAlign w:val="center"/>
          </w:tcPr>
          <w:p w:rsidR="004158A7" w:rsidRPr="00527357" w:rsidRDefault="004158A7" w:rsidP="00450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Диагностические методики</w:t>
            </w:r>
          </w:p>
        </w:tc>
        <w:tc>
          <w:tcPr>
            <w:tcW w:w="5528" w:type="dxa"/>
            <w:gridSpan w:val="8"/>
          </w:tcPr>
          <w:p w:rsidR="004158A7" w:rsidRPr="00527357" w:rsidRDefault="004158A7" w:rsidP="00450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Уровень развития</w:t>
            </w:r>
          </w:p>
        </w:tc>
      </w:tr>
      <w:tr w:rsidR="005100D5" w:rsidRPr="00527357" w:rsidTr="005100D5">
        <w:trPr>
          <w:trHeight w:val="324"/>
        </w:trPr>
        <w:tc>
          <w:tcPr>
            <w:tcW w:w="3828" w:type="dxa"/>
            <w:vMerge/>
          </w:tcPr>
          <w:p w:rsidR="004158A7" w:rsidRPr="00527357" w:rsidRDefault="004158A7" w:rsidP="00450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8D08D" w:themeFill="accent6" w:themeFillTint="99"/>
          </w:tcPr>
          <w:p w:rsidR="004158A7" w:rsidRPr="00527357" w:rsidRDefault="004158A7" w:rsidP="00450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382" w:type="dxa"/>
            <w:gridSpan w:val="2"/>
            <w:shd w:val="clear" w:color="auto" w:fill="FFD966" w:themeFill="accent4" w:themeFillTint="99"/>
          </w:tcPr>
          <w:p w:rsidR="004158A7" w:rsidRPr="00527357" w:rsidRDefault="004158A7" w:rsidP="00450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Хороший</w:t>
            </w:r>
          </w:p>
        </w:tc>
        <w:tc>
          <w:tcPr>
            <w:tcW w:w="1382" w:type="dxa"/>
            <w:gridSpan w:val="2"/>
            <w:shd w:val="clear" w:color="auto" w:fill="9CC2E5" w:themeFill="accent1" w:themeFillTint="99"/>
          </w:tcPr>
          <w:p w:rsidR="004158A7" w:rsidRPr="00527357" w:rsidRDefault="004158A7" w:rsidP="00450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382" w:type="dxa"/>
            <w:gridSpan w:val="2"/>
            <w:shd w:val="clear" w:color="auto" w:fill="F4B083" w:themeFill="accent2" w:themeFillTint="99"/>
          </w:tcPr>
          <w:p w:rsidR="004158A7" w:rsidRPr="00527357" w:rsidRDefault="004158A7" w:rsidP="00450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5100D5" w:rsidRPr="00527357" w:rsidTr="005100D5">
        <w:trPr>
          <w:trHeight w:val="253"/>
        </w:trPr>
        <w:tc>
          <w:tcPr>
            <w:tcW w:w="3828" w:type="dxa"/>
            <w:vMerge/>
          </w:tcPr>
          <w:p w:rsidR="004158A7" w:rsidRPr="00527357" w:rsidRDefault="004158A7" w:rsidP="00450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A8D08D" w:themeFill="accent6" w:themeFillTint="99"/>
          </w:tcPr>
          <w:p w:rsidR="004158A7" w:rsidRPr="00527357" w:rsidRDefault="004158A7" w:rsidP="00450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91" w:type="dxa"/>
            <w:shd w:val="clear" w:color="auto" w:fill="A8D08D" w:themeFill="accent6" w:themeFillTint="99"/>
          </w:tcPr>
          <w:p w:rsidR="004158A7" w:rsidRPr="00527357" w:rsidRDefault="004158A7" w:rsidP="00450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FFD966" w:themeFill="accent4" w:themeFillTint="99"/>
          </w:tcPr>
          <w:p w:rsidR="004158A7" w:rsidRPr="00527357" w:rsidRDefault="004158A7" w:rsidP="00450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91" w:type="dxa"/>
            <w:shd w:val="clear" w:color="auto" w:fill="FFD966" w:themeFill="accent4" w:themeFillTint="99"/>
          </w:tcPr>
          <w:p w:rsidR="004158A7" w:rsidRPr="00527357" w:rsidRDefault="004158A7" w:rsidP="00450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9CC2E5" w:themeFill="accent1" w:themeFillTint="99"/>
          </w:tcPr>
          <w:p w:rsidR="004158A7" w:rsidRPr="00527357" w:rsidRDefault="004158A7" w:rsidP="00450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91" w:type="dxa"/>
            <w:shd w:val="clear" w:color="auto" w:fill="9CC2E5" w:themeFill="accent1" w:themeFillTint="99"/>
          </w:tcPr>
          <w:p w:rsidR="004158A7" w:rsidRPr="00527357" w:rsidRDefault="004158A7" w:rsidP="00450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F4B083" w:themeFill="accent2" w:themeFillTint="99"/>
          </w:tcPr>
          <w:p w:rsidR="004158A7" w:rsidRPr="00527357" w:rsidRDefault="004158A7" w:rsidP="00450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91" w:type="dxa"/>
            <w:shd w:val="clear" w:color="auto" w:fill="F4B083" w:themeFill="accent2" w:themeFillTint="99"/>
          </w:tcPr>
          <w:p w:rsidR="004158A7" w:rsidRPr="00527357" w:rsidRDefault="004158A7" w:rsidP="00450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100D5" w:rsidRPr="00527357" w:rsidTr="005100D5">
        <w:trPr>
          <w:trHeight w:val="769"/>
        </w:trPr>
        <w:tc>
          <w:tcPr>
            <w:tcW w:w="3828" w:type="dxa"/>
          </w:tcPr>
          <w:p w:rsidR="004158A7" w:rsidRPr="00527357" w:rsidRDefault="004158A7" w:rsidP="00450B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1. Проба на реципрокную координацию рук Н.Н. Озерецкого «Кулак – ладонь»</w:t>
            </w:r>
          </w:p>
        </w:tc>
        <w:tc>
          <w:tcPr>
            <w:tcW w:w="691" w:type="dxa"/>
            <w:shd w:val="clear" w:color="auto" w:fill="A8D08D" w:themeFill="accent6" w:themeFillTint="99"/>
            <w:vAlign w:val="center"/>
          </w:tcPr>
          <w:p w:rsidR="00EC372B" w:rsidRPr="00527357" w:rsidRDefault="00916F08" w:rsidP="008A41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410B" w:rsidRPr="005273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" w:type="dxa"/>
            <w:shd w:val="clear" w:color="auto" w:fill="A8D08D" w:themeFill="accent6" w:themeFillTint="99"/>
            <w:vAlign w:val="center"/>
          </w:tcPr>
          <w:p w:rsidR="004158A7" w:rsidRPr="00527357" w:rsidRDefault="00916F08" w:rsidP="00C127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127D4" w:rsidRPr="005273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58A7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:rsidR="00EC372B" w:rsidRPr="00527357" w:rsidRDefault="00C127D4" w:rsidP="00916F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:rsidR="004158A7" w:rsidRPr="00527357" w:rsidRDefault="00916F08" w:rsidP="00C127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27D4" w:rsidRPr="005273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58A7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9CC2E5" w:themeFill="accent1" w:themeFillTint="99"/>
            <w:vAlign w:val="center"/>
          </w:tcPr>
          <w:p w:rsidR="00EC372B" w:rsidRPr="00527357" w:rsidRDefault="00C127D4" w:rsidP="00EC37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1" w:type="dxa"/>
            <w:shd w:val="clear" w:color="auto" w:fill="9CC2E5" w:themeFill="accent1" w:themeFillTint="99"/>
            <w:vAlign w:val="center"/>
          </w:tcPr>
          <w:p w:rsidR="004158A7" w:rsidRPr="00527357" w:rsidRDefault="00916F08" w:rsidP="00450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58A7" w:rsidRPr="00527357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691" w:type="dxa"/>
            <w:shd w:val="clear" w:color="auto" w:fill="F4B083" w:themeFill="accent2" w:themeFillTint="99"/>
            <w:vAlign w:val="center"/>
          </w:tcPr>
          <w:p w:rsidR="00EC372B" w:rsidRPr="00527357" w:rsidRDefault="00833D55" w:rsidP="00450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" w:type="dxa"/>
            <w:shd w:val="clear" w:color="auto" w:fill="F4B083" w:themeFill="accent2" w:themeFillTint="99"/>
            <w:vAlign w:val="center"/>
          </w:tcPr>
          <w:p w:rsidR="004158A7" w:rsidRPr="00527357" w:rsidRDefault="00916F08" w:rsidP="00833D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3D55" w:rsidRPr="005273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58A7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58A7" w:rsidRPr="00527357" w:rsidTr="005100D5">
        <w:trPr>
          <w:trHeight w:val="112"/>
        </w:trPr>
        <w:tc>
          <w:tcPr>
            <w:tcW w:w="9356" w:type="dxa"/>
            <w:gridSpan w:val="9"/>
            <w:shd w:val="clear" w:color="auto" w:fill="BFBFBF" w:themeFill="background1" w:themeFillShade="BF"/>
          </w:tcPr>
          <w:p w:rsidR="004158A7" w:rsidRPr="00527357" w:rsidRDefault="004158A7" w:rsidP="00450BEE">
            <w:pPr>
              <w:pStyle w:val="a3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5100D5" w:rsidRPr="00527357" w:rsidTr="005100D5">
        <w:trPr>
          <w:trHeight w:val="797"/>
        </w:trPr>
        <w:tc>
          <w:tcPr>
            <w:tcW w:w="3828" w:type="dxa"/>
          </w:tcPr>
          <w:p w:rsidR="004158A7" w:rsidRPr="00527357" w:rsidRDefault="004158A7" w:rsidP="00450B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2. Проба на динамический праксис Н.И. Озерецкого</w:t>
            </w:r>
          </w:p>
          <w:p w:rsidR="004158A7" w:rsidRPr="00527357" w:rsidRDefault="004158A7" w:rsidP="00450B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«Кулак – ребро – ладонь»</w:t>
            </w:r>
          </w:p>
        </w:tc>
        <w:tc>
          <w:tcPr>
            <w:tcW w:w="691" w:type="dxa"/>
            <w:shd w:val="clear" w:color="auto" w:fill="A8D08D" w:themeFill="accent6" w:themeFillTint="99"/>
            <w:vAlign w:val="center"/>
          </w:tcPr>
          <w:p w:rsidR="00EC372B" w:rsidRPr="00527357" w:rsidRDefault="00E97B45" w:rsidP="00450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1" w:type="dxa"/>
            <w:shd w:val="clear" w:color="auto" w:fill="A8D08D" w:themeFill="accent6" w:themeFillTint="99"/>
            <w:vAlign w:val="center"/>
          </w:tcPr>
          <w:p w:rsidR="004158A7" w:rsidRPr="00527357" w:rsidRDefault="00916F08" w:rsidP="00E97B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7B45" w:rsidRPr="005273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158A7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:rsidR="00EC372B" w:rsidRPr="00527357" w:rsidRDefault="00916F08" w:rsidP="00E97B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7B45" w:rsidRPr="005273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:rsidR="004158A7" w:rsidRPr="00527357" w:rsidRDefault="00E97B45" w:rsidP="00450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4158A7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9CC2E5" w:themeFill="accent1" w:themeFillTint="99"/>
            <w:vAlign w:val="center"/>
          </w:tcPr>
          <w:p w:rsidR="00EC372B" w:rsidRPr="00527357" w:rsidRDefault="00657C0A" w:rsidP="00450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1" w:type="dxa"/>
            <w:shd w:val="clear" w:color="auto" w:fill="9CC2E5" w:themeFill="accent1" w:themeFillTint="99"/>
            <w:vAlign w:val="center"/>
          </w:tcPr>
          <w:p w:rsidR="004158A7" w:rsidRPr="00527357" w:rsidRDefault="00657C0A" w:rsidP="00450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158A7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F4B083" w:themeFill="accent2" w:themeFillTint="99"/>
            <w:vAlign w:val="center"/>
          </w:tcPr>
          <w:p w:rsidR="00EC372B" w:rsidRPr="00527357" w:rsidRDefault="00657C0A" w:rsidP="00450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1" w:type="dxa"/>
            <w:shd w:val="clear" w:color="auto" w:fill="F4B083" w:themeFill="accent2" w:themeFillTint="99"/>
            <w:vAlign w:val="center"/>
          </w:tcPr>
          <w:p w:rsidR="004158A7" w:rsidRPr="00527357" w:rsidRDefault="00AF7CE3" w:rsidP="00450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158A7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58A7" w:rsidRPr="00527357" w:rsidTr="005100D5">
        <w:trPr>
          <w:trHeight w:val="112"/>
        </w:trPr>
        <w:tc>
          <w:tcPr>
            <w:tcW w:w="9356" w:type="dxa"/>
            <w:gridSpan w:val="9"/>
            <w:shd w:val="clear" w:color="auto" w:fill="BFBFBF" w:themeFill="background1" w:themeFillShade="BF"/>
          </w:tcPr>
          <w:p w:rsidR="004158A7" w:rsidRPr="00527357" w:rsidRDefault="004158A7" w:rsidP="00450BEE">
            <w:pPr>
              <w:pStyle w:val="a3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5100D5" w:rsidRPr="00527357" w:rsidTr="005100D5">
        <w:trPr>
          <w:trHeight w:val="555"/>
        </w:trPr>
        <w:tc>
          <w:tcPr>
            <w:tcW w:w="3828" w:type="dxa"/>
          </w:tcPr>
          <w:p w:rsidR="004158A7" w:rsidRPr="00527357" w:rsidRDefault="004158A7" w:rsidP="00450B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3. Графическая проба А.Р. Лурия «Заборчик»</w:t>
            </w:r>
          </w:p>
        </w:tc>
        <w:tc>
          <w:tcPr>
            <w:tcW w:w="691" w:type="dxa"/>
            <w:shd w:val="clear" w:color="auto" w:fill="A8D08D" w:themeFill="accent6" w:themeFillTint="99"/>
            <w:vAlign w:val="center"/>
          </w:tcPr>
          <w:p w:rsidR="00640128" w:rsidRPr="00527357" w:rsidRDefault="00916F08" w:rsidP="00450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1" w:type="dxa"/>
            <w:shd w:val="clear" w:color="auto" w:fill="A8D08D" w:themeFill="accent6" w:themeFillTint="99"/>
            <w:vAlign w:val="center"/>
          </w:tcPr>
          <w:p w:rsidR="004158A7" w:rsidRPr="00527357" w:rsidRDefault="00657C0A" w:rsidP="00450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158A7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:rsidR="00640128" w:rsidRPr="00527357" w:rsidRDefault="00916F08" w:rsidP="00450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:rsidR="004158A7" w:rsidRPr="00527357" w:rsidRDefault="00657C0A" w:rsidP="00450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158A7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9CC2E5" w:themeFill="accent1" w:themeFillTint="99"/>
            <w:vAlign w:val="center"/>
          </w:tcPr>
          <w:p w:rsidR="00640128" w:rsidRPr="00527357" w:rsidRDefault="00916F08" w:rsidP="00450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1" w:type="dxa"/>
            <w:shd w:val="clear" w:color="auto" w:fill="9CC2E5" w:themeFill="accent1" w:themeFillTint="99"/>
            <w:vAlign w:val="center"/>
          </w:tcPr>
          <w:p w:rsidR="004158A7" w:rsidRPr="00527357" w:rsidRDefault="00657C0A" w:rsidP="00450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158A7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F4B083" w:themeFill="accent2" w:themeFillTint="99"/>
            <w:vAlign w:val="center"/>
          </w:tcPr>
          <w:p w:rsidR="00EC372B" w:rsidRPr="00527357" w:rsidRDefault="00916F08" w:rsidP="00450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1" w:type="dxa"/>
            <w:shd w:val="clear" w:color="auto" w:fill="F4B083" w:themeFill="accent2" w:themeFillTint="99"/>
            <w:vAlign w:val="center"/>
          </w:tcPr>
          <w:p w:rsidR="004158A7" w:rsidRPr="00527357" w:rsidRDefault="00657C0A" w:rsidP="00450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158A7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58A7" w:rsidRPr="00527357" w:rsidTr="005100D5">
        <w:trPr>
          <w:trHeight w:val="112"/>
        </w:trPr>
        <w:tc>
          <w:tcPr>
            <w:tcW w:w="9356" w:type="dxa"/>
            <w:gridSpan w:val="9"/>
            <w:shd w:val="clear" w:color="auto" w:fill="BFBFBF" w:themeFill="background1" w:themeFillShade="BF"/>
          </w:tcPr>
          <w:p w:rsidR="004158A7" w:rsidRPr="00527357" w:rsidRDefault="004158A7" w:rsidP="00450BEE">
            <w:pPr>
              <w:pStyle w:val="a3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5100D5" w:rsidRPr="00527357" w:rsidTr="005100D5">
        <w:trPr>
          <w:trHeight w:val="337"/>
        </w:trPr>
        <w:tc>
          <w:tcPr>
            <w:tcW w:w="3828" w:type="dxa"/>
          </w:tcPr>
          <w:p w:rsidR="004158A7" w:rsidRPr="00527357" w:rsidRDefault="004158A7" w:rsidP="00450B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4. Проба на перебор пальцев</w:t>
            </w:r>
          </w:p>
        </w:tc>
        <w:tc>
          <w:tcPr>
            <w:tcW w:w="691" w:type="dxa"/>
            <w:shd w:val="clear" w:color="auto" w:fill="A8D08D" w:themeFill="accent6" w:themeFillTint="99"/>
            <w:vAlign w:val="center"/>
          </w:tcPr>
          <w:p w:rsidR="00640128" w:rsidRPr="00527357" w:rsidRDefault="006E10F1" w:rsidP="00450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1" w:type="dxa"/>
            <w:shd w:val="clear" w:color="auto" w:fill="A8D08D" w:themeFill="accent6" w:themeFillTint="99"/>
            <w:vAlign w:val="center"/>
          </w:tcPr>
          <w:p w:rsidR="004158A7" w:rsidRPr="00527357" w:rsidRDefault="00657C0A" w:rsidP="00450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4158A7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:rsidR="00640128" w:rsidRPr="00527357" w:rsidRDefault="006E10F1" w:rsidP="00450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:rsidR="004158A7" w:rsidRPr="00527357" w:rsidRDefault="00657C0A" w:rsidP="00450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58A7" w:rsidRPr="00527357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691" w:type="dxa"/>
            <w:shd w:val="clear" w:color="auto" w:fill="9CC2E5" w:themeFill="accent1" w:themeFillTint="99"/>
            <w:vAlign w:val="center"/>
          </w:tcPr>
          <w:p w:rsidR="00640128" w:rsidRPr="00527357" w:rsidRDefault="006E10F1" w:rsidP="00450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1" w:type="dxa"/>
            <w:shd w:val="clear" w:color="auto" w:fill="9CC2E5" w:themeFill="accent1" w:themeFillTint="99"/>
            <w:vAlign w:val="center"/>
          </w:tcPr>
          <w:p w:rsidR="004158A7" w:rsidRPr="00527357" w:rsidRDefault="00657C0A" w:rsidP="00657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158A7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F4B083" w:themeFill="accent2" w:themeFillTint="99"/>
            <w:vAlign w:val="center"/>
          </w:tcPr>
          <w:p w:rsidR="00640128" w:rsidRPr="00527357" w:rsidRDefault="006E10F1" w:rsidP="00450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" w:type="dxa"/>
            <w:shd w:val="clear" w:color="auto" w:fill="F4B083" w:themeFill="accent2" w:themeFillTint="99"/>
            <w:vAlign w:val="center"/>
          </w:tcPr>
          <w:p w:rsidR="004158A7" w:rsidRPr="00527357" w:rsidRDefault="00657C0A" w:rsidP="00450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158A7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58A7" w:rsidRPr="00527357" w:rsidTr="005100D5">
        <w:trPr>
          <w:trHeight w:val="112"/>
        </w:trPr>
        <w:tc>
          <w:tcPr>
            <w:tcW w:w="9356" w:type="dxa"/>
            <w:gridSpan w:val="9"/>
            <w:shd w:val="clear" w:color="auto" w:fill="BFBFBF" w:themeFill="background1" w:themeFillShade="BF"/>
          </w:tcPr>
          <w:p w:rsidR="004158A7" w:rsidRPr="00527357" w:rsidRDefault="004158A7" w:rsidP="00450BEE">
            <w:pPr>
              <w:pStyle w:val="a3"/>
              <w:rPr>
                <w:rFonts w:ascii="Times New Roman" w:hAnsi="Times New Roman" w:cs="Times New Roman"/>
                <w:sz w:val="4"/>
                <w:szCs w:val="18"/>
              </w:rPr>
            </w:pPr>
          </w:p>
        </w:tc>
      </w:tr>
      <w:tr w:rsidR="005100D5" w:rsidRPr="00527357" w:rsidTr="005100D5">
        <w:trPr>
          <w:trHeight w:val="287"/>
        </w:trPr>
        <w:tc>
          <w:tcPr>
            <w:tcW w:w="3828" w:type="dxa"/>
          </w:tcPr>
          <w:p w:rsidR="004158A7" w:rsidRPr="00527357" w:rsidRDefault="004158A7" w:rsidP="00450B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5. Речевой вариант пробы Хеда</w:t>
            </w:r>
          </w:p>
        </w:tc>
        <w:tc>
          <w:tcPr>
            <w:tcW w:w="691" w:type="dxa"/>
            <w:shd w:val="clear" w:color="auto" w:fill="A8D08D" w:themeFill="accent6" w:themeFillTint="99"/>
            <w:vAlign w:val="center"/>
          </w:tcPr>
          <w:p w:rsidR="00640128" w:rsidRPr="00527357" w:rsidRDefault="006E10F1" w:rsidP="00450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1" w:type="dxa"/>
            <w:shd w:val="clear" w:color="auto" w:fill="A8D08D" w:themeFill="accent6" w:themeFillTint="99"/>
            <w:vAlign w:val="center"/>
          </w:tcPr>
          <w:p w:rsidR="004158A7" w:rsidRPr="00527357" w:rsidRDefault="00657C0A" w:rsidP="00450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58A7" w:rsidRPr="00527357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:rsidR="004158A7" w:rsidRPr="00527357" w:rsidRDefault="004158A7" w:rsidP="00450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:rsidR="004158A7" w:rsidRPr="00527357" w:rsidRDefault="004158A7" w:rsidP="00450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1" w:type="dxa"/>
            <w:shd w:val="clear" w:color="auto" w:fill="9CC2E5" w:themeFill="accent1" w:themeFillTint="99"/>
            <w:vAlign w:val="center"/>
          </w:tcPr>
          <w:p w:rsidR="00640128" w:rsidRPr="00527357" w:rsidRDefault="006E10F1" w:rsidP="006E10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1" w:type="dxa"/>
            <w:shd w:val="clear" w:color="auto" w:fill="9CC2E5" w:themeFill="accent1" w:themeFillTint="99"/>
            <w:vAlign w:val="center"/>
          </w:tcPr>
          <w:p w:rsidR="004158A7" w:rsidRPr="00527357" w:rsidRDefault="00657C0A" w:rsidP="00450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4158A7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F4B083" w:themeFill="accent2" w:themeFillTint="99"/>
            <w:vAlign w:val="center"/>
          </w:tcPr>
          <w:p w:rsidR="00640128" w:rsidRPr="00527357" w:rsidRDefault="006E10F1" w:rsidP="00450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1" w:type="dxa"/>
            <w:shd w:val="clear" w:color="auto" w:fill="F4B083" w:themeFill="accent2" w:themeFillTint="99"/>
            <w:vAlign w:val="center"/>
          </w:tcPr>
          <w:p w:rsidR="004158A7" w:rsidRPr="00527357" w:rsidRDefault="00657C0A" w:rsidP="00450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158A7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063EA3" w:rsidRDefault="00063EA3" w:rsidP="002B0176">
      <w:pPr>
        <w:pStyle w:val="a3"/>
        <w:spacing w:line="276" w:lineRule="auto"/>
        <w:ind w:left="-567" w:right="-1" w:firstLine="567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B6303F" w:rsidRPr="00527357" w:rsidRDefault="00B6303F" w:rsidP="002B0176">
      <w:pPr>
        <w:pStyle w:val="a3"/>
        <w:spacing w:line="276" w:lineRule="auto"/>
        <w:ind w:left="-567" w:right="-1" w:firstLine="567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Гистограмма №2</w:t>
      </w:r>
      <w:r w:rsidRPr="00527357">
        <w:rPr>
          <w:rFonts w:ascii="Times New Roman" w:hAnsi="Times New Roman" w:cs="Times New Roman"/>
          <w:noProof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5920105" cy="2913380"/>
            <wp:effectExtent l="0" t="0" r="4445" b="12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81B98" w:rsidRPr="00527357" w:rsidRDefault="00581B98" w:rsidP="00DB4E7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1EE7" w:rsidRPr="00527357" w:rsidRDefault="009E1EE7" w:rsidP="004E3A1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b/>
          <w:bCs/>
          <w:sz w:val="28"/>
          <w:szCs w:val="28"/>
        </w:rPr>
        <w:t>Вывод</w:t>
      </w:r>
      <w:r w:rsidR="002B0176" w:rsidRPr="0052735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2B0176" w:rsidRPr="00527357">
        <w:rPr>
          <w:rFonts w:ascii="Times New Roman" w:hAnsi="Times New Roman" w:cs="Times New Roman"/>
          <w:sz w:val="28"/>
          <w:szCs w:val="28"/>
        </w:rPr>
        <w:t>в ходе</w:t>
      </w:r>
      <w:r w:rsidRPr="00527357">
        <w:rPr>
          <w:rFonts w:ascii="Times New Roman" w:hAnsi="Times New Roman" w:cs="Times New Roman"/>
          <w:sz w:val="28"/>
          <w:szCs w:val="28"/>
        </w:rPr>
        <w:t xml:space="preserve"> проведения процедуры выходной диагностики </w:t>
      </w:r>
      <w:r w:rsidR="002B0176" w:rsidRPr="00527357">
        <w:rPr>
          <w:rFonts w:ascii="Times New Roman" w:hAnsi="Times New Roman" w:cs="Times New Roman"/>
          <w:sz w:val="28"/>
          <w:szCs w:val="28"/>
        </w:rPr>
        <w:t xml:space="preserve">по-прежнему </w:t>
      </w:r>
      <w:r w:rsidRPr="00527357">
        <w:rPr>
          <w:rFonts w:ascii="Times New Roman" w:hAnsi="Times New Roman" w:cs="Times New Roman"/>
          <w:sz w:val="28"/>
          <w:szCs w:val="28"/>
        </w:rPr>
        <w:t xml:space="preserve">выявлено наличие </w:t>
      </w:r>
      <w:r w:rsidR="002B0176" w:rsidRPr="00527357">
        <w:rPr>
          <w:rFonts w:ascii="Times New Roman" w:hAnsi="Times New Roman" w:cs="Times New Roman"/>
          <w:sz w:val="28"/>
          <w:szCs w:val="28"/>
        </w:rPr>
        <w:t xml:space="preserve">всех </w:t>
      </w:r>
      <w:r w:rsidRPr="00527357">
        <w:rPr>
          <w:rFonts w:ascii="Times New Roman" w:hAnsi="Times New Roman" w:cs="Times New Roman"/>
          <w:sz w:val="28"/>
          <w:szCs w:val="28"/>
        </w:rPr>
        <w:t>уровн</w:t>
      </w:r>
      <w:r w:rsidR="002B0176" w:rsidRPr="00527357">
        <w:rPr>
          <w:rFonts w:ascii="Times New Roman" w:hAnsi="Times New Roman" w:cs="Times New Roman"/>
          <w:sz w:val="28"/>
          <w:szCs w:val="28"/>
        </w:rPr>
        <w:t xml:space="preserve">ей оцениваемого показателя, </w:t>
      </w:r>
      <w:r w:rsidR="002B5323" w:rsidRPr="00527357">
        <w:rPr>
          <w:rFonts w:ascii="Times New Roman" w:hAnsi="Times New Roman" w:cs="Times New Roman"/>
          <w:sz w:val="28"/>
          <w:szCs w:val="28"/>
        </w:rPr>
        <w:t xml:space="preserve">но </w:t>
      </w:r>
      <w:r w:rsidR="002B0176" w:rsidRPr="00527357">
        <w:rPr>
          <w:rFonts w:ascii="Times New Roman" w:hAnsi="Times New Roman" w:cs="Times New Roman"/>
          <w:sz w:val="28"/>
          <w:szCs w:val="28"/>
        </w:rPr>
        <w:t xml:space="preserve">с </w:t>
      </w:r>
      <w:r w:rsidRPr="00527357">
        <w:rPr>
          <w:rFonts w:ascii="Times New Roman" w:hAnsi="Times New Roman" w:cs="Times New Roman"/>
          <w:sz w:val="28"/>
          <w:szCs w:val="28"/>
        </w:rPr>
        <w:t>преобладание</w:t>
      </w:r>
      <w:r w:rsidR="002B0176" w:rsidRPr="00527357">
        <w:rPr>
          <w:rFonts w:ascii="Times New Roman" w:hAnsi="Times New Roman" w:cs="Times New Roman"/>
          <w:sz w:val="28"/>
          <w:szCs w:val="28"/>
        </w:rPr>
        <w:t>м</w:t>
      </w:r>
      <w:r w:rsidR="009C5072">
        <w:rPr>
          <w:rFonts w:ascii="Times New Roman" w:hAnsi="Times New Roman" w:cs="Times New Roman"/>
          <w:sz w:val="28"/>
          <w:szCs w:val="28"/>
        </w:rPr>
        <w:t xml:space="preserve"> </w:t>
      </w:r>
      <w:r w:rsidR="00AD5D48" w:rsidRPr="00527357">
        <w:rPr>
          <w:rFonts w:ascii="Times New Roman" w:hAnsi="Times New Roman" w:cs="Times New Roman"/>
          <w:sz w:val="28"/>
          <w:szCs w:val="28"/>
        </w:rPr>
        <w:t>хорошего и высокого</w:t>
      </w:r>
      <w:r w:rsidR="002B5323" w:rsidRPr="00527357">
        <w:rPr>
          <w:rFonts w:ascii="Times New Roman" w:hAnsi="Times New Roman" w:cs="Times New Roman"/>
          <w:sz w:val="28"/>
          <w:szCs w:val="28"/>
        </w:rPr>
        <w:t xml:space="preserve"> уровней развития</w:t>
      </w:r>
      <w:r w:rsidR="002B0176" w:rsidRPr="00527357">
        <w:rPr>
          <w:rFonts w:ascii="Times New Roman" w:hAnsi="Times New Roman" w:cs="Times New Roman"/>
          <w:sz w:val="28"/>
          <w:szCs w:val="28"/>
        </w:rPr>
        <w:t>.</w:t>
      </w:r>
    </w:p>
    <w:p w:rsidR="004E3A17" w:rsidRPr="00527357" w:rsidRDefault="004E3A17" w:rsidP="0064777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B4325D" w:rsidRDefault="00C1506A" w:rsidP="00B4325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Р</w:t>
      </w:r>
      <w:r w:rsidR="00647775"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езультат </w:t>
      </w:r>
      <w:r w:rsidR="002B0176"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мониторинга</w:t>
      </w:r>
      <w:r w:rsidR="00647775"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развития межполушарного взаимодействия у старших дошкольников на разных этапах работы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(входная и выходная диагностика)</w:t>
      </w:r>
      <w:r w:rsidR="00647775"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представлен в гистограмме №3.</w:t>
      </w:r>
    </w:p>
    <w:p w:rsidR="00AF7CE3" w:rsidRPr="00527357" w:rsidRDefault="00AF7CE3" w:rsidP="004E3A17">
      <w:pPr>
        <w:pStyle w:val="a3"/>
        <w:spacing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Гистограмма №</w:t>
      </w:r>
      <w:r w:rsidR="00647775"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3</w:t>
      </w:r>
    </w:p>
    <w:p w:rsidR="00833D55" w:rsidRPr="00527357" w:rsidRDefault="000B5B5C" w:rsidP="00D742FF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noProof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007395" cy="3875405"/>
            <wp:effectExtent l="0" t="0" r="12700" b="1079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110C7" w:rsidRDefault="002110C7" w:rsidP="00647775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647775" w:rsidRPr="00527357" w:rsidRDefault="00C1506A" w:rsidP="00647775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Общий вывод:</w:t>
      </w:r>
      <w:r w:rsidR="009C507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47775"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Сравнительный анализ показал наличие положительной динамики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– </w:t>
      </w:r>
      <w:r w:rsidR="00647775"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процент хорошего и высокого уровней 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развития межполушарного взаимодействия </w:t>
      </w:r>
      <w:r w:rsidR="00647775"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повысился, на фоне снижения низких и средних показателей. </w:t>
      </w:r>
    </w:p>
    <w:p w:rsidR="00682AAC" w:rsidRPr="00527357" w:rsidRDefault="00212562" w:rsidP="0064777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На основании чего можно</w:t>
      </w:r>
      <w:r w:rsidR="00682AAC"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сделать вывод о положительном воздействии проводим</w:t>
      </w:r>
      <w:r w:rsidR="00E26A6C"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ых</w:t>
      </w:r>
      <w:r w:rsidR="00682AAC"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мною </w:t>
      </w:r>
      <w:r w:rsidR="00E26A6C"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мероприятий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в данном направлении</w:t>
      </w:r>
      <w:r w:rsidR="00682AAC"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527357">
        <w:rPr>
          <w:rFonts w:ascii="Times New Roman" w:hAnsi="Times New Roman" w:cs="Times New Roman"/>
          <w:sz w:val="28"/>
          <w:szCs w:val="28"/>
        </w:rPr>
        <w:t xml:space="preserve"> Используемые кинезиологические упражнения,  нейропсихологические игры и задания </w:t>
      </w:r>
      <w:r w:rsidR="002B5323" w:rsidRPr="00527357">
        <w:rPr>
          <w:rFonts w:ascii="Times New Roman" w:hAnsi="Times New Roman" w:cs="Times New Roman"/>
          <w:sz w:val="28"/>
          <w:szCs w:val="28"/>
        </w:rPr>
        <w:t>позво</w:t>
      </w:r>
      <w:r w:rsidR="00C1506A" w:rsidRPr="00527357">
        <w:rPr>
          <w:rFonts w:ascii="Times New Roman" w:hAnsi="Times New Roman" w:cs="Times New Roman"/>
          <w:sz w:val="28"/>
          <w:szCs w:val="28"/>
        </w:rPr>
        <w:t>лили</w:t>
      </w:r>
      <w:r w:rsidRPr="00527357">
        <w:rPr>
          <w:rFonts w:ascii="Times New Roman" w:hAnsi="Times New Roman" w:cs="Times New Roman"/>
          <w:sz w:val="28"/>
          <w:szCs w:val="28"/>
        </w:rPr>
        <w:t>активизир</w:t>
      </w:r>
      <w:r w:rsidR="002B5323" w:rsidRPr="00527357">
        <w:rPr>
          <w:rFonts w:ascii="Times New Roman" w:hAnsi="Times New Roman" w:cs="Times New Roman"/>
          <w:sz w:val="28"/>
          <w:szCs w:val="28"/>
        </w:rPr>
        <w:t>овать</w:t>
      </w:r>
      <w:r w:rsidRPr="00527357">
        <w:rPr>
          <w:rFonts w:ascii="Times New Roman" w:hAnsi="Times New Roman" w:cs="Times New Roman"/>
          <w:sz w:val="28"/>
          <w:szCs w:val="28"/>
        </w:rPr>
        <w:t xml:space="preserve"> у детей межполушарное взаимодействие и пластичность мозга, способств</w:t>
      </w:r>
      <w:r w:rsidR="00C1506A" w:rsidRPr="00527357">
        <w:rPr>
          <w:rFonts w:ascii="Times New Roman" w:hAnsi="Times New Roman" w:cs="Times New Roman"/>
          <w:sz w:val="28"/>
          <w:szCs w:val="28"/>
        </w:rPr>
        <w:t>овали</w:t>
      </w:r>
      <w:r w:rsidRPr="00527357">
        <w:rPr>
          <w:rFonts w:ascii="Times New Roman" w:hAnsi="Times New Roman" w:cs="Times New Roman"/>
          <w:sz w:val="28"/>
          <w:szCs w:val="28"/>
        </w:rPr>
        <w:t xml:space="preserve"> развитию психических процессов, помог</w:t>
      </w:r>
      <w:r w:rsidR="00C1506A" w:rsidRPr="00527357">
        <w:rPr>
          <w:rFonts w:ascii="Times New Roman" w:hAnsi="Times New Roman" w:cs="Times New Roman"/>
          <w:sz w:val="28"/>
          <w:szCs w:val="28"/>
        </w:rPr>
        <w:t xml:space="preserve">ли </w:t>
      </w:r>
      <w:r w:rsidRPr="00527357">
        <w:rPr>
          <w:rFonts w:ascii="Times New Roman" w:hAnsi="Times New Roman" w:cs="Times New Roman"/>
          <w:sz w:val="28"/>
          <w:szCs w:val="28"/>
        </w:rPr>
        <w:t>в развитии эмоционально-волевой сферы детей, имеющ</w:t>
      </w:r>
      <w:r w:rsidR="00C1506A" w:rsidRPr="00527357">
        <w:rPr>
          <w:rFonts w:ascii="Times New Roman" w:hAnsi="Times New Roman" w:cs="Times New Roman"/>
          <w:sz w:val="28"/>
          <w:szCs w:val="28"/>
        </w:rPr>
        <w:t>их</w:t>
      </w:r>
      <w:r w:rsidRPr="00527357">
        <w:rPr>
          <w:rFonts w:ascii="Times New Roman" w:hAnsi="Times New Roman" w:cs="Times New Roman"/>
          <w:sz w:val="28"/>
          <w:szCs w:val="28"/>
        </w:rPr>
        <w:t xml:space="preserve"> дефицит нейродинамических и регуляторных компонентов деятельности, таких как: трудности концентрации и удержания произвольного внимания, снижение мотивации, неустойчивость эмоционально-волевых проявлений, быстрая утомляемость, истощаемость, низкий темп деятельности. </w:t>
      </w:r>
    </w:p>
    <w:p w:rsidR="00572E7D" w:rsidRPr="00527357" w:rsidRDefault="00647775" w:rsidP="0064777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</w:rPr>
        <w:t>При этом</w:t>
      </w:r>
      <w:r w:rsidR="00E0320B">
        <w:rPr>
          <w:rFonts w:ascii="Times New Roman" w:hAnsi="Times New Roman" w:cs="Times New Roman"/>
          <w:sz w:val="28"/>
          <w:szCs w:val="28"/>
        </w:rPr>
        <w:t>,</w:t>
      </w:r>
      <w:r w:rsidRPr="00527357">
        <w:rPr>
          <w:rFonts w:ascii="Times New Roman" w:hAnsi="Times New Roman" w:cs="Times New Roman"/>
          <w:sz w:val="28"/>
          <w:szCs w:val="28"/>
        </w:rPr>
        <w:t xml:space="preserve"> н</w:t>
      </w:r>
      <w:r w:rsidR="00E0320B">
        <w:rPr>
          <w:rFonts w:ascii="Times New Roman" w:hAnsi="Times New Roman" w:cs="Times New Roman"/>
          <w:sz w:val="28"/>
          <w:szCs w:val="28"/>
        </w:rPr>
        <w:t>е</w:t>
      </w:r>
      <w:r w:rsidR="00572E7D" w:rsidRPr="00527357">
        <w:rPr>
          <w:rFonts w:ascii="Times New Roman" w:hAnsi="Times New Roman" w:cs="Times New Roman"/>
          <w:sz w:val="28"/>
          <w:szCs w:val="28"/>
        </w:rPr>
        <w:t>смотря на общий положительный результат</w:t>
      </w:r>
      <w:r w:rsidR="00E0320B">
        <w:rPr>
          <w:rFonts w:ascii="Times New Roman" w:hAnsi="Times New Roman" w:cs="Times New Roman"/>
          <w:sz w:val="28"/>
          <w:szCs w:val="28"/>
        </w:rPr>
        <w:t>,</w:t>
      </w:r>
      <w:r w:rsidR="00572E7D" w:rsidRPr="00527357">
        <w:rPr>
          <w:rFonts w:ascii="Times New Roman" w:hAnsi="Times New Roman" w:cs="Times New Roman"/>
          <w:sz w:val="28"/>
          <w:szCs w:val="28"/>
        </w:rPr>
        <w:t xml:space="preserve"> отмечается </w:t>
      </w:r>
      <w:r w:rsidRPr="00527357">
        <w:rPr>
          <w:rFonts w:ascii="Times New Roman" w:hAnsi="Times New Roman" w:cs="Times New Roman"/>
          <w:sz w:val="28"/>
          <w:szCs w:val="28"/>
        </w:rPr>
        <w:t xml:space="preserve">и </w:t>
      </w:r>
      <w:r w:rsidR="0089075D" w:rsidRPr="00527357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E42FF2" w:rsidRPr="00527357">
        <w:rPr>
          <w:rFonts w:ascii="Times New Roman" w:hAnsi="Times New Roman" w:cs="Times New Roman"/>
          <w:sz w:val="28"/>
          <w:szCs w:val="28"/>
        </w:rPr>
        <w:t xml:space="preserve">детей с </w:t>
      </w:r>
      <w:r w:rsidR="0089075D" w:rsidRPr="00527357">
        <w:rPr>
          <w:rFonts w:ascii="Times New Roman" w:hAnsi="Times New Roman" w:cs="Times New Roman"/>
          <w:sz w:val="28"/>
          <w:szCs w:val="28"/>
        </w:rPr>
        <w:t>низ</w:t>
      </w:r>
      <w:r w:rsidR="00E42FF2" w:rsidRPr="00527357">
        <w:rPr>
          <w:rFonts w:ascii="Times New Roman" w:hAnsi="Times New Roman" w:cs="Times New Roman"/>
          <w:sz w:val="28"/>
          <w:szCs w:val="28"/>
        </w:rPr>
        <w:t>кими показателями</w:t>
      </w:r>
      <w:r w:rsidR="0089075D" w:rsidRPr="00527357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E42FF2" w:rsidRPr="00527357">
        <w:rPr>
          <w:rFonts w:ascii="Times New Roman" w:hAnsi="Times New Roman" w:cs="Times New Roman"/>
          <w:sz w:val="28"/>
          <w:szCs w:val="28"/>
        </w:rPr>
        <w:t xml:space="preserve"> по всем оцениваемым характеристикам</w:t>
      </w:r>
      <w:r w:rsidR="0089075D" w:rsidRPr="00527357">
        <w:rPr>
          <w:rFonts w:ascii="Times New Roman" w:hAnsi="Times New Roman" w:cs="Times New Roman"/>
          <w:sz w:val="28"/>
          <w:szCs w:val="28"/>
        </w:rPr>
        <w:t>, а также недостаточно высок</w:t>
      </w:r>
      <w:r w:rsidRPr="00527357">
        <w:rPr>
          <w:rFonts w:ascii="Times New Roman" w:hAnsi="Times New Roman" w:cs="Times New Roman"/>
          <w:sz w:val="28"/>
          <w:szCs w:val="28"/>
        </w:rPr>
        <w:t>ий</w:t>
      </w:r>
      <w:r w:rsidR="0089075D" w:rsidRPr="00527357">
        <w:rPr>
          <w:rFonts w:ascii="Times New Roman" w:hAnsi="Times New Roman" w:cs="Times New Roman"/>
          <w:sz w:val="28"/>
          <w:szCs w:val="28"/>
        </w:rPr>
        <w:t xml:space="preserve"> уров</w:t>
      </w:r>
      <w:r w:rsidRPr="00527357">
        <w:rPr>
          <w:rFonts w:ascii="Times New Roman" w:hAnsi="Times New Roman" w:cs="Times New Roman"/>
          <w:sz w:val="28"/>
          <w:szCs w:val="28"/>
        </w:rPr>
        <w:t>ень</w:t>
      </w:r>
      <w:r w:rsidR="00E42FF2" w:rsidRPr="00527357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527357">
        <w:rPr>
          <w:rFonts w:ascii="Times New Roman" w:hAnsi="Times New Roman" w:cs="Times New Roman"/>
          <w:sz w:val="28"/>
          <w:szCs w:val="28"/>
        </w:rPr>
        <w:t xml:space="preserve">у них </w:t>
      </w:r>
      <w:r w:rsidR="0089075D"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возможности усвоения двигательной программы по наглядному образцу</w:t>
      </w:r>
      <w:r w:rsidR="00572E7D"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89075D" w:rsidRPr="00527357">
        <w:rPr>
          <w:rFonts w:ascii="Times New Roman" w:hAnsi="Times New Roman" w:cs="Times New Roman"/>
          <w:sz w:val="28"/>
          <w:szCs w:val="28"/>
        </w:rPr>
        <w:lastRenderedPageBreak/>
        <w:t>удержания программы деятельности, включающей в себя последовательные графические элементы</w:t>
      </w:r>
      <w:r w:rsidRPr="00527357">
        <w:rPr>
          <w:rFonts w:ascii="Times New Roman" w:hAnsi="Times New Roman" w:cs="Times New Roman"/>
          <w:sz w:val="28"/>
          <w:szCs w:val="28"/>
        </w:rPr>
        <w:t>;</w:t>
      </w:r>
      <w:r w:rsidR="0089075D"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способности автоматизации двигательного навыка</w:t>
      </w:r>
      <w:r w:rsidR="00E0320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9075D"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переключения с одного движения на другое</w:t>
      </w:r>
      <w:r w:rsidR="00E0320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C50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9075D"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 движений в пространстве</w:t>
      </w:r>
      <w:r w:rsidR="00572E7D"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72E7D" w:rsidRPr="00527357" w:rsidRDefault="00572E7D" w:rsidP="0064777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357">
        <w:rPr>
          <w:rFonts w:ascii="Times New Roman" w:hAnsi="Times New Roman" w:cs="Times New Roman"/>
          <w:bCs/>
          <w:sz w:val="28"/>
          <w:szCs w:val="28"/>
        </w:rPr>
        <w:t xml:space="preserve">Поэтому </w:t>
      </w:r>
      <w:r w:rsidR="00964F63" w:rsidRPr="00527357">
        <w:rPr>
          <w:rFonts w:ascii="Times New Roman" w:hAnsi="Times New Roman" w:cs="Times New Roman"/>
          <w:bCs/>
          <w:sz w:val="28"/>
          <w:szCs w:val="28"/>
        </w:rPr>
        <w:t>деятельность</w:t>
      </w:r>
      <w:r w:rsidR="009C50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27357">
        <w:rPr>
          <w:rFonts w:ascii="Times New Roman" w:hAnsi="Times New Roman" w:cs="Times New Roman"/>
          <w:bCs/>
          <w:sz w:val="28"/>
          <w:szCs w:val="28"/>
        </w:rPr>
        <w:t>в рамках изучаемого вопроса обязательно будет продолжена</w:t>
      </w:r>
      <w:r w:rsidR="00964F63" w:rsidRPr="00527357">
        <w:rPr>
          <w:rFonts w:ascii="Times New Roman" w:hAnsi="Times New Roman" w:cs="Times New Roman"/>
          <w:bCs/>
          <w:sz w:val="28"/>
          <w:szCs w:val="28"/>
        </w:rPr>
        <w:t xml:space="preserve"> далее</w:t>
      </w:r>
      <w:r w:rsidRPr="00527357">
        <w:rPr>
          <w:rFonts w:ascii="Times New Roman" w:hAnsi="Times New Roman" w:cs="Times New Roman"/>
          <w:bCs/>
          <w:sz w:val="28"/>
          <w:szCs w:val="28"/>
        </w:rPr>
        <w:t xml:space="preserve"> по следующим направлениям: </w:t>
      </w:r>
    </w:p>
    <w:p w:rsidR="00572E7D" w:rsidRPr="00527357" w:rsidRDefault="00572E7D" w:rsidP="0064777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357">
        <w:rPr>
          <w:rFonts w:ascii="Times New Roman" w:hAnsi="Times New Roman" w:cs="Times New Roman"/>
          <w:bCs/>
          <w:sz w:val="28"/>
          <w:szCs w:val="28"/>
        </w:rPr>
        <w:t xml:space="preserve">- со старшими дошкольниками (пополнение имеющихся наборов игр и упражнений); </w:t>
      </w:r>
    </w:p>
    <w:p w:rsidR="00572E7D" w:rsidRPr="00527357" w:rsidRDefault="00572E7D" w:rsidP="0064777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357">
        <w:rPr>
          <w:rFonts w:ascii="Times New Roman" w:hAnsi="Times New Roman" w:cs="Times New Roman"/>
          <w:bCs/>
          <w:sz w:val="28"/>
          <w:szCs w:val="28"/>
        </w:rPr>
        <w:t>- разработка и проведение занятий с детьми младшего и среднего дошкольного возраста.</w:t>
      </w:r>
    </w:p>
    <w:p w:rsidR="00964F63" w:rsidRPr="00527357" w:rsidRDefault="00964F63" w:rsidP="0064777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6A6C" w:rsidRPr="00527357" w:rsidRDefault="00572E7D" w:rsidP="0064777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357">
        <w:rPr>
          <w:rFonts w:ascii="Times New Roman" w:hAnsi="Times New Roman" w:cs="Times New Roman"/>
          <w:bCs/>
          <w:sz w:val="28"/>
          <w:szCs w:val="28"/>
        </w:rPr>
        <w:t>В целом</w:t>
      </w:r>
      <w:r w:rsidR="004933AF" w:rsidRPr="00527357">
        <w:rPr>
          <w:rFonts w:ascii="Times New Roman" w:hAnsi="Times New Roman" w:cs="Times New Roman"/>
          <w:bCs/>
          <w:sz w:val="28"/>
          <w:szCs w:val="28"/>
        </w:rPr>
        <w:t xml:space="preserve"> жеп</w:t>
      </w:r>
      <w:r w:rsidRPr="00527357">
        <w:rPr>
          <w:rFonts w:ascii="Times New Roman" w:hAnsi="Times New Roman" w:cs="Times New Roman"/>
          <w:bCs/>
          <w:sz w:val="28"/>
          <w:szCs w:val="28"/>
        </w:rPr>
        <w:t xml:space="preserve">роведенная работа по развитию межполушарного взаимодействия </w:t>
      </w:r>
      <w:r w:rsidR="004933AF" w:rsidRPr="00527357">
        <w:rPr>
          <w:rFonts w:ascii="Times New Roman" w:hAnsi="Times New Roman" w:cs="Times New Roman"/>
          <w:bCs/>
          <w:sz w:val="28"/>
          <w:szCs w:val="28"/>
        </w:rPr>
        <w:t>у</w:t>
      </w:r>
      <w:r w:rsidRPr="00527357">
        <w:rPr>
          <w:rFonts w:ascii="Times New Roman" w:hAnsi="Times New Roman" w:cs="Times New Roman"/>
          <w:bCs/>
          <w:sz w:val="28"/>
          <w:szCs w:val="28"/>
        </w:rPr>
        <w:t xml:space="preserve"> дет</w:t>
      </w:r>
      <w:r w:rsidR="004933AF" w:rsidRPr="00527357">
        <w:rPr>
          <w:rFonts w:ascii="Times New Roman" w:hAnsi="Times New Roman" w:cs="Times New Roman"/>
          <w:bCs/>
          <w:sz w:val="28"/>
          <w:szCs w:val="28"/>
        </w:rPr>
        <w:t>ей</w:t>
      </w:r>
      <w:r w:rsidR="00E26A6C" w:rsidRPr="00527357">
        <w:rPr>
          <w:rFonts w:ascii="Times New Roman" w:hAnsi="Times New Roman" w:cs="Times New Roman"/>
          <w:bCs/>
          <w:sz w:val="28"/>
          <w:szCs w:val="28"/>
        </w:rPr>
        <w:t xml:space="preserve">старшего дошкольного возраста </w:t>
      </w:r>
      <w:r w:rsidRPr="00527357">
        <w:rPr>
          <w:rFonts w:ascii="Times New Roman" w:hAnsi="Times New Roman" w:cs="Times New Roman"/>
          <w:bCs/>
          <w:sz w:val="28"/>
          <w:szCs w:val="28"/>
        </w:rPr>
        <w:t>получила положительную оценку мной и педагогами нашего детского сада.</w:t>
      </w:r>
      <w:r w:rsidR="00964F63" w:rsidRPr="00527357">
        <w:rPr>
          <w:rFonts w:ascii="Times New Roman" w:hAnsi="Times New Roman" w:cs="Times New Roman"/>
          <w:sz w:val="28"/>
        </w:rPr>
        <w:t xml:space="preserve"> Во время занятий, осваивая и выполняя двигательные упражнения с кинезеологическими элементами, дети получали большое удовольствие. А нейроподход позволил сделать</w:t>
      </w:r>
      <w:r w:rsidR="00E26A6C" w:rsidRPr="00527357">
        <w:rPr>
          <w:rFonts w:ascii="Times New Roman" w:hAnsi="Times New Roman" w:cs="Times New Roman"/>
          <w:sz w:val="28"/>
        </w:rPr>
        <w:t xml:space="preserve"> для них</w:t>
      </w:r>
      <w:r w:rsidR="00964F63" w:rsidRPr="00527357">
        <w:rPr>
          <w:rFonts w:ascii="Times New Roman" w:hAnsi="Times New Roman" w:cs="Times New Roman"/>
          <w:sz w:val="28"/>
        </w:rPr>
        <w:t xml:space="preserve"> задания интересными, эмоционально окрашенными, развивающими и познавательными.</w:t>
      </w:r>
    </w:p>
    <w:p w:rsidR="008B31F4" w:rsidRPr="00527357" w:rsidRDefault="00964F63" w:rsidP="00C1506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bCs/>
          <w:sz w:val="28"/>
          <w:szCs w:val="28"/>
        </w:rPr>
        <w:t>Таким образом</w:t>
      </w:r>
      <w:r w:rsidR="00E26A6C" w:rsidRPr="00527357">
        <w:rPr>
          <w:rFonts w:ascii="Times New Roman" w:hAnsi="Times New Roman" w:cs="Times New Roman"/>
          <w:bCs/>
          <w:sz w:val="28"/>
          <w:szCs w:val="28"/>
        </w:rPr>
        <w:t>,</w:t>
      </w:r>
      <w:r w:rsidRPr="00527357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572E7D" w:rsidRPr="00527357">
        <w:rPr>
          <w:rFonts w:ascii="Times New Roman" w:hAnsi="Times New Roman" w:cs="Times New Roman"/>
          <w:bCs/>
          <w:sz w:val="28"/>
          <w:szCs w:val="28"/>
        </w:rPr>
        <w:t xml:space="preserve">ыбранные </w:t>
      </w:r>
      <w:r w:rsidR="00E26A6C" w:rsidRPr="00527357">
        <w:rPr>
          <w:rFonts w:ascii="Times New Roman" w:hAnsi="Times New Roman" w:cs="Times New Roman"/>
          <w:bCs/>
          <w:sz w:val="28"/>
          <w:szCs w:val="28"/>
        </w:rPr>
        <w:t xml:space="preserve">мною </w:t>
      </w:r>
      <w:r w:rsidR="00572E7D" w:rsidRPr="00527357">
        <w:rPr>
          <w:rFonts w:ascii="Times New Roman" w:hAnsi="Times New Roman" w:cs="Times New Roman"/>
          <w:bCs/>
          <w:sz w:val="28"/>
          <w:szCs w:val="28"/>
        </w:rPr>
        <w:t xml:space="preserve">подходы и используемые методы можно </w:t>
      </w:r>
      <w:r w:rsidR="00E26A6C" w:rsidRPr="00527357">
        <w:rPr>
          <w:rFonts w:ascii="Times New Roman" w:hAnsi="Times New Roman" w:cs="Times New Roman"/>
          <w:bCs/>
          <w:sz w:val="28"/>
          <w:szCs w:val="28"/>
        </w:rPr>
        <w:t xml:space="preserve">успешно использовать </w:t>
      </w:r>
      <w:r w:rsidR="004933AF" w:rsidRPr="00527357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E26A6C" w:rsidRPr="00527357">
        <w:rPr>
          <w:rFonts w:ascii="Times New Roman" w:hAnsi="Times New Roman" w:cs="Times New Roman"/>
          <w:bCs/>
          <w:sz w:val="28"/>
          <w:szCs w:val="28"/>
        </w:rPr>
        <w:t xml:space="preserve">работе с дошкольниками по </w:t>
      </w:r>
      <w:r w:rsidR="004933AF" w:rsidRPr="00527357">
        <w:rPr>
          <w:rFonts w:ascii="Times New Roman" w:hAnsi="Times New Roman" w:cs="Times New Roman"/>
          <w:bCs/>
          <w:sz w:val="28"/>
          <w:szCs w:val="28"/>
        </w:rPr>
        <w:t>развити</w:t>
      </w:r>
      <w:r w:rsidR="00E26A6C" w:rsidRPr="00527357">
        <w:rPr>
          <w:rFonts w:ascii="Times New Roman" w:hAnsi="Times New Roman" w:cs="Times New Roman"/>
          <w:bCs/>
          <w:sz w:val="28"/>
          <w:szCs w:val="28"/>
        </w:rPr>
        <w:t>ю</w:t>
      </w:r>
      <w:r w:rsidR="004933AF" w:rsidRPr="00527357">
        <w:rPr>
          <w:rFonts w:ascii="Times New Roman" w:hAnsi="Times New Roman" w:cs="Times New Roman"/>
          <w:bCs/>
          <w:sz w:val="28"/>
          <w:szCs w:val="28"/>
        </w:rPr>
        <w:t>и подготовке</w:t>
      </w:r>
      <w:r w:rsidR="00E26A6C" w:rsidRPr="00527357">
        <w:rPr>
          <w:rFonts w:ascii="Times New Roman" w:hAnsi="Times New Roman" w:cs="Times New Roman"/>
          <w:bCs/>
          <w:sz w:val="28"/>
          <w:szCs w:val="28"/>
        </w:rPr>
        <w:t xml:space="preserve"> их</w:t>
      </w:r>
      <w:r w:rsidR="004933AF" w:rsidRPr="00527357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E26A6C" w:rsidRPr="00527357">
        <w:rPr>
          <w:rFonts w:ascii="Times New Roman" w:hAnsi="Times New Roman" w:cs="Times New Roman"/>
          <w:bCs/>
          <w:sz w:val="28"/>
          <w:szCs w:val="28"/>
        </w:rPr>
        <w:t xml:space="preserve">обучению в </w:t>
      </w:r>
      <w:r w:rsidRPr="00527357">
        <w:rPr>
          <w:rFonts w:ascii="Times New Roman" w:hAnsi="Times New Roman" w:cs="Times New Roman"/>
          <w:bCs/>
          <w:sz w:val="28"/>
          <w:szCs w:val="28"/>
        </w:rPr>
        <w:t>школе</w:t>
      </w:r>
      <w:r w:rsidR="004933AF" w:rsidRPr="00527357">
        <w:rPr>
          <w:rFonts w:ascii="Times New Roman" w:hAnsi="Times New Roman" w:cs="Times New Roman"/>
          <w:bCs/>
          <w:sz w:val="28"/>
          <w:szCs w:val="28"/>
        </w:rPr>
        <w:t>.</w:t>
      </w:r>
    </w:p>
    <w:p w:rsidR="003F7D05" w:rsidRPr="00527357" w:rsidRDefault="008B31F4" w:rsidP="008B31F4">
      <w:pPr>
        <w:spacing w:line="259" w:lineRule="auto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 w:type="page"/>
      </w:r>
    </w:p>
    <w:p w:rsidR="006C4986" w:rsidRPr="00527357" w:rsidRDefault="006C4986" w:rsidP="006C4986">
      <w:pPr>
        <w:pStyle w:val="a3"/>
        <w:jc w:val="right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r w:rsidRPr="00527357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lastRenderedPageBreak/>
        <w:t>Приложение № 1</w:t>
      </w:r>
    </w:p>
    <w:p w:rsidR="006C4986" w:rsidRPr="00527357" w:rsidRDefault="006C4986" w:rsidP="008B31F4">
      <w:pPr>
        <w:pStyle w:val="a3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</w:p>
    <w:p w:rsidR="008B31F4" w:rsidRPr="00527357" w:rsidRDefault="008B31F4" w:rsidP="00705ED4">
      <w:pPr>
        <w:pStyle w:val="a3"/>
        <w:ind w:left="-567" w:right="-568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r w:rsidRPr="00527357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Методики определения уровня развитиямежполушарного взаимодействия</w:t>
      </w:r>
    </w:p>
    <w:p w:rsidR="008B31F4" w:rsidRPr="00527357" w:rsidRDefault="008B31F4" w:rsidP="008B31F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8B31F4" w:rsidRPr="00527357" w:rsidRDefault="006C4986" w:rsidP="006C498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273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1. </w:t>
      </w:r>
      <w:r w:rsidR="008B31F4" w:rsidRPr="005273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Проба на реципрокную координацию рук (проба Н.Н. Озерецкого) </w:t>
      </w:r>
    </w:p>
    <w:p w:rsidR="008B31F4" w:rsidRPr="00527357" w:rsidRDefault="006C4986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="009C507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B31F4"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исследование межполушарного взаимодействия в двигательной сфере, а также кинетического и регуляторного праксиса.</w:t>
      </w:r>
      <w:r w:rsidR="008B31F4" w:rsidRPr="00527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серия движений, состоящая в поочередном выполнении определенных движений левой и правой рукой. Согласованность движений, четкость чередования указывают на хорошо сформированное взаимодействие левого и правого полушарий головного мозга.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b/>
          <w:i/>
          <w:sz w:val="28"/>
          <w:szCs w:val="28"/>
        </w:rPr>
        <w:t>Процедура проведения:</w:t>
      </w:r>
      <w:r w:rsidRPr="00527357">
        <w:rPr>
          <w:rFonts w:ascii="Times New Roman" w:hAnsi="Times New Roman" w:cs="Times New Roman"/>
          <w:sz w:val="28"/>
          <w:szCs w:val="28"/>
        </w:rPr>
        <w:t xml:space="preserve"> Ребенку предлагается положить перед собой руки ладонями вниз, причем одну из них сжать в кулак, а вторую – выпрямить. Задача состоит в том, чтобы одновременно изменять положение рук, сжимая одну и расправляя другую. Такие движения повторяются несколько раз в течение 15–20 секунд и более. Возможно усложнение задачи за счет ускорения темпа, а также выполнение с закрытыми глазами для исключения зрительного контроля.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b/>
          <w:i/>
          <w:sz w:val="28"/>
          <w:szCs w:val="28"/>
        </w:rPr>
        <w:t>При анализе</w:t>
      </w:r>
      <w:r w:rsidR="009C50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2735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оценивается</w:t>
      </w:r>
      <w:r w:rsidR="009C507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527357">
        <w:rPr>
          <w:rFonts w:ascii="Times New Roman" w:hAnsi="Times New Roman" w:cs="Times New Roman"/>
          <w:sz w:val="28"/>
          <w:szCs w:val="28"/>
        </w:rPr>
        <w:t>функционирования межполушарного взаимодействия оценивается одновременность смены рук. При повреждении межполушарных связей смена рук происходит последовательно.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>В случаях, когда ребенок сбивается, складывает два кулака или две ладони, можно судить о состоянии премоторных отделов коры больших полушарий, отвечающих за серийную организацию движений.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процедуры нейропсихологического обследования детей предложено несколько вариантов количественной оценки пробы. Н.Н. Полонская (2007) предложила следующую шкалу для оценки результатов выполнения обсуждаемой методики: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– реципрокное и плавное выполнение движений;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 – выполнение со сбоями, т.е. с отставанием одной из рук и с возможной самокоррекцией ошибок; 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 – поочередное выполнение (сначала движение выполняет одна рука; потом другая); </w:t>
      </w:r>
    </w:p>
    <w:p w:rsidR="00C548FE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0 – обе руки выполняют одинаковые движения, т.е. аллиированные движения.</w:t>
      </w:r>
    </w:p>
    <w:p w:rsidR="00C548FE" w:rsidRPr="00527357" w:rsidRDefault="00C548FE" w:rsidP="00C548F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Уровни выполнения методики </w:t>
      </w:r>
    </w:p>
    <w:p w:rsidR="00C548FE" w:rsidRPr="00527357" w:rsidRDefault="00C548FE" w:rsidP="00C548F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3 балла - высокий уровень</w:t>
      </w:r>
      <w:r w:rsidR="00705ED4" w:rsidRPr="00527357">
        <w:rPr>
          <w:rFonts w:ascii="Times New Roman" w:hAnsi="Times New Roman" w:cs="Times New Roman"/>
          <w:sz w:val="28"/>
          <w:szCs w:val="28"/>
        </w:rPr>
        <w:t>;</w:t>
      </w:r>
    </w:p>
    <w:p w:rsidR="00C548FE" w:rsidRPr="00527357" w:rsidRDefault="00C548FE" w:rsidP="00C548F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2 балла – хороший уровень</w:t>
      </w:r>
      <w:r w:rsidR="00705ED4" w:rsidRPr="00527357">
        <w:rPr>
          <w:rFonts w:ascii="Times New Roman" w:hAnsi="Times New Roman" w:cs="Times New Roman"/>
          <w:sz w:val="28"/>
          <w:szCs w:val="28"/>
        </w:rPr>
        <w:t>;</w:t>
      </w:r>
    </w:p>
    <w:p w:rsidR="00C548FE" w:rsidRPr="00527357" w:rsidRDefault="00C548FE" w:rsidP="00C548F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1 балла - средний уровень</w:t>
      </w:r>
      <w:r w:rsidR="00705ED4" w:rsidRPr="00527357">
        <w:rPr>
          <w:rFonts w:ascii="Times New Roman" w:hAnsi="Times New Roman" w:cs="Times New Roman"/>
          <w:sz w:val="28"/>
          <w:szCs w:val="28"/>
        </w:rPr>
        <w:t>;</w:t>
      </w:r>
    </w:p>
    <w:p w:rsidR="005100D5" w:rsidRDefault="00C548FE" w:rsidP="005100D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0 баллов - низкий уровень</w:t>
      </w:r>
      <w:r w:rsidR="00705ED4" w:rsidRPr="00527357">
        <w:rPr>
          <w:rFonts w:ascii="Times New Roman" w:hAnsi="Times New Roman" w:cs="Times New Roman"/>
          <w:sz w:val="28"/>
          <w:szCs w:val="28"/>
        </w:rPr>
        <w:t>.</w:t>
      </w:r>
      <w:r w:rsidR="005100D5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C548FE" w:rsidRPr="00527357" w:rsidRDefault="00C548FE" w:rsidP="00C548F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31F4" w:rsidRPr="00527357" w:rsidRDefault="006C4986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8B31F4" w:rsidRPr="00527357">
        <w:rPr>
          <w:rFonts w:ascii="Times New Roman" w:hAnsi="Times New Roman" w:cs="Times New Roman"/>
          <w:b/>
          <w:sz w:val="28"/>
          <w:szCs w:val="28"/>
          <w:lang w:eastAsia="ru-RU"/>
        </w:rPr>
        <w:t>Проба Н.</w:t>
      </w:r>
      <w:r w:rsidR="00713266">
        <w:rPr>
          <w:rFonts w:ascii="Times New Roman" w:hAnsi="Times New Roman" w:cs="Times New Roman"/>
          <w:b/>
          <w:sz w:val="28"/>
          <w:szCs w:val="28"/>
          <w:lang w:eastAsia="ru-RU"/>
        </w:rPr>
        <w:t>Н</w:t>
      </w:r>
      <w:r w:rsidR="008B31F4" w:rsidRPr="00527357">
        <w:rPr>
          <w:rFonts w:ascii="Times New Roman" w:hAnsi="Times New Roman" w:cs="Times New Roman"/>
          <w:b/>
          <w:sz w:val="28"/>
          <w:szCs w:val="28"/>
          <w:lang w:eastAsia="ru-RU"/>
        </w:rPr>
        <w:t>. Озерецкого на динамический праксис «Кулак – ребро – ладонь»</w:t>
      </w:r>
    </w:p>
    <w:p w:rsidR="008B31F4" w:rsidRPr="00527357" w:rsidRDefault="006C4986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Цель:</w:t>
      </w:r>
      <w:r w:rsidR="005F7F67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оценка </w:t>
      </w:r>
      <w:r w:rsidR="008B31F4"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возможност</w:t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8B31F4"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усвоения ребенком двигательной программы по наглядному образцу и способност</w:t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8B31F4"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автоматизации двигательного навыка переключения с одного движения на другое.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Исследуется динамическая организация движений, их последовательность, способность к переключению с одного движения (или элемента) на другое. Эта составляющая движения обеспечивается заднелобными отделами коры левого и правого полушария. Динамическую организацию движения обеспечивают и глубинные структуры мозга, которые отвечают за совместную работу обоих полушарий (мозолистое тело и др.).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Процедура проведения:</w:t>
      </w: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 Ребенку показывают три положения руки на плоскости стола, последовательно сменяющих друг друга. Ладонь на плоскости, ладонь, сжатая в кулак, ладонь ребром на плоскости стола, распрямленная ладонь на плоскости стола. Ребенок выполняет пробу вместе с педагогом, затем по памяти в течение 8-10 повторений моторной программы. Проба выполняется сначала правой рукой, затем – левой, затем – двумя руками вместе.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7357">
        <w:rPr>
          <w:rFonts w:ascii="Times New Roman" w:hAnsi="Times New Roman" w:cs="Times New Roman"/>
          <w:b/>
          <w:i/>
          <w:sz w:val="28"/>
          <w:szCs w:val="28"/>
        </w:rPr>
        <w:t>Критерии оценки: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>3 балла – правильное воспроизведение моторной программы в нужной последовательности и в заданном темпе;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>2 балла – допускаются недолгие паузы во время выполнения задания, пропуск одного звена;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>1 балл – задание выполняется не в правильной последовательности, пропуски звеньев моторной программы, темп выполнения низкий;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>0 баллов – задание не выполняется.</w:t>
      </w:r>
    </w:p>
    <w:p w:rsidR="00C548FE" w:rsidRPr="00527357" w:rsidRDefault="00C548FE" w:rsidP="00C548F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Уровни выполнения методики </w:t>
      </w:r>
    </w:p>
    <w:p w:rsidR="00C548FE" w:rsidRPr="00527357" w:rsidRDefault="00C548FE" w:rsidP="00C548F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4 балла – высокий уровень</w:t>
      </w:r>
      <w:r w:rsidR="00705ED4" w:rsidRPr="00527357">
        <w:rPr>
          <w:rFonts w:ascii="Times New Roman" w:hAnsi="Times New Roman" w:cs="Times New Roman"/>
          <w:sz w:val="28"/>
          <w:szCs w:val="28"/>
        </w:rPr>
        <w:t>;</w:t>
      </w:r>
    </w:p>
    <w:p w:rsidR="00C548FE" w:rsidRPr="00527357" w:rsidRDefault="00C548FE" w:rsidP="00C548F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3 балла – хороший уровень</w:t>
      </w:r>
      <w:r w:rsidR="00705ED4" w:rsidRPr="00527357">
        <w:rPr>
          <w:rFonts w:ascii="Times New Roman" w:hAnsi="Times New Roman" w:cs="Times New Roman"/>
          <w:sz w:val="28"/>
          <w:szCs w:val="28"/>
        </w:rPr>
        <w:t>;</w:t>
      </w:r>
    </w:p>
    <w:p w:rsidR="00C548FE" w:rsidRPr="00527357" w:rsidRDefault="00C548FE" w:rsidP="00C548F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2 балла – средний уровень</w:t>
      </w:r>
      <w:r w:rsidR="00705ED4" w:rsidRPr="00527357">
        <w:rPr>
          <w:rFonts w:ascii="Times New Roman" w:hAnsi="Times New Roman" w:cs="Times New Roman"/>
          <w:sz w:val="28"/>
          <w:szCs w:val="28"/>
        </w:rPr>
        <w:t>;</w:t>
      </w:r>
    </w:p>
    <w:p w:rsidR="00C548FE" w:rsidRPr="00527357" w:rsidRDefault="00C548FE" w:rsidP="00C548F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1-0 баллов – низкий уровень</w:t>
      </w:r>
      <w:r w:rsidR="00705ED4" w:rsidRPr="00527357">
        <w:rPr>
          <w:rFonts w:ascii="Times New Roman" w:hAnsi="Times New Roman" w:cs="Times New Roman"/>
          <w:sz w:val="28"/>
          <w:szCs w:val="28"/>
        </w:rPr>
        <w:t>.</w:t>
      </w:r>
    </w:p>
    <w:p w:rsidR="008B31F4" w:rsidRPr="00527357" w:rsidRDefault="006C4986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  <w:t>Примечание:</w:t>
      </w:r>
      <w:r w:rsidR="008B31F4"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Данный тест чувствителен не только к поражению двигательных систем (премоторных отделов), но и к неспецифическому дефициту сукцессивных функций. </w:t>
      </w:r>
    </w:p>
    <w:p w:rsidR="00705ED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Первый и второй варианты расстройств порождают разные виды ошибок. В первом случае страдает переключение с одного движения на следующее в автоматизированном режиме: ребенок повторяет движение или делает большие паузы между ними. Во втором случае дети путают последовательность движений или пропускают некоторые из них. </w:t>
      </w:r>
      <w:r w:rsidR="005100D5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8B31F4" w:rsidRPr="00527357" w:rsidRDefault="006C4986" w:rsidP="006C4986">
      <w:pPr>
        <w:pStyle w:val="a3"/>
        <w:spacing w:line="276" w:lineRule="auto"/>
        <w:ind w:firstLine="567"/>
        <w:rPr>
          <w:rFonts w:ascii="Times New Roman" w:hAnsi="Times New Roman" w:cs="Times New Roman"/>
          <w:b/>
          <w:sz w:val="28"/>
        </w:rPr>
      </w:pPr>
      <w:r w:rsidRPr="00527357">
        <w:rPr>
          <w:rFonts w:ascii="Times New Roman" w:hAnsi="Times New Roman" w:cs="Times New Roman"/>
          <w:b/>
          <w:sz w:val="28"/>
        </w:rPr>
        <w:lastRenderedPageBreak/>
        <w:t xml:space="preserve">3. </w:t>
      </w:r>
      <w:r w:rsidR="008B31F4" w:rsidRPr="00527357">
        <w:rPr>
          <w:rFonts w:ascii="Times New Roman" w:hAnsi="Times New Roman" w:cs="Times New Roman"/>
          <w:b/>
          <w:sz w:val="28"/>
        </w:rPr>
        <w:t>Графическая проба «Заборчик» (А.Р. Лурия)</w:t>
      </w:r>
    </w:p>
    <w:p w:rsidR="008B31F4" w:rsidRPr="00527357" w:rsidRDefault="008B31F4" w:rsidP="008B31F4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527357">
        <w:rPr>
          <w:rFonts w:ascii="Times New Roman" w:hAnsi="Times New Roman" w:cs="Times New Roman"/>
          <w:i/>
          <w:sz w:val="24"/>
          <w:szCs w:val="28"/>
        </w:rPr>
        <w:t xml:space="preserve">Эта проба дублирует пробу «кулак ‒ ребро ‒ ладонь», но только в графике, и она более многозначна </w:t>
      </w:r>
      <w:r w:rsidRPr="00527357">
        <w:rPr>
          <w:rFonts w:ascii="Times New Roman" w:hAnsi="Times New Roman" w:cs="Times New Roman"/>
          <w:i/>
          <w:color w:val="1A1A1A"/>
          <w:sz w:val="24"/>
          <w:szCs w:val="28"/>
        </w:rPr>
        <w:t>(Цветкова Л.С.)</w:t>
      </w:r>
      <w:r w:rsidRPr="00527357">
        <w:rPr>
          <w:rFonts w:ascii="Times New Roman" w:hAnsi="Times New Roman" w:cs="Times New Roman"/>
          <w:i/>
          <w:sz w:val="24"/>
          <w:szCs w:val="28"/>
        </w:rPr>
        <w:t>.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27357">
        <w:rPr>
          <w:rFonts w:ascii="Times New Roman" w:hAnsi="Times New Roman" w:cs="Times New Roman"/>
          <w:b/>
          <w:i/>
          <w:sz w:val="28"/>
        </w:rPr>
        <w:t>Цель:</w:t>
      </w:r>
      <w:r w:rsidRPr="00527357">
        <w:rPr>
          <w:rFonts w:ascii="Times New Roman" w:hAnsi="Times New Roman" w:cs="Times New Roman"/>
          <w:sz w:val="28"/>
        </w:rPr>
        <w:t xml:space="preserve"> оценка возможности ребенка удержать программу деятельности, включающую в себя последовательные графические элементы.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27357">
        <w:rPr>
          <w:rFonts w:ascii="Times New Roman" w:hAnsi="Times New Roman" w:cs="Times New Roman"/>
          <w:b/>
          <w:bCs/>
          <w:i/>
          <w:sz w:val="28"/>
        </w:rPr>
        <w:t>Оборудование:</w:t>
      </w:r>
      <w:r w:rsidR="005F7F67">
        <w:rPr>
          <w:rFonts w:ascii="Times New Roman" w:hAnsi="Times New Roman" w:cs="Times New Roman"/>
          <w:b/>
          <w:bCs/>
          <w:i/>
          <w:sz w:val="28"/>
        </w:rPr>
        <w:t xml:space="preserve"> </w:t>
      </w:r>
      <w:r w:rsidRPr="00527357">
        <w:rPr>
          <w:rFonts w:ascii="Times New Roman" w:hAnsi="Times New Roman" w:cs="Times New Roman"/>
          <w:sz w:val="28"/>
        </w:rPr>
        <w:t>лист с заданным шаблоном изображения</w:t>
      </w:r>
    </w:p>
    <w:p w:rsidR="008B31F4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Процедура проведения:</w:t>
      </w:r>
      <w:r w:rsidR="005F7F67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527357">
        <w:rPr>
          <w:rFonts w:ascii="Times New Roman" w:hAnsi="Times New Roman" w:cs="Times New Roman"/>
          <w:sz w:val="28"/>
          <w:szCs w:val="28"/>
          <w:lang w:eastAsia="ru-RU"/>
        </w:rPr>
        <w:t>Ребенку дается лист бумаги с нарисованным на нем рисунком и предлагают продолжить рисунок. Последовательно предъявляется 2 узора, что предоставляет возможность наблюдать за качеством переключения с одной программы на другую. Узоры составлены из двух чередующихся элементов. Ребёнку предъявляется образец узора, и он продолжает его до конца строки на нелинованном листе формата А4. Рисовать узор необходимо, отступив 1 см от левого края и приблизительно ⅓ высоты листа, чтобы уменьшить вероятность использования горизонтального края для ориентации строки.</w:t>
      </w:r>
    </w:p>
    <w:p w:rsidR="00527357" w:rsidRPr="00527357" w:rsidRDefault="00527357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8B31F4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01865" cy="1550504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62" cy="1583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357" w:rsidRPr="00527357" w:rsidRDefault="00527357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Инструкция:</w:t>
      </w:r>
      <w:r w:rsidR="005F7F67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«Ты видишь перед собой начало заборчика. Возьми карандаш и продолжи точно так же. При этом карандаш от бумаги отрывать нельзя. Рисуй до конца листа». 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Примечания</w:t>
      </w:r>
      <w:r w:rsidR="006C4986" w:rsidRPr="0052735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: </w:t>
      </w:r>
      <w:r w:rsidR="006C4986" w:rsidRPr="00527357">
        <w:rPr>
          <w:rFonts w:ascii="Times New Roman" w:hAnsi="Times New Roman" w:cs="Times New Roman"/>
          <w:sz w:val="28"/>
          <w:szCs w:val="28"/>
          <w:lang w:eastAsia="ru-RU"/>
        </w:rPr>
        <w:t>привлекать</w:t>
      </w: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 внимание к образцу, если ребёнок сбился разрешается только один раз. Ни в коем случае нельзя называть предъявляемые элементы. Речевые пояснения допустимы лишь при выраженных затруднениях усвоения моторной программы для выяснения степени организующей функции речи. 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Если ребёнок сам помогает себе речью (</w:t>
      </w:r>
      <w:r w:rsidRPr="0052735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делает подсчёт, как-то называет элементы</w:t>
      </w:r>
      <w:r w:rsidRPr="00527357">
        <w:rPr>
          <w:rFonts w:ascii="Times New Roman" w:hAnsi="Times New Roman" w:cs="Times New Roman"/>
          <w:sz w:val="28"/>
          <w:szCs w:val="28"/>
          <w:lang w:eastAsia="ru-RU"/>
        </w:rPr>
        <w:t>) это свидетельствует о включении компенсаторного механизма.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Обработка и интерпретация результатов: 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Методика даёт информацию о состоянии регуляторного компонента (удержание программы, контроль за ходом выполнения, критичность по отношению к допускаемым ошибкам) и пространственного (запоминание </w:t>
      </w:r>
      <w:r w:rsidRPr="0052735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координатных характеристик движений, а также порядка следования элементов программы друг за другом). 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Оценивается:</w:t>
      </w: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 возможность удержания простого алгоритма на материале графической деятельности; темп и продуктивность деятельности; скорость переключения деятельности; инертность мышления; наличие специфических трудностей (грубых нарушений регуляции). 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i/>
          <w:sz w:val="28"/>
          <w:szCs w:val="28"/>
          <w:lang w:eastAsia="ru-RU"/>
        </w:rPr>
        <w:t>Анализируется</w:t>
      </w: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 возможность усвоения заданной структуры, наличие персевераций, возможность автоматизации действия, наличие или отсутствие соскальзывания со строки, сохранение размера рисунка (одноразмерное выполнение всей пробы или же постепенное увеличение - макрография или уменьшение - микрография размера элементов), а также темп двигательной активности. 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Оценка результатов</w:t>
      </w:r>
      <w:r w:rsidRPr="0052735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4 балла </w:t>
      </w:r>
      <w:r w:rsidR="00C548FE"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ребенок хорошо справился с заданием; 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3 балла </w:t>
      </w:r>
      <w:r w:rsidR="00C548FE"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в конце ряда отмечается замедление, отрыв карандаша от бумаги; 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2 балла </w:t>
      </w:r>
      <w:r w:rsidR="00C548FE"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нарушение плавности, микро- и макрографии; 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1 балл </w:t>
      </w:r>
      <w:r w:rsidR="00C548FE"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нарисованный узор не соответствует образцу по величине, стройности, ритму, элементам и др. характеристикам; 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0 баллов - ребенок не выполнил задания (чирканье, каракули). 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Уровни выполнения методики 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4 балла </w:t>
      </w:r>
      <w:r w:rsidR="00C548FE"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527357">
        <w:rPr>
          <w:rFonts w:ascii="Times New Roman" w:hAnsi="Times New Roman" w:cs="Times New Roman"/>
          <w:sz w:val="28"/>
          <w:szCs w:val="28"/>
          <w:lang w:eastAsia="ru-RU"/>
        </w:rPr>
        <w:t>высокий уровень</w:t>
      </w:r>
      <w:r w:rsidR="00705ED4" w:rsidRPr="00527357">
        <w:rPr>
          <w:rFonts w:ascii="Times New Roman" w:hAnsi="Times New Roman" w:cs="Times New Roman"/>
          <w:sz w:val="28"/>
          <w:szCs w:val="28"/>
        </w:rPr>
        <w:t>;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3 балла – хороший уровень</w:t>
      </w:r>
      <w:r w:rsidR="00705ED4" w:rsidRPr="00527357">
        <w:rPr>
          <w:rFonts w:ascii="Times New Roman" w:hAnsi="Times New Roman" w:cs="Times New Roman"/>
          <w:sz w:val="28"/>
          <w:szCs w:val="28"/>
        </w:rPr>
        <w:t>;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2 балла </w:t>
      </w:r>
      <w:r w:rsidR="00C548FE"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527357">
        <w:rPr>
          <w:rFonts w:ascii="Times New Roman" w:hAnsi="Times New Roman" w:cs="Times New Roman"/>
          <w:sz w:val="28"/>
          <w:szCs w:val="28"/>
          <w:lang w:eastAsia="ru-RU"/>
        </w:rPr>
        <w:t>средний уровень</w:t>
      </w:r>
      <w:r w:rsidR="00705ED4" w:rsidRPr="00527357">
        <w:rPr>
          <w:rFonts w:ascii="Times New Roman" w:hAnsi="Times New Roman" w:cs="Times New Roman"/>
          <w:sz w:val="28"/>
          <w:szCs w:val="28"/>
        </w:rPr>
        <w:t>;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1-0 баллов </w:t>
      </w:r>
      <w:r w:rsidR="00C548FE"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527357">
        <w:rPr>
          <w:rFonts w:ascii="Times New Roman" w:hAnsi="Times New Roman" w:cs="Times New Roman"/>
          <w:sz w:val="28"/>
          <w:szCs w:val="28"/>
          <w:lang w:eastAsia="ru-RU"/>
        </w:rPr>
        <w:t>низкий уровень</w:t>
      </w:r>
      <w:r w:rsidR="00705ED4" w:rsidRPr="0052735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27357" w:rsidRDefault="00527357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i/>
          <w:sz w:val="28"/>
          <w:szCs w:val="28"/>
          <w:lang w:eastAsia="ru-RU"/>
        </w:rPr>
        <w:t>Примечания</w:t>
      </w:r>
      <w:r w:rsidR="00114D34" w:rsidRPr="0052735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: </w:t>
      </w:r>
      <w:r w:rsidR="00114D34" w:rsidRPr="00527357">
        <w:rPr>
          <w:rFonts w:ascii="Times New Roman" w:hAnsi="Times New Roman" w:cs="Times New Roman"/>
          <w:sz w:val="28"/>
          <w:szCs w:val="28"/>
          <w:lang w:eastAsia="ru-RU"/>
        </w:rPr>
        <w:t>если</w:t>
      </w: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 ребенок продолжает рисовать только один элемент, например, углы, то это свидетельствует об инертности мышления. Если между элементами появляются площадки, то это говорит о трудностях переключения в деятельности. В случае, когда к концу строки размер элементов увеличивается, мы видим повышенную утомляемость ребенка. Об этом же может свидетельствовать и уменьшение элементов рисунка заборчика. Выявленные недостатки оказывают негативное влияние на эффективность умственной деятельности во время занятий и замедляют процесс обучения.</w:t>
      </w:r>
    </w:p>
    <w:p w:rsidR="00527357" w:rsidRDefault="00527357">
      <w:pPr>
        <w:spacing w:line="259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8B31F4" w:rsidRPr="00527357" w:rsidRDefault="006C4986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  <w:r w:rsidRPr="0052735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lastRenderedPageBreak/>
        <w:t xml:space="preserve">4. </w:t>
      </w:r>
      <w:r w:rsidR="008B31F4" w:rsidRPr="0052735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Проба на перебор пальцев (степень сохранности премоторной зоны)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273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527357">
        <w:rPr>
          <w:rFonts w:ascii="Times New Roman" w:hAnsi="Times New Roman" w:cs="Times New Roman"/>
          <w:sz w:val="28"/>
          <w:szCs w:val="28"/>
        </w:rPr>
        <w:t xml:space="preserve"> оцен</w:t>
      </w:r>
      <w:r w:rsidR="006C4986" w:rsidRPr="00527357">
        <w:rPr>
          <w:rFonts w:ascii="Times New Roman" w:hAnsi="Times New Roman" w:cs="Times New Roman"/>
          <w:sz w:val="28"/>
          <w:szCs w:val="28"/>
        </w:rPr>
        <w:t>ка</w:t>
      </w:r>
      <w:r w:rsidRPr="00527357">
        <w:rPr>
          <w:rFonts w:ascii="Times New Roman" w:hAnsi="Times New Roman" w:cs="Times New Roman"/>
          <w:sz w:val="36"/>
          <w:szCs w:val="28"/>
        </w:rPr>
        <w:t> </w:t>
      </w:r>
      <w:r w:rsidRPr="00527357">
        <w:rPr>
          <w:rFonts w:ascii="Times New Roman" w:hAnsi="Times New Roman" w:cs="Times New Roman"/>
          <w:sz w:val="28"/>
        </w:rPr>
        <w:t>способност</w:t>
      </w:r>
      <w:r w:rsidR="006C4986" w:rsidRPr="00527357">
        <w:rPr>
          <w:rFonts w:ascii="Times New Roman" w:hAnsi="Times New Roman" w:cs="Times New Roman"/>
          <w:sz w:val="28"/>
        </w:rPr>
        <w:t>и</w:t>
      </w:r>
      <w:r w:rsidRPr="00527357">
        <w:rPr>
          <w:rFonts w:ascii="Times New Roman" w:hAnsi="Times New Roman" w:cs="Times New Roman"/>
          <w:sz w:val="28"/>
        </w:rPr>
        <w:t xml:space="preserve"> к переключению с одного движения на другое, точност</w:t>
      </w:r>
      <w:r w:rsidR="006C4986" w:rsidRPr="00527357">
        <w:rPr>
          <w:rFonts w:ascii="Times New Roman" w:hAnsi="Times New Roman" w:cs="Times New Roman"/>
          <w:sz w:val="28"/>
        </w:rPr>
        <w:t>и</w:t>
      </w:r>
      <w:r w:rsidRPr="00527357">
        <w:rPr>
          <w:rFonts w:ascii="Times New Roman" w:hAnsi="Times New Roman" w:cs="Times New Roman"/>
          <w:sz w:val="28"/>
        </w:rPr>
        <w:t xml:space="preserve"> движений.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Функции премоторной коры разнообразны и включают в себя контроль движений туловища, планирование движений, контроль движений на основе сенсорной информации и другие. Премоторная кора головного мозга анализирует и точно определяет группы мышц, которые должны быть использованы для выполнения определенных движений. Она учитывает текущее положение и позу тела при выборе набора мышц для выполнения движения. 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Активация премоторной коры, как правило, двусторонняя. Одним из объяснений служит межполушарная передача двигательных программ через мозолистое тело.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Процедура проведения:</w:t>
      </w:r>
      <w:r w:rsidRPr="0052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испытуемый на двух руках одновременно соприкасается последовательно большой палец с остальными. Сначала движения выполняются от указательного пальца к мизинцу, затем от мизинца к указательному пальцу.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Оценивается</w:t>
      </w:r>
      <w:r w:rsidRPr="0052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точность, дифференцированность движений пальцев и способность к переключению с одного движения на другое (отсутствие застреваний). 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Каждая синкинезия штрафуется одним баллом: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 баллов – правильно и быстро;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 балла – правильно, но медленно;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балла – дезавтоматизация движений на истощении;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балла – персеверации (повторение) на истощении;</w:t>
      </w:r>
    </w:p>
    <w:p w:rsidR="008B31F4" w:rsidRPr="00527357" w:rsidRDefault="008B31F4" w:rsidP="008B31F4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балл – выраженные персеверации (застреваемость на отдельных позах).</w:t>
      </w:r>
    </w:p>
    <w:p w:rsidR="006C4986" w:rsidRPr="00527357" w:rsidRDefault="006C4986" w:rsidP="006C498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Уровни выполнения методики </w:t>
      </w:r>
    </w:p>
    <w:p w:rsidR="006C4986" w:rsidRPr="00527357" w:rsidRDefault="00C548FE" w:rsidP="006C498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5-4</w:t>
      </w:r>
      <w:r w:rsidR="006C4986"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 балла - высокий уровень</w:t>
      </w:r>
      <w:r w:rsidR="00705ED4" w:rsidRPr="00527357">
        <w:rPr>
          <w:rFonts w:ascii="Times New Roman" w:hAnsi="Times New Roman" w:cs="Times New Roman"/>
          <w:sz w:val="28"/>
          <w:szCs w:val="28"/>
        </w:rPr>
        <w:t>;</w:t>
      </w:r>
    </w:p>
    <w:p w:rsidR="006C4986" w:rsidRPr="00527357" w:rsidRDefault="006C4986" w:rsidP="006C498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3 балла – хороший уровень</w:t>
      </w:r>
      <w:r w:rsidR="00705ED4" w:rsidRPr="00527357">
        <w:rPr>
          <w:rFonts w:ascii="Times New Roman" w:hAnsi="Times New Roman" w:cs="Times New Roman"/>
          <w:sz w:val="28"/>
          <w:szCs w:val="28"/>
        </w:rPr>
        <w:t>;</w:t>
      </w:r>
    </w:p>
    <w:p w:rsidR="006C4986" w:rsidRPr="00527357" w:rsidRDefault="006C4986" w:rsidP="006C498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2 балла</w:t>
      </w:r>
      <w:r w:rsidR="00C548FE"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527357">
        <w:rPr>
          <w:rFonts w:ascii="Times New Roman" w:hAnsi="Times New Roman" w:cs="Times New Roman"/>
          <w:sz w:val="28"/>
          <w:szCs w:val="28"/>
          <w:lang w:eastAsia="ru-RU"/>
        </w:rPr>
        <w:t>средний уровень</w:t>
      </w:r>
      <w:r w:rsidR="00705ED4" w:rsidRPr="00527357">
        <w:rPr>
          <w:rFonts w:ascii="Times New Roman" w:hAnsi="Times New Roman" w:cs="Times New Roman"/>
          <w:sz w:val="28"/>
          <w:szCs w:val="28"/>
        </w:rPr>
        <w:t>;</w:t>
      </w:r>
    </w:p>
    <w:p w:rsidR="006C4986" w:rsidRPr="00527357" w:rsidRDefault="006C4986" w:rsidP="006C498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1 баллов</w:t>
      </w:r>
      <w:r w:rsidR="00C548FE"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 низкий уровень</w:t>
      </w:r>
      <w:r w:rsidR="00705ED4" w:rsidRPr="0052735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27357" w:rsidRDefault="00527357" w:rsidP="0052735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</w:pPr>
    </w:p>
    <w:p w:rsidR="00527357" w:rsidRDefault="006C4986" w:rsidP="0052735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527357"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  <w:t>Примечание:</w:t>
      </w:r>
      <w:r w:rsidRPr="0052735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н</w:t>
      </w:r>
      <w:r w:rsidR="008B31F4" w:rsidRPr="0052735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арушения в выполнении этого упражнения свидетельствуют о </w:t>
      </w:r>
      <w:r w:rsidR="008B31F4" w:rsidRPr="00527357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незрелости мозолистого тела</w:t>
      </w:r>
      <w:r w:rsidR="008B31F4" w:rsidRPr="0052735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 отдельных участков головного мозга (центрально-теменных отделов коры).</w:t>
      </w:r>
      <w:r w:rsidR="0052735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br w:type="page"/>
      </w:r>
    </w:p>
    <w:p w:rsidR="00C548FE" w:rsidRPr="00527357" w:rsidRDefault="00C548FE" w:rsidP="00C548F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5. Речевой вариант пробы Хеда</w:t>
      </w:r>
    </w:p>
    <w:p w:rsidR="00C548FE" w:rsidRPr="00527357" w:rsidRDefault="00C548FE" w:rsidP="00C548F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52735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исследование пространственного </w:t>
      </w:r>
      <w:hyperlink r:id="rId16" w:tooltip="Праксис" w:history="1">
        <w:r w:rsidRPr="0052735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праксиса</w:t>
        </w:r>
      </w:hyperlink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</w:t>
      </w:r>
      <w:r w:rsidRPr="0052735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ространственного восприятия и организации движений в пространстве). </w:t>
      </w:r>
    </w:p>
    <w:p w:rsidR="00C548FE" w:rsidRPr="00527357" w:rsidRDefault="00C548FE" w:rsidP="00C548F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Процедура проведения:</w:t>
      </w:r>
    </w:p>
    <w:p w:rsidR="00C548FE" w:rsidRPr="00527357" w:rsidRDefault="00C548FE" w:rsidP="00C548F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1 Простая ориентировка. Инструкция: «Подними левую руку (начинать надо только с левой руки), покажи правый глаз, левую ногу». Если задание выполнено, то переходят к следующему, если нет - прекращают.</w:t>
      </w:r>
    </w:p>
    <w:p w:rsidR="00C548FE" w:rsidRPr="00527357" w:rsidRDefault="00C548FE" w:rsidP="00C548F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2 Инструкция: «Возьмись левой рукой за правое ухо, правой рукой — за правое ухо, правой рукой — за левое ухо, покажи левой рукой правый глаз».</w:t>
      </w:r>
    </w:p>
    <w:p w:rsidR="00C548FE" w:rsidRPr="00527357" w:rsidRDefault="00C548FE" w:rsidP="00C548F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Критерии оценки:</w:t>
      </w:r>
    </w:p>
    <w:p w:rsidR="00C548FE" w:rsidRPr="00527357" w:rsidRDefault="00C548FE" w:rsidP="00C548F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3 балла – выполнены оба задания;</w:t>
      </w:r>
    </w:p>
    <w:p w:rsidR="00C548FE" w:rsidRPr="00527357" w:rsidRDefault="00C548FE" w:rsidP="00C548F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2 балла – выполнена только простая ориентировка;</w:t>
      </w:r>
    </w:p>
    <w:p w:rsidR="00C548FE" w:rsidRPr="00527357" w:rsidRDefault="00C548FE" w:rsidP="00C548F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1 балл – не выполнено ни одного задания. </w:t>
      </w:r>
    </w:p>
    <w:p w:rsidR="00C548FE" w:rsidRPr="00527357" w:rsidRDefault="00C548FE" w:rsidP="00C548F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Уровни выполнения методики </w:t>
      </w:r>
    </w:p>
    <w:p w:rsidR="00C548FE" w:rsidRPr="00527357" w:rsidRDefault="00C548FE" w:rsidP="00C548F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3 балла – высокий уровень</w:t>
      </w:r>
      <w:r w:rsidR="00705ED4" w:rsidRPr="00527357">
        <w:rPr>
          <w:rFonts w:ascii="Times New Roman" w:hAnsi="Times New Roman" w:cs="Times New Roman"/>
          <w:sz w:val="28"/>
          <w:szCs w:val="28"/>
        </w:rPr>
        <w:t>;</w:t>
      </w:r>
    </w:p>
    <w:p w:rsidR="00C548FE" w:rsidRPr="00527357" w:rsidRDefault="00C548FE" w:rsidP="00C548F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2 балла – средний уровень</w:t>
      </w:r>
      <w:r w:rsidR="00705ED4" w:rsidRPr="00527357">
        <w:rPr>
          <w:rFonts w:ascii="Times New Roman" w:hAnsi="Times New Roman" w:cs="Times New Roman"/>
          <w:sz w:val="28"/>
          <w:szCs w:val="28"/>
        </w:rPr>
        <w:t>;</w:t>
      </w:r>
    </w:p>
    <w:p w:rsidR="00C548FE" w:rsidRPr="00527357" w:rsidRDefault="00C548FE" w:rsidP="00C548F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1 балла – низкий уровень</w:t>
      </w:r>
      <w:r w:rsidR="00705ED4" w:rsidRPr="00527357">
        <w:rPr>
          <w:rFonts w:ascii="Times New Roman" w:hAnsi="Times New Roman" w:cs="Times New Roman"/>
          <w:sz w:val="28"/>
          <w:szCs w:val="28"/>
        </w:rPr>
        <w:t>.</w:t>
      </w:r>
    </w:p>
    <w:p w:rsidR="00C548FE" w:rsidRPr="00527357" w:rsidRDefault="00C548FE" w:rsidP="00C548F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35D4" w:rsidRPr="00527357" w:rsidRDefault="009135D4" w:rsidP="00C548F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35D4" w:rsidRPr="00527357" w:rsidRDefault="009135D4" w:rsidP="009135D4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p w:rsidR="00016CF6" w:rsidRPr="00527357" w:rsidRDefault="00016CF6"/>
    <w:p w:rsidR="009135D4" w:rsidRPr="00527357" w:rsidRDefault="009135D4"/>
    <w:sectPr w:rsidR="009135D4" w:rsidRPr="00527357" w:rsidSect="003209BE">
      <w:footerReference w:type="default" r:id="rId17"/>
      <w:pgSz w:w="11906" w:h="16838"/>
      <w:pgMar w:top="1134" w:right="850" w:bottom="851" w:left="1701" w:header="56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657" w:rsidRDefault="00FA5657" w:rsidP="009E2372">
      <w:pPr>
        <w:spacing w:after="0" w:line="240" w:lineRule="auto"/>
      </w:pPr>
      <w:r>
        <w:separator/>
      </w:r>
    </w:p>
  </w:endnote>
  <w:endnote w:type="continuationSeparator" w:id="1">
    <w:p w:rsidR="00FA5657" w:rsidRDefault="00FA5657" w:rsidP="009E2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17534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50BEE" w:rsidRPr="004E3A17" w:rsidRDefault="00724210" w:rsidP="009E2372">
        <w:pPr>
          <w:pStyle w:val="a3"/>
          <w:jc w:val="right"/>
          <w:rPr>
            <w:rFonts w:ascii="Times New Roman" w:hAnsi="Times New Roman" w:cs="Times New Roman"/>
          </w:rPr>
        </w:pPr>
        <w:r w:rsidRPr="004E3A17">
          <w:rPr>
            <w:rFonts w:ascii="Times New Roman" w:hAnsi="Times New Roman" w:cs="Times New Roman"/>
          </w:rPr>
          <w:fldChar w:fldCharType="begin"/>
        </w:r>
        <w:r w:rsidR="00450BEE" w:rsidRPr="004E3A17">
          <w:rPr>
            <w:rFonts w:ascii="Times New Roman" w:hAnsi="Times New Roman" w:cs="Times New Roman"/>
          </w:rPr>
          <w:instrText>PAGE   \* MERGEFORMAT</w:instrText>
        </w:r>
        <w:r w:rsidRPr="004E3A17">
          <w:rPr>
            <w:rFonts w:ascii="Times New Roman" w:hAnsi="Times New Roman" w:cs="Times New Roman"/>
          </w:rPr>
          <w:fldChar w:fldCharType="separate"/>
        </w:r>
        <w:r w:rsidR="005F7F67">
          <w:rPr>
            <w:rFonts w:ascii="Times New Roman" w:hAnsi="Times New Roman" w:cs="Times New Roman"/>
            <w:noProof/>
          </w:rPr>
          <w:t>21</w:t>
        </w:r>
        <w:r w:rsidRPr="004E3A17">
          <w:rPr>
            <w:rFonts w:ascii="Times New Roman" w:hAnsi="Times New Roman" w:cs="Times New Roman"/>
          </w:rPr>
          <w:fldChar w:fldCharType="end"/>
        </w:r>
      </w:p>
    </w:sdtContent>
  </w:sdt>
  <w:p w:rsidR="00450BEE" w:rsidRDefault="00450BE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657" w:rsidRDefault="00FA5657" w:rsidP="009E2372">
      <w:pPr>
        <w:spacing w:after="0" w:line="240" w:lineRule="auto"/>
      </w:pPr>
      <w:r>
        <w:separator/>
      </w:r>
    </w:p>
  </w:footnote>
  <w:footnote w:type="continuationSeparator" w:id="1">
    <w:p w:rsidR="00FA5657" w:rsidRDefault="00FA5657" w:rsidP="009E2372">
      <w:pPr>
        <w:spacing w:after="0" w:line="240" w:lineRule="auto"/>
      </w:pPr>
      <w:r>
        <w:continuationSeparator/>
      </w:r>
    </w:p>
  </w:footnote>
  <w:footnote w:id="2">
    <w:p w:rsidR="00450BEE" w:rsidRPr="002110C7" w:rsidRDefault="00450BEE" w:rsidP="00172E3C">
      <w:pPr>
        <w:pStyle w:val="a3"/>
        <w:jc w:val="both"/>
        <w:rPr>
          <w:rFonts w:ascii="Times New Roman" w:hAnsi="Times New Roman" w:cs="Times New Roman"/>
        </w:rPr>
      </w:pPr>
      <w:r w:rsidRPr="00C63931">
        <w:rPr>
          <w:rStyle w:val="af6"/>
          <w:b/>
          <w:bCs/>
        </w:rPr>
        <w:footnoteRef/>
      </w:r>
      <w:r w:rsidRPr="002110C7">
        <w:rPr>
          <w:rFonts w:ascii="Times New Roman" w:hAnsi="Times New Roman" w:cs="Times New Roman"/>
          <w:szCs w:val="28"/>
          <w:bdr w:val="none" w:sz="0" w:space="0" w:color="auto" w:frame="1"/>
          <w:shd w:val="clear" w:color="auto" w:fill="FFFFFF"/>
        </w:rPr>
        <w:t xml:space="preserve">Сиротюк А.Л. </w:t>
      </w:r>
      <w:r w:rsidRPr="002110C7">
        <w:rPr>
          <w:rFonts w:ascii="Times New Roman" w:hAnsi="Times New Roman" w:cs="Times New Roman"/>
        </w:rPr>
        <w:t>Коррекция развития интеллекта дошкольников.</w:t>
      </w:r>
    </w:p>
    <w:p w:rsidR="00450BEE" w:rsidRDefault="00450BEE" w:rsidP="002110C7">
      <w:pPr>
        <w:pStyle w:val="a3"/>
        <w:ind w:firstLine="142"/>
        <w:jc w:val="both"/>
      </w:pPr>
      <w:r w:rsidRPr="002110C7">
        <w:rPr>
          <w:rFonts w:ascii="Times New Roman" w:hAnsi="Times New Roman" w:cs="Times New Roman"/>
        </w:rPr>
        <w:t>Хомская Е.Д. Методы оценки межполушарной асимметрии и межполушарного взаимодействия.</w:t>
      </w:r>
    </w:p>
  </w:footnote>
  <w:footnote w:id="3">
    <w:p w:rsidR="00450BEE" w:rsidRPr="002110C7" w:rsidRDefault="00450BEE" w:rsidP="00DE3DFE">
      <w:pPr>
        <w:pStyle w:val="a3"/>
        <w:jc w:val="both"/>
        <w:rPr>
          <w:rFonts w:ascii="Times New Roman" w:hAnsi="Times New Roman" w:cs="Times New Roman"/>
        </w:rPr>
      </w:pPr>
      <w:r w:rsidRPr="00C63931">
        <w:rPr>
          <w:rStyle w:val="af6"/>
          <w:rFonts w:ascii="Times New Roman" w:hAnsi="Times New Roman" w:cs="Times New Roman"/>
          <w:b/>
          <w:bCs/>
          <w:sz w:val="24"/>
          <w:szCs w:val="24"/>
        </w:rPr>
        <w:footnoteRef/>
      </w:r>
      <w:r w:rsidRPr="002110C7">
        <w:rPr>
          <w:rFonts w:ascii="Times New Roman" w:hAnsi="Times New Roman" w:cs="Times New Roman"/>
        </w:rPr>
        <w:t>Сиротюк А.Л. Коррекция развития интеллекта дошкольников, Упражнения для психомоторного развития дошкольников, Сенсомоторное развитие дошкольников.</w:t>
      </w:r>
    </w:p>
    <w:p w:rsidR="00450BEE" w:rsidRPr="002110C7" w:rsidRDefault="00450BEE" w:rsidP="002110C7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2110C7">
        <w:rPr>
          <w:rFonts w:ascii="Times New Roman" w:hAnsi="Times New Roman" w:cs="Times New Roman"/>
        </w:rPr>
        <w:t>Бокова С.Е. Нейрогимнастика для детей.</w:t>
      </w:r>
    </w:p>
    <w:p w:rsidR="00450BEE" w:rsidRPr="002110C7" w:rsidRDefault="00450BEE" w:rsidP="002110C7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2110C7">
        <w:rPr>
          <w:rFonts w:ascii="Times New Roman" w:hAnsi="Times New Roman" w:cs="Times New Roman"/>
        </w:rPr>
        <w:t>Деннисон П.Е. Гимнастика мозга. Книга для учителей и родителей.</w:t>
      </w:r>
    </w:p>
    <w:p w:rsidR="00450BEE" w:rsidRDefault="00450BEE">
      <w:pPr>
        <w:pStyle w:val="af4"/>
      </w:pPr>
    </w:p>
  </w:footnote>
  <w:footnote w:id="4">
    <w:p w:rsidR="00450BEE" w:rsidRDefault="00450BEE" w:rsidP="002110C7">
      <w:pPr>
        <w:pStyle w:val="a3"/>
        <w:jc w:val="both"/>
        <w:rPr>
          <w:rFonts w:ascii="Times New Roman" w:hAnsi="Times New Roman" w:cs="Times New Roman"/>
        </w:rPr>
      </w:pPr>
      <w:r w:rsidRPr="009179A2">
        <w:rPr>
          <w:rStyle w:val="af6"/>
          <w:rFonts w:ascii="Times New Roman" w:hAnsi="Times New Roman" w:cs="Times New Roman"/>
          <w:b/>
          <w:bCs/>
        </w:rPr>
        <w:footnoteRef/>
      </w:r>
      <w:r w:rsidRPr="004E3A17">
        <w:rPr>
          <w:rFonts w:ascii="Times New Roman" w:hAnsi="Times New Roman" w:cs="Times New Roman"/>
        </w:rPr>
        <w:t xml:space="preserve"> Давыдова О.А. Графомоторика. Тренажер по развитию межполушарного взаимодействия и графомоторных навыков; Развитие межполушарного взаимодействия и пространственного мышления. </w:t>
      </w:r>
    </w:p>
    <w:p w:rsidR="00450BEE" w:rsidRDefault="00450BEE" w:rsidP="002110C7">
      <w:pPr>
        <w:pStyle w:val="a3"/>
        <w:ind w:left="284" w:hanging="142"/>
        <w:jc w:val="both"/>
        <w:rPr>
          <w:rFonts w:ascii="Times New Roman" w:hAnsi="Times New Roman" w:cs="Times New Roman"/>
        </w:rPr>
      </w:pPr>
      <w:r w:rsidRPr="004E3A17">
        <w:rPr>
          <w:rFonts w:ascii="Times New Roman" w:hAnsi="Times New Roman" w:cs="Times New Roman"/>
        </w:rPr>
        <w:t xml:space="preserve">Трясорукова Т.П. Развитие межполушарного взаимодействия у детей: прописи. </w:t>
      </w:r>
    </w:p>
    <w:p w:rsidR="00450BEE" w:rsidRDefault="00450BEE" w:rsidP="002110C7">
      <w:pPr>
        <w:pStyle w:val="a3"/>
        <w:ind w:left="284" w:hanging="142"/>
        <w:jc w:val="both"/>
      </w:pPr>
      <w:r w:rsidRPr="004E3A17">
        <w:rPr>
          <w:rFonts w:ascii="Times New Roman" w:hAnsi="Times New Roman" w:cs="Times New Roman"/>
        </w:rPr>
        <w:t>Синицина В. Проведи линии, Рисование 2-мя руками</w:t>
      </w:r>
      <w:r>
        <w:rPr>
          <w:rFonts w:ascii="Times New Roman" w:hAnsi="Times New Roman" w:cs="Times New Roman"/>
        </w:rPr>
        <w:t xml:space="preserve"> (</w:t>
      </w:r>
      <w:r w:rsidRPr="002110C7">
        <w:rPr>
          <w:rFonts w:ascii="Times New Roman" w:hAnsi="Times New Roman" w:cs="Times New Roman"/>
        </w:rPr>
        <w:t>https://vasilyasinitsyna.ru/onlinestore-mesv/</w:t>
      </w:r>
      <w:r>
        <w:rPr>
          <w:rFonts w:ascii="Times New Roman" w:hAnsi="Times New Roman" w:cs="Times New Roman"/>
        </w:rPr>
        <w:t>)</w:t>
      </w:r>
    </w:p>
  </w:footnote>
  <w:footnote w:id="5">
    <w:p w:rsidR="008C76E7" w:rsidRPr="002110C7" w:rsidRDefault="008C76E7" w:rsidP="008C76E7">
      <w:pPr>
        <w:pStyle w:val="a3"/>
        <w:spacing w:line="276" w:lineRule="auto"/>
        <w:rPr>
          <w:rFonts w:ascii="Times New Roman" w:hAnsi="Times New Roman" w:cs="Times New Roman"/>
          <w:szCs w:val="18"/>
        </w:rPr>
      </w:pPr>
      <w:r>
        <w:rPr>
          <w:rStyle w:val="af6"/>
        </w:rPr>
        <w:footnoteRef/>
      </w:r>
      <w:hyperlink r:id="rId1" w:history="1">
        <w:r w:rsidRPr="002110C7">
          <w:rPr>
            <w:rStyle w:val="a7"/>
            <w:rFonts w:ascii="Times New Roman" w:hAnsi="Times New Roman" w:cs="Times New Roman"/>
            <w:color w:val="auto"/>
            <w:szCs w:val="18"/>
            <w:u w:val="none"/>
          </w:rPr>
          <w:t>https://igralohka.ru/product-category/igry-na-mezhpolusharnoe-vzaimodejstvie/</w:t>
        </w:r>
      </w:hyperlink>
    </w:p>
    <w:p w:rsidR="008C76E7" w:rsidRPr="002110C7" w:rsidRDefault="00724210" w:rsidP="008C76E7">
      <w:pPr>
        <w:pStyle w:val="a3"/>
        <w:spacing w:line="276" w:lineRule="auto"/>
        <w:ind w:left="284" w:hanging="142"/>
        <w:rPr>
          <w:rFonts w:ascii="Times New Roman" w:hAnsi="Times New Roman" w:cs="Times New Roman"/>
          <w:szCs w:val="18"/>
        </w:rPr>
      </w:pPr>
      <w:hyperlink r:id="rId2" w:history="1">
        <w:r w:rsidR="008C76E7" w:rsidRPr="002110C7">
          <w:rPr>
            <w:rStyle w:val="a7"/>
            <w:rFonts w:ascii="Times New Roman" w:hAnsi="Times New Roman" w:cs="Times New Roman"/>
            <w:color w:val="auto"/>
            <w:szCs w:val="18"/>
            <w:u w:val="none"/>
          </w:rPr>
          <w:t>https://vasilyasinitsyna.ru/onlinestore-mesv/</w:t>
        </w:r>
      </w:hyperlink>
    </w:p>
    <w:p w:rsidR="008C76E7" w:rsidRPr="002110C7" w:rsidRDefault="00724210" w:rsidP="008C76E7">
      <w:pPr>
        <w:pStyle w:val="a3"/>
        <w:spacing w:line="276" w:lineRule="auto"/>
        <w:ind w:left="284" w:hanging="142"/>
        <w:rPr>
          <w:rFonts w:ascii="Times New Roman" w:hAnsi="Times New Roman" w:cs="Times New Roman"/>
          <w:szCs w:val="18"/>
        </w:rPr>
      </w:pPr>
      <w:hyperlink r:id="rId3" w:history="1">
        <w:r w:rsidR="008C76E7" w:rsidRPr="002110C7">
          <w:rPr>
            <w:rStyle w:val="a7"/>
            <w:rFonts w:ascii="Times New Roman" w:hAnsi="Times New Roman" w:cs="Times New Roman"/>
            <w:color w:val="auto"/>
            <w:szCs w:val="18"/>
            <w:u w:val="none"/>
          </w:rPr>
          <w:t>https://shop.amelica.com/product-category/логопедические-игры/нейро-игры-для-детей</w:t>
        </w:r>
      </w:hyperlink>
    </w:p>
    <w:p w:rsidR="008C76E7" w:rsidRPr="002110C7" w:rsidRDefault="00724210" w:rsidP="008C76E7">
      <w:pPr>
        <w:pStyle w:val="a3"/>
        <w:spacing w:line="276" w:lineRule="auto"/>
        <w:ind w:left="284" w:hanging="142"/>
        <w:rPr>
          <w:rFonts w:ascii="Times New Roman" w:hAnsi="Times New Roman" w:cs="Times New Roman"/>
          <w:szCs w:val="18"/>
        </w:rPr>
      </w:pPr>
      <w:hyperlink r:id="rId4" w:history="1">
        <w:r w:rsidR="008C76E7" w:rsidRPr="002110C7">
          <w:rPr>
            <w:rStyle w:val="a7"/>
            <w:rFonts w:ascii="Times New Roman" w:hAnsi="Times New Roman" w:cs="Times New Roman"/>
            <w:color w:val="auto"/>
            <w:szCs w:val="18"/>
            <w:u w:val="none"/>
          </w:rPr>
          <w:t>https://vk.com/club_neuropsycholog</w:t>
        </w:r>
      </w:hyperlink>
    </w:p>
    <w:p w:rsidR="008C76E7" w:rsidRDefault="008C76E7">
      <w:pPr>
        <w:pStyle w:val="af4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60947"/>
    <w:multiLevelType w:val="hybridMultilevel"/>
    <w:tmpl w:val="C1EAB04A"/>
    <w:lvl w:ilvl="0" w:tplc="6090DC66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206012C"/>
    <w:multiLevelType w:val="hybridMultilevel"/>
    <w:tmpl w:val="0ACA5298"/>
    <w:lvl w:ilvl="0" w:tplc="F2B238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144A8D"/>
    <w:multiLevelType w:val="hybridMultilevel"/>
    <w:tmpl w:val="839442FE"/>
    <w:lvl w:ilvl="0" w:tplc="0F8CF1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5B7494A"/>
    <w:multiLevelType w:val="hybridMultilevel"/>
    <w:tmpl w:val="D71E5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8F0F04"/>
    <w:multiLevelType w:val="multilevel"/>
    <w:tmpl w:val="80CA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7447D9"/>
    <w:multiLevelType w:val="hybridMultilevel"/>
    <w:tmpl w:val="30268454"/>
    <w:lvl w:ilvl="0" w:tplc="B38CAE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B8A0129"/>
    <w:multiLevelType w:val="hybridMultilevel"/>
    <w:tmpl w:val="486CA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2824B9"/>
    <w:multiLevelType w:val="hybridMultilevel"/>
    <w:tmpl w:val="5600B52C"/>
    <w:lvl w:ilvl="0" w:tplc="D7A442CE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126AF"/>
    <w:rsid w:val="00002E4A"/>
    <w:rsid w:val="00016CF6"/>
    <w:rsid w:val="00021C4F"/>
    <w:rsid w:val="000225AA"/>
    <w:rsid w:val="00025B59"/>
    <w:rsid w:val="00051365"/>
    <w:rsid w:val="0005623F"/>
    <w:rsid w:val="000571D1"/>
    <w:rsid w:val="00063EA3"/>
    <w:rsid w:val="00067D69"/>
    <w:rsid w:val="00097B46"/>
    <w:rsid w:val="000A6439"/>
    <w:rsid w:val="000B5B5C"/>
    <w:rsid w:val="000D632D"/>
    <w:rsid w:val="000F325B"/>
    <w:rsid w:val="00106013"/>
    <w:rsid w:val="00106278"/>
    <w:rsid w:val="00111427"/>
    <w:rsid w:val="00114D34"/>
    <w:rsid w:val="001152A9"/>
    <w:rsid w:val="00151D74"/>
    <w:rsid w:val="00154208"/>
    <w:rsid w:val="00172E3C"/>
    <w:rsid w:val="00176FC1"/>
    <w:rsid w:val="001A60F6"/>
    <w:rsid w:val="001B2F91"/>
    <w:rsid w:val="001D0B82"/>
    <w:rsid w:val="001F045F"/>
    <w:rsid w:val="002110C7"/>
    <w:rsid w:val="00212562"/>
    <w:rsid w:val="00216737"/>
    <w:rsid w:val="002433AD"/>
    <w:rsid w:val="0026234F"/>
    <w:rsid w:val="00264F09"/>
    <w:rsid w:val="00271847"/>
    <w:rsid w:val="00275559"/>
    <w:rsid w:val="002A0C07"/>
    <w:rsid w:val="002A6943"/>
    <w:rsid w:val="002B0176"/>
    <w:rsid w:val="002B5323"/>
    <w:rsid w:val="003209BE"/>
    <w:rsid w:val="0032754B"/>
    <w:rsid w:val="00352287"/>
    <w:rsid w:val="003719BB"/>
    <w:rsid w:val="003A0690"/>
    <w:rsid w:val="003D2F36"/>
    <w:rsid w:val="003D5B2D"/>
    <w:rsid w:val="003F7D05"/>
    <w:rsid w:val="00413786"/>
    <w:rsid w:val="004145CB"/>
    <w:rsid w:val="004158A7"/>
    <w:rsid w:val="00437306"/>
    <w:rsid w:val="00440E4E"/>
    <w:rsid w:val="00450BEE"/>
    <w:rsid w:val="0046351A"/>
    <w:rsid w:val="00465E62"/>
    <w:rsid w:val="004933AF"/>
    <w:rsid w:val="004968D1"/>
    <w:rsid w:val="004D15FA"/>
    <w:rsid w:val="004E04FE"/>
    <w:rsid w:val="004E3A17"/>
    <w:rsid w:val="004E4C4C"/>
    <w:rsid w:val="00500569"/>
    <w:rsid w:val="00500D8C"/>
    <w:rsid w:val="005100D5"/>
    <w:rsid w:val="00512615"/>
    <w:rsid w:val="0052083D"/>
    <w:rsid w:val="00523066"/>
    <w:rsid w:val="00527357"/>
    <w:rsid w:val="0053671C"/>
    <w:rsid w:val="0054293E"/>
    <w:rsid w:val="005452C4"/>
    <w:rsid w:val="00565A38"/>
    <w:rsid w:val="00572E7D"/>
    <w:rsid w:val="00581B98"/>
    <w:rsid w:val="005A1FF0"/>
    <w:rsid w:val="005D55D2"/>
    <w:rsid w:val="005F7F67"/>
    <w:rsid w:val="00610BBB"/>
    <w:rsid w:val="00640128"/>
    <w:rsid w:val="00647775"/>
    <w:rsid w:val="00657C0A"/>
    <w:rsid w:val="00672439"/>
    <w:rsid w:val="00682AAC"/>
    <w:rsid w:val="00696D1E"/>
    <w:rsid w:val="006A62FE"/>
    <w:rsid w:val="006C4986"/>
    <w:rsid w:val="006E10F1"/>
    <w:rsid w:val="00705ED4"/>
    <w:rsid w:val="00713266"/>
    <w:rsid w:val="00724210"/>
    <w:rsid w:val="0074340E"/>
    <w:rsid w:val="00765B6B"/>
    <w:rsid w:val="00776F33"/>
    <w:rsid w:val="007A4DEF"/>
    <w:rsid w:val="007B539E"/>
    <w:rsid w:val="007D1154"/>
    <w:rsid w:val="007E22B6"/>
    <w:rsid w:val="00810F79"/>
    <w:rsid w:val="00815DE2"/>
    <w:rsid w:val="00816E9A"/>
    <w:rsid w:val="00820448"/>
    <w:rsid w:val="00833D55"/>
    <w:rsid w:val="00836A79"/>
    <w:rsid w:val="00844E3F"/>
    <w:rsid w:val="0084590A"/>
    <w:rsid w:val="008504E4"/>
    <w:rsid w:val="00852EC3"/>
    <w:rsid w:val="008611A3"/>
    <w:rsid w:val="00883279"/>
    <w:rsid w:val="0089075D"/>
    <w:rsid w:val="00894E70"/>
    <w:rsid w:val="008A410B"/>
    <w:rsid w:val="008A59C0"/>
    <w:rsid w:val="008B31F4"/>
    <w:rsid w:val="008B7133"/>
    <w:rsid w:val="008C76E7"/>
    <w:rsid w:val="008D395D"/>
    <w:rsid w:val="008E31C0"/>
    <w:rsid w:val="00902361"/>
    <w:rsid w:val="009135D4"/>
    <w:rsid w:val="00916F08"/>
    <w:rsid w:val="009179A2"/>
    <w:rsid w:val="00957010"/>
    <w:rsid w:val="00963B1B"/>
    <w:rsid w:val="00964F63"/>
    <w:rsid w:val="00974A3E"/>
    <w:rsid w:val="00983C6B"/>
    <w:rsid w:val="00985F92"/>
    <w:rsid w:val="009869C8"/>
    <w:rsid w:val="009A1878"/>
    <w:rsid w:val="009B35E2"/>
    <w:rsid w:val="009C5072"/>
    <w:rsid w:val="009D1E62"/>
    <w:rsid w:val="009D2599"/>
    <w:rsid w:val="009D65D4"/>
    <w:rsid w:val="009D701B"/>
    <w:rsid w:val="009E1EE7"/>
    <w:rsid w:val="009E2372"/>
    <w:rsid w:val="00A27C62"/>
    <w:rsid w:val="00A304A9"/>
    <w:rsid w:val="00A4044A"/>
    <w:rsid w:val="00A5338B"/>
    <w:rsid w:val="00A54FB4"/>
    <w:rsid w:val="00A72042"/>
    <w:rsid w:val="00AA1424"/>
    <w:rsid w:val="00AA23ED"/>
    <w:rsid w:val="00AC21E0"/>
    <w:rsid w:val="00AD5D48"/>
    <w:rsid w:val="00AF4292"/>
    <w:rsid w:val="00AF5F88"/>
    <w:rsid w:val="00AF6756"/>
    <w:rsid w:val="00AF7CE3"/>
    <w:rsid w:val="00B003B2"/>
    <w:rsid w:val="00B401DD"/>
    <w:rsid w:val="00B4325D"/>
    <w:rsid w:val="00B56E5D"/>
    <w:rsid w:val="00B62884"/>
    <w:rsid w:val="00B6303F"/>
    <w:rsid w:val="00B66EAC"/>
    <w:rsid w:val="00B72C69"/>
    <w:rsid w:val="00B818F2"/>
    <w:rsid w:val="00B836CC"/>
    <w:rsid w:val="00BD780E"/>
    <w:rsid w:val="00C127D4"/>
    <w:rsid w:val="00C1506A"/>
    <w:rsid w:val="00C15CA4"/>
    <w:rsid w:val="00C21F5D"/>
    <w:rsid w:val="00C43A65"/>
    <w:rsid w:val="00C4439A"/>
    <w:rsid w:val="00C47F95"/>
    <w:rsid w:val="00C548FE"/>
    <w:rsid w:val="00C568E6"/>
    <w:rsid w:val="00C63931"/>
    <w:rsid w:val="00C71B1B"/>
    <w:rsid w:val="00C87889"/>
    <w:rsid w:val="00CB5183"/>
    <w:rsid w:val="00CC57D5"/>
    <w:rsid w:val="00CE1791"/>
    <w:rsid w:val="00D126AF"/>
    <w:rsid w:val="00D208F5"/>
    <w:rsid w:val="00D56E61"/>
    <w:rsid w:val="00D742FF"/>
    <w:rsid w:val="00D764BD"/>
    <w:rsid w:val="00D91D18"/>
    <w:rsid w:val="00D96ADC"/>
    <w:rsid w:val="00DA3518"/>
    <w:rsid w:val="00DB207F"/>
    <w:rsid w:val="00DB4E7A"/>
    <w:rsid w:val="00DC544D"/>
    <w:rsid w:val="00DE2F7A"/>
    <w:rsid w:val="00DE3DFE"/>
    <w:rsid w:val="00DF14F4"/>
    <w:rsid w:val="00E0320B"/>
    <w:rsid w:val="00E122CE"/>
    <w:rsid w:val="00E26A6C"/>
    <w:rsid w:val="00E3119B"/>
    <w:rsid w:val="00E35445"/>
    <w:rsid w:val="00E37F99"/>
    <w:rsid w:val="00E42FF2"/>
    <w:rsid w:val="00E503AA"/>
    <w:rsid w:val="00E52B39"/>
    <w:rsid w:val="00E82D83"/>
    <w:rsid w:val="00E97B45"/>
    <w:rsid w:val="00EA2DF6"/>
    <w:rsid w:val="00EC372B"/>
    <w:rsid w:val="00ED4684"/>
    <w:rsid w:val="00F16EAE"/>
    <w:rsid w:val="00F60C51"/>
    <w:rsid w:val="00F63D73"/>
    <w:rsid w:val="00F652BD"/>
    <w:rsid w:val="00F825BE"/>
    <w:rsid w:val="00FA5657"/>
    <w:rsid w:val="00FF5D80"/>
    <w:rsid w:val="00FF6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5D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35D4"/>
    <w:pPr>
      <w:spacing w:after="0" w:line="240" w:lineRule="auto"/>
    </w:pPr>
  </w:style>
  <w:style w:type="character" w:customStyle="1" w:styleId="a4">
    <w:name w:val="Обычный (веб) Знак"/>
    <w:aliases w:val="Обычный (Web) Знак"/>
    <w:link w:val="a5"/>
    <w:uiPriority w:val="99"/>
    <w:locked/>
    <w:rsid w:val="00B628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aliases w:val="Обычный (Web)"/>
    <w:basedOn w:val="a"/>
    <w:link w:val="a4"/>
    <w:uiPriority w:val="99"/>
    <w:unhideWhenUsed/>
    <w:qFormat/>
    <w:rsid w:val="00B62884"/>
    <w:pPr>
      <w:widowControl w:val="0"/>
      <w:autoSpaceDE w:val="0"/>
      <w:autoSpaceDN w:val="0"/>
      <w:spacing w:after="0" w:line="274" w:lineRule="exact"/>
      <w:ind w:left="117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243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81B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dTableLight">
    <w:name w:val="Grid Table Light"/>
    <w:basedOn w:val="a1"/>
    <w:uiPriority w:val="40"/>
    <w:rsid w:val="00CB518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8B31F4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E2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2372"/>
  </w:style>
  <w:style w:type="paragraph" w:styleId="aa">
    <w:name w:val="footer"/>
    <w:basedOn w:val="a"/>
    <w:link w:val="ab"/>
    <w:uiPriority w:val="99"/>
    <w:unhideWhenUsed/>
    <w:rsid w:val="009E2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2372"/>
  </w:style>
  <w:style w:type="character" w:customStyle="1" w:styleId="UnresolvedMention">
    <w:name w:val="Unresolved Mention"/>
    <w:basedOn w:val="a0"/>
    <w:uiPriority w:val="99"/>
    <w:semiHidden/>
    <w:unhideWhenUsed/>
    <w:rsid w:val="00172E3C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172E3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72E3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72E3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72E3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72E3C"/>
    <w:rPr>
      <w:b/>
      <w:bCs/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sid w:val="00172E3C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172E3C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172E3C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172E3C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72E3C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172E3C"/>
    <w:rPr>
      <w:vertAlign w:val="superscript"/>
    </w:rPr>
  </w:style>
  <w:style w:type="paragraph" w:styleId="af7">
    <w:name w:val="List Paragraph"/>
    <w:basedOn w:val="a"/>
    <w:uiPriority w:val="34"/>
    <w:qFormat/>
    <w:rsid w:val="00B72C69"/>
    <w:pPr>
      <w:ind w:left="720"/>
      <w:contextualSpacing/>
    </w:pPr>
  </w:style>
  <w:style w:type="paragraph" w:styleId="af8">
    <w:name w:val="Revision"/>
    <w:hidden/>
    <w:uiPriority w:val="99"/>
    <w:semiHidden/>
    <w:rsid w:val="00E82D83"/>
    <w:pPr>
      <w:spacing w:after="0" w:line="240" w:lineRule="auto"/>
    </w:pPr>
  </w:style>
  <w:style w:type="character" w:styleId="af9">
    <w:name w:val="FollowedHyperlink"/>
    <w:basedOn w:val="a0"/>
    <w:uiPriority w:val="99"/>
    <w:semiHidden/>
    <w:unhideWhenUsed/>
    <w:rsid w:val="002110C7"/>
    <w:rPr>
      <w:color w:val="954F72" w:themeColor="followed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AF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AF5F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gralohka.ru/product-category/igry-na-mezhpolusharnoe-vzaimodejstvie/" TargetMode="External"/><Relationship Id="rId13" Type="http://schemas.openxmlformats.org/officeDocument/2006/relationships/chart" Target="charts/chart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1%80%D0%B0%D0%BA%D1%81%D0%B8%D1%8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lub_neuropsycholo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10" Type="http://schemas.openxmlformats.org/officeDocument/2006/relationships/hyperlink" Target="https://shop.amelica.com/product-category/&#1083;&#1086;&#1075;&#1086;&#1087;&#1077;&#1076;&#1080;&#1095;&#1077;&#1089;&#1082;&#1080;&#1077;-&#1080;&#1075;&#1088;&#1099;/&#1085;&#1077;&#1081;&#1088;&#1086;-&#1080;&#1075;&#1088;&#1099;-&#1076;&#1083;&#1103;-&#1076;&#1077;&#1090;&#1077;&#1081;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asilyasinitsyna.ru/onlinestore-mesv/" TargetMode="External"/><Relationship Id="rId14" Type="http://schemas.openxmlformats.org/officeDocument/2006/relationships/chart" Target="charts/chart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hop.amelica.com/product-category/&#1083;&#1086;&#1075;&#1086;&#1087;&#1077;&#1076;&#1080;&#1095;&#1077;&#1089;&#1082;&#1080;&#1077;-&#1080;&#1075;&#1088;&#1099;/&#1085;&#1077;&#1081;&#1088;&#1086;-&#1080;&#1075;&#1088;&#1099;-&#1076;&#1083;&#1103;-&#1076;&#1077;&#1090;&#1077;&#1081;" TargetMode="External"/><Relationship Id="rId2" Type="http://schemas.openxmlformats.org/officeDocument/2006/relationships/hyperlink" Target="https://vasilyasinitsyna.ru/onlinestore-mesv/" TargetMode="External"/><Relationship Id="rId1" Type="http://schemas.openxmlformats.org/officeDocument/2006/relationships/hyperlink" Target="https://igralohka.ru/product-category/igry-na-mezhpolusharnoe-vzaimodejstvie/" TargetMode="External"/><Relationship Id="rId4" Type="http://schemas.openxmlformats.org/officeDocument/2006/relationships/hyperlink" Target="https://vk.com/club_neuropsycholog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Входная диагностика </a:t>
            </a:r>
          </a:p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уровня развития межполушарного взаимодействия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4.5703793095141804E-2"/>
          <c:y val="0.18888888888888891"/>
          <c:w val="0.93455871554001091"/>
          <c:h val="0.6429804072656061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85BD5F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</c:v>
                </c:pt>
                <c:pt idx="1">
                  <c:v>10</c:v>
                </c:pt>
                <c:pt idx="2">
                  <c:v>7</c:v>
                </c:pt>
                <c:pt idx="3">
                  <c:v>13</c:v>
                </c:pt>
                <c:pt idx="4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B64-494A-802C-4E2D3DEE972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хороший уровень</c:v>
                </c:pt>
              </c:strCache>
            </c:strRef>
          </c:tx>
          <c:spPr>
            <a:solidFill>
              <a:srgbClr val="FFD243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20</c:v>
                </c:pt>
                <c:pt idx="1">
                  <c:v>17</c:v>
                </c:pt>
                <c:pt idx="2">
                  <c:v>13</c:v>
                </c:pt>
                <c:pt idx="3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B64-494A-802C-4E2D3DEE972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уровень </c:v>
                </c:pt>
              </c:strCache>
            </c:strRef>
          </c:tx>
          <c:spPr>
            <a:solidFill>
              <a:srgbClr val="66A2D8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27</c:v>
                </c:pt>
                <c:pt idx="1">
                  <c:v>30</c:v>
                </c:pt>
                <c:pt idx="2">
                  <c:v>33</c:v>
                </c:pt>
                <c:pt idx="3">
                  <c:v>30</c:v>
                </c:pt>
                <c:pt idx="4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B64-494A-802C-4E2D3DEE972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EE8E4C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40</c:v>
                </c:pt>
                <c:pt idx="1">
                  <c:v>43</c:v>
                </c:pt>
                <c:pt idx="2">
                  <c:v>47</c:v>
                </c:pt>
                <c:pt idx="3">
                  <c:v>40</c:v>
                </c:pt>
                <c:pt idx="4">
                  <c:v>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B64-494A-802C-4E2D3DEE9724}"/>
            </c:ext>
          </c:extLst>
        </c:ser>
        <c:gapWidth val="219"/>
        <c:axId val="75700864"/>
        <c:axId val="75730304"/>
      </c:barChart>
      <c:catAx>
        <c:axId val="7570086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5730304"/>
        <c:crosses val="autoZero"/>
        <c:auto val="1"/>
        <c:lblAlgn val="ctr"/>
        <c:lblOffset val="100"/>
      </c:catAx>
      <c:valAx>
        <c:axId val="7573030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5700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Выходная диагностика </a:t>
            </a:r>
          </a:p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уровня развития межполушарного взаимодействия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43</c:v>
                </c:pt>
                <c:pt idx="1">
                  <c:v>26</c:v>
                </c:pt>
                <c:pt idx="2">
                  <c:v>20</c:v>
                </c:pt>
                <c:pt idx="3">
                  <c:v>37</c:v>
                </c:pt>
                <c:pt idx="4">
                  <c:v>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B64-494A-802C-4E2D3DEE972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хороший 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30</c:v>
                </c:pt>
                <c:pt idx="1">
                  <c:v>37</c:v>
                </c:pt>
                <c:pt idx="2">
                  <c:v>30</c:v>
                </c:pt>
                <c:pt idx="3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B64-494A-802C-4E2D3DEE972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17</c:v>
                </c:pt>
                <c:pt idx="1">
                  <c:v>20</c:v>
                </c:pt>
                <c:pt idx="2">
                  <c:v>27</c:v>
                </c:pt>
                <c:pt idx="3">
                  <c:v>23</c:v>
                </c:pt>
                <c:pt idx="4">
                  <c:v>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B64-494A-802C-4E2D3DEE972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10</c:v>
                </c:pt>
                <c:pt idx="1">
                  <c:v>17</c:v>
                </c:pt>
                <c:pt idx="2">
                  <c:v>23</c:v>
                </c:pt>
                <c:pt idx="3">
                  <c:v>13</c:v>
                </c:pt>
                <c:pt idx="4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B64-494A-802C-4E2D3DEE9724}"/>
            </c:ext>
          </c:extLst>
        </c:ser>
        <c:axId val="74613504"/>
        <c:axId val="74615040"/>
      </c:barChart>
      <c:catAx>
        <c:axId val="7461350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4615040"/>
        <c:crosses val="autoZero"/>
        <c:auto val="1"/>
        <c:lblAlgn val="ctr"/>
        <c:lblOffset val="100"/>
      </c:catAx>
      <c:valAx>
        <c:axId val="7461504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4613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spc="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j-ea"/>
                <a:cs typeface="Times New Roman" panose="02020603050405020304" pitchFamily="18" charset="0"/>
              </a:defRPr>
            </a:pPr>
            <a:r>
              <a:rPr lang="ru-RU" sz="1200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Сводная</a:t>
            </a:r>
            <a:r>
              <a:rPr lang="ru-RU" sz="1200" b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результов мониторинга </a:t>
            </a:r>
          </a:p>
          <a:p>
            <a:pPr>
              <a:defRPr sz="1200" b="1" i="0" u="none" strike="noStrike" kern="1200" cap="none" spc="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j-ea"/>
                <a:cs typeface="Times New Roman" panose="02020603050405020304" pitchFamily="18" charset="0"/>
              </a:defRPr>
            </a:pPr>
            <a:r>
              <a:rPr lang="ru-RU" sz="1200" b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входная диагностика  и выходная диагностика   </a:t>
            </a:r>
            <a:endParaRPr lang="ru-RU" sz="12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638391045191516"/>
          <c:y val="1.8842933835302385E-2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4.2628547075945405E-2"/>
          <c:y val="0.32715290401906427"/>
          <c:w val="0.93712108473554212"/>
          <c:h val="0.6001233419474865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 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</c:v>
                </c:pt>
                <c:pt idx="1">
                  <c:v>10</c:v>
                </c:pt>
                <c:pt idx="2">
                  <c:v>7</c:v>
                </c:pt>
                <c:pt idx="3">
                  <c:v>13</c:v>
                </c:pt>
                <c:pt idx="4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B60-4584-B9AA-39A789978D0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высокий уровень 2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43</c:v>
                </c:pt>
                <c:pt idx="1">
                  <c:v>26</c:v>
                </c:pt>
                <c:pt idx="2">
                  <c:v>20</c:v>
                </c:pt>
                <c:pt idx="3">
                  <c:v>37</c:v>
                </c:pt>
                <c:pt idx="4">
                  <c:v>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B60-4584-B9AA-39A789978D0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хороший уровень 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20</c:v>
                </c:pt>
                <c:pt idx="1">
                  <c:v>17</c:v>
                </c:pt>
                <c:pt idx="2">
                  <c:v>13</c:v>
                </c:pt>
                <c:pt idx="3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B60-4584-B9AA-39A789978D0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хороший уровень 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30</c:v>
                </c:pt>
                <c:pt idx="1">
                  <c:v>37</c:v>
                </c:pt>
                <c:pt idx="2">
                  <c:v>30</c:v>
                </c:pt>
                <c:pt idx="3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B60-4584-B9AA-39A789978D0C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средний уровень 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27</c:v>
                </c:pt>
                <c:pt idx="1">
                  <c:v>30</c:v>
                </c:pt>
                <c:pt idx="2">
                  <c:v>33</c:v>
                </c:pt>
                <c:pt idx="3">
                  <c:v>30</c:v>
                </c:pt>
                <c:pt idx="4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B60-4584-B9AA-39A789978D0C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средний уровень 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17</c:v>
                </c:pt>
                <c:pt idx="1">
                  <c:v>20</c:v>
                </c:pt>
                <c:pt idx="2">
                  <c:v>27</c:v>
                </c:pt>
                <c:pt idx="3">
                  <c:v>23</c:v>
                </c:pt>
                <c:pt idx="4">
                  <c:v>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BB60-4584-B9AA-39A789978D0C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низкий уровень 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Лист1!$H$2:$H$6</c:f>
              <c:numCache>
                <c:formatCode>General</c:formatCode>
                <c:ptCount val="5"/>
                <c:pt idx="0">
                  <c:v>40</c:v>
                </c:pt>
                <c:pt idx="1">
                  <c:v>43</c:v>
                </c:pt>
                <c:pt idx="2">
                  <c:v>47</c:v>
                </c:pt>
                <c:pt idx="3">
                  <c:v>40</c:v>
                </c:pt>
                <c:pt idx="4">
                  <c:v>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BB60-4584-B9AA-39A789978D0C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низкий уровень 2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Лист1!$I$2:$I$6</c:f>
              <c:numCache>
                <c:formatCode>General</c:formatCode>
                <c:ptCount val="5"/>
                <c:pt idx="0">
                  <c:v>10</c:v>
                </c:pt>
                <c:pt idx="1">
                  <c:v>17</c:v>
                </c:pt>
                <c:pt idx="2">
                  <c:v>23</c:v>
                </c:pt>
                <c:pt idx="3">
                  <c:v>13</c:v>
                </c:pt>
                <c:pt idx="4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BB60-4584-B9AA-39A789978D0C}"/>
            </c:ext>
          </c:extLst>
        </c:ser>
        <c:gapWidth val="199"/>
        <c:axId val="75854592"/>
        <c:axId val="75856128"/>
      </c:barChart>
      <c:catAx>
        <c:axId val="758545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5856128"/>
        <c:crosses val="autoZero"/>
        <c:auto val="1"/>
        <c:lblAlgn val="ctr"/>
        <c:lblOffset val="100"/>
      </c:catAx>
      <c:valAx>
        <c:axId val="758561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5854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27492070900931243"/>
          <c:y val="0.13285140520797184"/>
          <c:w val="0.45716097665626848"/>
          <c:h val="0.16291957287136749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FD6C3-7277-42B8-8F09-26B6643DE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2102</TotalTime>
  <Pages>21</Pages>
  <Words>4962</Words>
  <Characters>28286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Пк</cp:lastModifiedBy>
  <cp:revision>80</cp:revision>
  <dcterms:created xsi:type="dcterms:W3CDTF">2024-02-19T06:22:00Z</dcterms:created>
  <dcterms:modified xsi:type="dcterms:W3CDTF">2024-03-28T07:27:00Z</dcterms:modified>
</cp:coreProperties>
</file>