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fr-FR"/>
        </w:rPr>
        <w:t>Pr</w:t>
      </w:r>
      <w:r>
        <w:rPr>
          <w:sz w:val="28"/>
          <w:szCs w:val="28"/>
          <w:u w:val="single"/>
          <w:rtl w:val="0"/>
          <w:lang w:val="fr-FR"/>
        </w:rPr>
        <w:t>é</w:t>
      </w:r>
      <w:r>
        <w:rPr>
          <w:sz w:val="28"/>
          <w:szCs w:val="28"/>
          <w:u w:val="single"/>
          <w:rtl w:val="0"/>
          <w:lang w:val="fr-FR"/>
        </w:rPr>
        <w:t>-rentr</w:t>
      </w:r>
      <w:r>
        <w:rPr>
          <w:sz w:val="28"/>
          <w:szCs w:val="28"/>
          <w:u w:val="single"/>
          <w:rtl w:val="0"/>
          <w:lang w:val="fr-FR"/>
        </w:rPr>
        <w:t>é</w:t>
      </w:r>
      <w:r>
        <w:rPr>
          <w:sz w:val="28"/>
          <w:szCs w:val="28"/>
          <w:u w:val="single"/>
          <w:rtl w:val="0"/>
          <w:lang w:val="fr-FR"/>
        </w:rPr>
        <w:t>e 4</w:t>
      </w:r>
      <w:r>
        <w:rPr>
          <w:sz w:val="28"/>
          <w:szCs w:val="28"/>
          <w:u w:val="single"/>
          <w:rtl w:val="0"/>
          <w:lang w:val="fr-FR"/>
        </w:rPr>
        <w:t>è</w:t>
      </w:r>
      <w:r>
        <w:rPr>
          <w:sz w:val="28"/>
          <w:szCs w:val="28"/>
          <w:u w:val="single"/>
          <w:rtl w:val="0"/>
          <w:lang w:val="fr-FR"/>
        </w:rPr>
        <w:t>me</w:t>
      </w:r>
    </w:p>
    <w:p>
      <w:pPr>
        <w:pStyle w:val="Corps"/>
        <w:jc w:val="center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1- Rang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 devant la classe: attendre le calme si besoin, accueil (petite id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e: leur demander de se classer par ordre alphab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tique, pour commencer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faire connaissance ils seront oblig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 de se demander leur nom)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2- Se pr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senter 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3- Faire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appel: 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rifier les infos (noms, demi pension ou ext., options) si besoin renvoyer la fiche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la vie sco.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4- Distribution des carnets et EDT si disponibles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5- Remplir le carnet: noms des diff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rents  personnels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6- Rappeler les signatures obligatoires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rifier la fois prochaine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7- Demander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attestation scolaire, le faire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crire ds le carnet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8- Distribution des documents administratifs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ventuels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9- Quelques rappels du r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glement int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rieur (et/ou activit</w:t>
      </w:r>
      <w:r>
        <w:rPr>
          <w:sz w:val="28"/>
          <w:szCs w:val="28"/>
          <w:rtl w:val="0"/>
          <w:lang w:val="fr-FR"/>
        </w:rPr>
        <w:t xml:space="preserve">é à </w:t>
      </w:r>
      <w:r>
        <w:rPr>
          <w:sz w:val="28"/>
          <w:szCs w:val="28"/>
          <w:rtl w:val="0"/>
          <w:lang w:val="fr-FR"/>
        </w:rPr>
        <w:t>ce propos)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10- Pr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sentation de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ann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e de 4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me (cf fiche)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11- Parler de la 3e pr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pa-m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tiers 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12- Demander aux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 xml:space="preserve">ves qui voudrait </w:t>
      </w:r>
      <w:r>
        <w:rPr>
          <w:sz w:val="28"/>
          <w:szCs w:val="28"/>
          <w:rtl w:val="0"/>
          <w:lang w:val="fr-FR"/>
        </w:rPr>
        <w:t>ê</w:t>
      </w:r>
      <w:r>
        <w:rPr>
          <w:sz w:val="28"/>
          <w:szCs w:val="28"/>
          <w:rtl w:val="0"/>
          <w:lang w:val="fr-FR"/>
        </w:rPr>
        <w:t>tre 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gu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>provisoire ds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attente des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lections.</w:t>
      </w:r>
    </w:p>
    <w:p>
      <w:pPr>
        <w:pStyle w:val="Corps"/>
        <w:jc w:val="left"/>
        <w:rPr>
          <w:sz w:val="28"/>
          <w:szCs w:val="28"/>
        </w:rPr>
      </w:pPr>
    </w:p>
    <w:p>
      <w:pPr>
        <w:pStyle w:val="Corps"/>
        <w:jc w:val="left"/>
      </w:pPr>
      <w:r>
        <w:rPr>
          <w:sz w:val="28"/>
          <w:szCs w:val="28"/>
          <w:rtl w:val="0"/>
          <w:lang w:val="fr-FR"/>
        </w:rPr>
        <w:t>13- Activit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>au choix s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il reste du temps pour faire connaissance par exemple.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