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CE" w:rsidRPr="00304DCE" w:rsidRDefault="000A06EB" w:rsidP="00286C7B">
      <w:pPr>
        <w:ind w:left="-851" w:right="-141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304D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286C7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 </w:t>
      </w:r>
      <w:r w:rsidR="00286C7B" w:rsidRPr="00286C7B">
        <w:rPr>
          <w:rFonts w:ascii="Times New Roman" w:hAnsi="Times New Roman" w:cs="Times New Roman"/>
          <w:b/>
          <w:color w:val="FFFFFF" w:themeColor="background1"/>
          <w:sz w:val="24"/>
          <w:szCs w:val="24"/>
          <w:bdr w:val="thinThickSmallGap" w:sz="24" w:space="0" w:color="auto" w:frame="1"/>
        </w:rPr>
        <w:t xml:space="preserve">C </w:t>
      </w:r>
      <w:r w:rsidR="005B1C97">
        <w:rPr>
          <w:rFonts w:ascii="Times New Roman" w:hAnsi="Times New Roman" w:cs="Times New Roman"/>
          <w:b/>
          <w:color w:val="FFFFFF" w:themeColor="background1"/>
          <w:sz w:val="24"/>
          <w:szCs w:val="24"/>
          <w:bdr w:val="thinThickSmallGap" w:sz="24" w:space="0" w:color="auto" w:frame="1"/>
        </w:rPr>
        <w:t xml:space="preserve"> 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C</w:t>
      </w:r>
      <w:r w:rsidR="00304DCE" w:rsidRP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HEVAUCH</w:t>
      </w:r>
      <w:r w:rsidR="00304DCE" w:rsidRPr="00286C7B">
        <w:rPr>
          <w:rFonts w:ascii="Times New Roman" w:hAnsi="Times New Roman" w:cs="Times New Roman"/>
          <w:b/>
          <w:color w:val="000000" w:themeColor="text1"/>
          <w:sz w:val="24"/>
          <w:szCs w:val="24"/>
          <w:bdr w:val="thinThickSmallGap" w:sz="24" w:space="0" w:color="auto" w:frame="1"/>
          <w:shd w:val="clear" w:color="auto" w:fill="FFFFFF"/>
        </w:rPr>
        <w:t>É</w:t>
      </w:r>
      <w:r w:rsidR="00304DCE" w:rsidRP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E DE JEANNE D’AR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C</w:t>
      </w:r>
      <w:r w:rsidR="005B1C97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304DCE" w:rsidRPr="00286C7B">
        <w:rPr>
          <w:rFonts w:ascii="Times New Roman" w:hAnsi="Times New Roman" w:cs="Times New Roman"/>
          <w:b/>
          <w:color w:val="FFFFFF" w:themeColor="background1"/>
          <w:sz w:val="24"/>
          <w:szCs w:val="24"/>
          <w:bdr w:val="thinThickSmallGap" w:sz="24" w:space="0" w:color="auto" w:frame="1"/>
        </w:rPr>
        <w:t>C</w:t>
      </w:r>
      <w:r w:rsidR="00304DCE" w:rsidRPr="00286C7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304DCE" w:rsidRPr="00304D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1C9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86C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DC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04DCE" w:rsidRPr="00286C7B">
        <w:rPr>
          <w:rFonts w:ascii="Times New Roman" w:hAnsi="Times New Roman" w:cs="Times New Roman"/>
          <w:b/>
          <w:color w:val="FFFFFF" w:themeColor="background1"/>
          <w:sz w:val="24"/>
          <w:szCs w:val="24"/>
          <w:bdr w:val="thinThickSmallGap" w:sz="24" w:space="0" w:color="auto" w:frame="1"/>
        </w:rPr>
        <w:t>C</w:t>
      </w:r>
      <w:proofErr w:type="spellEnd"/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5B1C97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C</w:t>
      </w:r>
      <w:r w:rsidR="00304DCE" w:rsidRP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H</w:t>
      </w:r>
      <w:r w:rsidR="00304DCE" w:rsidRPr="00286C7B">
        <w:rPr>
          <w:rFonts w:ascii="Times New Roman" w:hAnsi="Times New Roman" w:cs="Times New Roman"/>
          <w:b/>
          <w:color w:val="000000" w:themeColor="text1"/>
          <w:sz w:val="24"/>
          <w:szCs w:val="24"/>
          <w:bdr w:val="thinThickSmallGap" w:sz="24" w:space="0" w:color="auto" w:frame="1"/>
          <w:shd w:val="clear" w:color="auto" w:fill="FFFFFF"/>
        </w:rPr>
        <w:t>E</w:t>
      </w:r>
      <w:r w:rsidR="00304DCE" w:rsidRP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VAUCH</w:t>
      </w:r>
      <w:r w:rsidR="00304DCE" w:rsidRPr="00286C7B">
        <w:rPr>
          <w:rFonts w:ascii="Times New Roman" w:hAnsi="Times New Roman" w:cs="Times New Roman"/>
          <w:b/>
          <w:color w:val="000000" w:themeColor="text1"/>
          <w:sz w:val="24"/>
          <w:szCs w:val="24"/>
          <w:bdr w:val="thinThickSmallGap" w:sz="24" w:space="0" w:color="auto" w:frame="1"/>
          <w:shd w:val="clear" w:color="auto" w:fill="FFFFFF"/>
        </w:rPr>
        <w:t>É</w:t>
      </w:r>
      <w:r w:rsidR="00304DCE" w:rsidRP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E DE JEANNE D’AR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C</w:t>
      </w:r>
      <w:r w:rsidR="005B1C97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304DCE" w:rsidRPr="00286C7B">
        <w:rPr>
          <w:rFonts w:ascii="Times New Roman" w:hAnsi="Times New Roman" w:cs="Times New Roman"/>
          <w:b/>
          <w:color w:val="FFFFFF" w:themeColor="background1"/>
          <w:sz w:val="24"/>
          <w:szCs w:val="24"/>
          <w:bdr w:val="thinThickSmallGap" w:sz="24" w:space="0" w:color="auto" w:frame="1"/>
        </w:rPr>
        <w:t>C</w:t>
      </w:r>
    </w:p>
    <w:p w:rsidR="00304DCE" w:rsidRDefault="00300831" w:rsidP="00304DCE">
      <w:pPr>
        <w:ind w:left="-1417" w:right="-1417"/>
        <w:rPr>
          <w:rFonts w:ascii="Times New Roman" w:hAnsi="Times New Roman" w:cs="Times New Roman"/>
          <w:b/>
          <w:sz w:val="20"/>
          <w:szCs w:val="20"/>
        </w:rPr>
      </w:pPr>
      <w:r w:rsidRPr="00300831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left:0;text-align:left;margin-left:254.2pt;margin-top:286.9pt;width:21.95pt;height:13.65pt;z-index:251661312" strokeweight="1.5pt"/>
        </w:pict>
      </w:r>
      <w:r w:rsidRPr="00300831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-48.1pt;margin-top:286.9pt;width:21.95pt;height:13.65pt;z-index:251658240" strokeweight="1.5pt"/>
        </w:pict>
      </w:r>
      <w:r w:rsidR="00304D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04DCE" w:rsidRPr="00304DCE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3455670" cy="3493216"/>
            <wp:effectExtent l="19050" t="19050" r="11430" b="11984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135" t="35163" r="38191" b="22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21" cy="348548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4DCE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04DCE" w:rsidRPr="00304DCE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3455670" cy="3493216"/>
            <wp:effectExtent l="19050" t="19050" r="11430" b="11984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135" t="35163" r="38191" b="22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21" cy="348548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DCE" w:rsidRPr="005B1C97" w:rsidRDefault="00300831" w:rsidP="00304DCE">
      <w:pPr>
        <w:ind w:left="-426" w:right="-1417"/>
        <w:rPr>
          <w:rFonts w:ascii="Times New Roman" w:hAnsi="Times New Roman" w:cs="Times New Roman"/>
          <w:sz w:val="24"/>
          <w:szCs w:val="24"/>
        </w:rPr>
      </w:pPr>
      <w:r w:rsidRPr="005B1C97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254.2pt;margin-top:23.35pt;width:21.95pt;height:13.65pt;z-index:251662336" strokeweight="1.5pt"/>
        </w:pict>
      </w:r>
      <w:r w:rsidRPr="005B1C97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-48.1pt;margin-top:23.35pt;width:21.95pt;height:13.65pt;z-index:251659264" strokeweight="1.5pt"/>
        </w:pic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Territoires fidèles à Charles VII                                </w:t>
      </w:r>
      <w:r w:rsidR="005B1C97">
        <w:rPr>
          <w:rFonts w:ascii="Times New Roman" w:hAnsi="Times New Roman" w:cs="Times New Roman"/>
          <w:sz w:val="24"/>
          <w:szCs w:val="24"/>
        </w:rPr>
        <w:t xml:space="preserve">   </w: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952C7" w:rsidRPr="005B1C97">
        <w:rPr>
          <w:rFonts w:ascii="Times New Roman" w:hAnsi="Times New Roman" w:cs="Times New Roman"/>
          <w:sz w:val="24"/>
          <w:szCs w:val="24"/>
        </w:rPr>
        <w:t xml:space="preserve"> </w: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Territoires fidèles à Charles VII                                                                                            </w:t>
      </w:r>
    </w:p>
    <w:p w:rsidR="00304DCE" w:rsidRPr="005B1C97" w:rsidRDefault="00300831" w:rsidP="00304DCE">
      <w:pPr>
        <w:ind w:left="-426" w:right="-1417"/>
        <w:rPr>
          <w:rFonts w:ascii="Times New Roman" w:hAnsi="Times New Roman" w:cs="Times New Roman"/>
          <w:sz w:val="24"/>
          <w:szCs w:val="24"/>
        </w:rPr>
      </w:pPr>
      <w:r w:rsidRPr="005B1C97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254.2pt;margin-top:24.7pt;width:21.95pt;height:13.65pt;z-index:251663360" strokeweight="1.5pt"/>
        </w:pict>
      </w:r>
      <w:r w:rsidRPr="005B1C97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-48.1pt;margin-top:24.7pt;width:21.95pt;height:13.65pt;z-index:251660288" strokeweight="1.5pt"/>
        </w:pic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Territoires dominés par l’Angleterre                         </w:t>
      </w:r>
      <w:r w:rsidR="005B1C97">
        <w:rPr>
          <w:rFonts w:ascii="Times New Roman" w:hAnsi="Times New Roman" w:cs="Times New Roman"/>
          <w:sz w:val="24"/>
          <w:szCs w:val="24"/>
        </w:rPr>
        <w:t xml:space="preserve">    </w: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952C7" w:rsidRPr="005B1C97">
        <w:rPr>
          <w:rFonts w:ascii="Times New Roman" w:hAnsi="Times New Roman" w:cs="Times New Roman"/>
          <w:sz w:val="24"/>
          <w:szCs w:val="24"/>
        </w:rPr>
        <w:t xml:space="preserve"> </w: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Territoires dominés par l’Angleterre  </w:t>
      </w:r>
    </w:p>
    <w:p w:rsidR="00304DCE" w:rsidRPr="005B1C97" w:rsidRDefault="00304DCE" w:rsidP="00286C7B">
      <w:pPr>
        <w:ind w:left="-426" w:right="-1417"/>
        <w:rPr>
          <w:rFonts w:ascii="Times New Roman" w:hAnsi="Times New Roman" w:cs="Times New Roman"/>
          <w:sz w:val="24"/>
          <w:szCs w:val="24"/>
        </w:rPr>
      </w:pPr>
      <w:r w:rsidRPr="005B1C97">
        <w:rPr>
          <w:rFonts w:ascii="Times New Roman" w:hAnsi="Times New Roman" w:cs="Times New Roman"/>
          <w:sz w:val="24"/>
          <w:szCs w:val="24"/>
        </w:rPr>
        <w:t xml:space="preserve">Duché de Bourgogne                                                     </w:t>
      </w:r>
      <w:r w:rsidR="005B1C97">
        <w:rPr>
          <w:rFonts w:ascii="Times New Roman" w:hAnsi="Times New Roman" w:cs="Times New Roman"/>
          <w:sz w:val="24"/>
          <w:szCs w:val="24"/>
        </w:rPr>
        <w:t xml:space="preserve"> </w:t>
      </w:r>
      <w:r w:rsidRPr="005B1C9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52C7" w:rsidRPr="005B1C97">
        <w:rPr>
          <w:rFonts w:ascii="Times New Roman" w:hAnsi="Times New Roman" w:cs="Times New Roman"/>
          <w:sz w:val="24"/>
          <w:szCs w:val="24"/>
        </w:rPr>
        <w:t xml:space="preserve"> </w:t>
      </w:r>
      <w:r w:rsidRPr="005B1C97">
        <w:rPr>
          <w:rFonts w:ascii="Times New Roman" w:hAnsi="Times New Roman" w:cs="Times New Roman"/>
          <w:sz w:val="24"/>
          <w:szCs w:val="24"/>
        </w:rPr>
        <w:t>Duché de Bourgogne</w:t>
      </w:r>
    </w:p>
    <w:p w:rsidR="00304DCE" w:rsidRDefault="00304DCE" w:rsidP="00286C7B">
      <w:pPr>
        <w:ind w:left="-851" w:right="-1417"/>
        <w:rPr>
          <w:rFonts w:ascii="Times New Roman" w:hAnsi="Times New Roman" w:cs="Times New Roman"/>
          <w:b/>
          <w:sz w:val="24"/>
          <w:szCs w:val="24"/>
        </w:rPr>
      </w:pPr>
      <w:r w:rsidRPr="00286C7B">
        <w:rPr>
          <w:rFonts w:ascii="Times New Roman" w:hAnsi="Times New Roman" w:cs="Times New Roman"/>
          <w:b/>
          <w:color w:val="FFFFFF" w:themeColor="background1"/>
          <w:sz w:val="24"/>
          <w:szCs w:val="24"/>
          <w:bdr w:val="thinThickSmallGap" w:sz="24" w:space="0" w:color="auto" w:frame="1"/>
        </w:rPr>
        <w:t>C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5B1C97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C</w:t>
      </w:r>
      <w:r w:rsidRP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HEVAUCH</w:t>
      </w:r>
      <w:r w:rsidRPr="00286C7B">
        <w:rPr>
          <w:rFonts w:ascii="Times New Roman" w:hAnsi="Times New Roman" w:cs="Times New Roman"/>
          <w:b/>
          <w:color w:val="000000" w:themeColor="text1"/>
          <w:sz w:val="24"/>
          <w:szCs w:val="24"/>
          <w:bdr w:val="thinThickSmallGap" w:sz="24" w:space="0" w:color="auto" w:frame="1"/>
          <w:shd w:val="clear" w:color="auto" w:fill="FFFFFF"/>
        </w:rPr>
        <w:t>É</w:t>
      </w:r>
      <w:r w:rsidRP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E DE JEANNE D’AR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C</w:t>
      </w:r>
      <w:r w:rsidR="005B1C97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Pr="00286C7B">
        <w:rPr>
          <w:rFonts w:ascii="Times New Roman" w:hAnsi="Times New Roman" w:cs="Times New Roman"/>
          <w:b/>
          <w:color w:val="FFFFFF" w:themeColor="background1"/>
          <w:sz w:val="24"/>
          <w:szCs w:val="24"/>
          <w:bdr w:val="thinThickSmallGap" w:sz="24" w:space="0" w:color="auto" w:frame="1"/>
        </w:rPr>
        <w:t>C</w:t>
      </w:r>
      <w:r w:rsidRPr="00286C7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</w:t>
      </w:r>
      <w:r w:rsidRPr="00304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C7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B1C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DC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86C7B">
        <w:rPr>
          <w:rFonts w:ascii="Times New Roman" w:hAnsi="Times New Roman" w:cs="Times New Roman"/>
          <w:b/>
          <w:color w:val="FFFFFF" w:themeColor="background1"/>
          <w:sz w:val="24"/>
          <w:szCs w:val="24"/>
          <w:bdr w:val="thinThickSmallGap" w:sz="24" w:space="0" w:color="auto" w:frame="1"/>
        </w:rPr>
        <w:t>C</w:t>
      </w:r>
      <w:proofErr w:type="spellEnd"/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5B1C97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C</w:t>
      </w:r>
      <w:r w:rsidRP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HEVAUCH</w:t>
      </w:r>
      <w:r w:rsidRPr="00286C7B">
        <w:rPr>
          <w:rFonts w:ascii="Times New Roman" w:hAnsi="Times New Roman" w:cs="Times New Roman"/>
          <w:b/>
          <w:color w:val="000000" w:themeColor="text1"/>
          <w:sz w:val="24"/>
          <w:szCs w:val="24"/>
          <w:bdr w:val="thinThickSmallGap" w:sz="24" w:space="0" w:color="auto" w:frame="1"/>
          <w:shd w:val="clear" w:color="auto" w:fill="FFFFFF"/>
        </w:rPr>
        <w:t>É</w:t>
      </w:r>
      <w:r w:rsidRP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E DE JEANNE D’AR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C</w:t>
      </w:r>
      <w:r w:rsidR="005B1C97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="00286C7B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 </w:t>
      </w:r>
      <w:r w:rsidRPr="00286C7B">
        <w:rPr>
          <w:rFonts w:ascii="Times New Roman" w:hAnsi="Times New Roman" w:cs="Times New Roman"/>
          <w:b/>
          <w:color w:val="FFFFFF" w:themeColor="background1"/>
          <w:sz w:val="24"/>
          <w:szCs w:val="24"/>
          <w:bdr w:val="thinThickSmallGap" w:sz="24" w:space="0" w:color="auto" w:frame="1"/>
        </w:rPr>
        <w:t>C</w:t>
      </w:r>
    </w:p>
    <w:p w:rsidR="00304DCE" w:rsidRDefault="00300831" w:rsidP="00304DCE">
      <w:pPr>
        <w:ind w:left="-1417" w:right="-1417"/>
        <w:rPr>
          <w:rFonts w:ascii="Times New Roman" w:hAnsi="Times New Roman" w:cs="Times New Roman"/>
          <w:b/>
          <w:sz w:val="20"/>
          <w:szCs w:val="20"/>
        </w:rPr>
      </w:pPr>
      <w:r w:rsidRPr="00300831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5" style="position:absolute;left:0;text-align:left;margin-left:254.2pt;margin-top:287.2pt;width:21.95pt;height:13.65pt;z-index:251667456" strokeweight="1.5pt"/>
        </w:pict>
      </w:r>
      <w:r w:rsidR="00304DC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304DCE" w:rsidRPr="00304DCE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3455670" cy="3493216"/>
            <wp:effectExtent l="19050" t="19050" r="11430" b="11984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135" t="35163" r="38191" b="22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21" cy="348548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4DCE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04DCE" w:rsidRPr="00304DCE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3455670" cy="3493216"/>
            <wp:effectExtent l="19050" t="19050" r="11430" b="11984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135" t="35163" r="38191" b="22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21" cy="348548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DCE" w:rsidRPr="005B1C97" w:rsidRDefault="00300831" w:rsidP="00304DCE">
      <w:pPr>
        <w:ind w:left="-426" w:right="-1417"/>
        <w:rPr>
          <w:rFonts w:ascii="Times New Roman" w:hAnsi="Times New Roman" w:cs="Times New Roman"/>
          <w:sz w:val="24"/>
          <w:szCs w:val="24"/>
        </w:rPr>
      </w:pPr>
      <w:r w:rsidRPr="005B1C97"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-48.1pt;margin-top:-.4pt;width:21.95pt;height:13.65pt;z-index:251664384" strokeweight="1.5pt"/>
        </w:pic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Territoires fidèles à Charles VII                         </w:t>
      </w:r>
      <w:r w:rsidR="005B1C97">
        <w:rPr>
          <w:rFonts w:ascii="Times New Roman" w:hAnsi="Times New Roman" w:cs="Times New Roman"/>
          <w:sz w:val="24"/>
          <w:szCs w:val="24"/>
        </w:rPr>
        <w:t xml:space="preserve">   </w: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952C7" w:rsidRPr="005B1C97">
        <w:rPr>
          <w:rFonts w:ascii="Times New Roman" w:hAnsi="Times New Roman" w:cs="Times New Roman"/>
          <w:sz w:val="24"/>
          <w:szCs w:val="24"/>
        </w:rPr>
        <w:t xml:space="preserve"> </w: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Territoires fidèles à Charles VII                                                                                            </w:t>
      </w:r>
    </w:p>
    <w:p w:rsidR="00304DCE" w:rsidRPr="005B1C97" w:rsidRDefault="00300831" w:rsidP="00304DCE">
      <w:pPr>
        <w:ind w:left="-426" w:right="-1417"/>
        <w:rPr>
          <w:rFonts w:ascii="Times New Roman" w:hAnsi="Times New Roman" w:cs="Times New Roman"/>
          <w:sz w:val="24"/>
          <w:szCs w:val="24"/>
        </w:rPr>
      </w:pPr>
      <w:r w:rsidRPr="005B1C97"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254.2pt;margin-top:24.4pt;width:21.95pt;height:13.65pt;z-index:251669504" strokeweight="1.5pt"/>
        </w:pict>
      </w:r>
      <w:r w:rsidRPr="005B1C97"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254.2pt;margin-top:-.6pt;width:21.95pt;height:13.65pt;z-index:251668480" strokeweight="1.5pt"/>
        </w:pict>
      </w:r>
      <w:r w:rsidRPr="005B1C97"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-48.1pt;margin-top:24.4pt;width:21.95pt;height:13.65pt;z-index:251666432" strokeweight="1.5pt"/>
        </w:pict>
      </w:r>
      <w:r w:rsidRPr="005B1C97"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-48.1pt;margin-top:-.6pt;width:21.95pt;height:13.65pt;z-index:251665408" strokeweight="1.5pt"/>
        </w:pic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Territoires dominés par l’Angleterre                     </w:t>
      </w:r>
      <w:r w:rsidR="005B1C97">
        <w:rPr>
          <w:rFonts w:ascii="Times New Roman" w:hAnsi="Times New Roman" w:cs="Times New Roman"/>
          <w:sz w:val="24"/>
          <w:szCs w:val="24"/>
        </w:rPr>
        <w:t xml:space="preserve">    </w: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952C7" w:rsidRPr="005B1C97">
        <w:rPr>
          <w:rFonts w:ascii="Times New Roman" w:hAnsi="Times New Roman" w:cs="Times New Roman"/>
          <w:sz w:val="24"/>
          <w:szCs w:val="24"/>
        </w:rPr>
        <w:t xml:space="preserve"> </w:t>
      </w:r>
      <w:r w:rsidR="00304DCE" w:rsidRPr="005B1C97">
        <w:rPr>
          <w:rFonts w:ascii="Times New Roman" w:hAnsi="Times New Roman" w:cs="Times New Roman"/>
          <w:sz w:val="24"/>
          <w:szCs w:val="24"/>
        </w:rPr>
        <w:t xml:space="preserve">Territoires dominés par l’Angleterre  </w:t>
      </w:r>
    </w:p>
    <w:p w:rsidR="00EE4ADC" w:rsidRPr="005B1C97" w:rsidRDefault="00304DCE" w:rsidP="00304DCE">
      <w:pPr>
        <w:ind w:left="-426" w:right="-1417"/>
        <w:rPr>
          <w:rFonts w:ascii="Times New Roman" w:hAnsi="Times New Roman" w:cs="Times New Roman"/>
          <w:sz w:val="24"/>
          <w:szCs w:val="24"/>
        </w:rPr>
      </w:pPr>
      <w:r w:rsidRPr="005B1C97">
        <w:rPr>
          <w:rFonts w:ascii="Times New Roman" w:hAnsi="Times New Roman" w:cs="Times New Roman"/>
          <w:sz w:val="24"/>
          <w:szCs w:val="24"/>
        </w:rPr>
        <w:t xml:space="preserve">Duché de Bourgogne                                               </w:t>
      </w:r>
      <w:r w:rsidR="005B1C97">
        <w:rPr>
          <w:rFonts w:ascii="Times New Roman" w:hAnsi="Times New Roman" w:cs="Times New Roman"/>
          <w:sz w:val="24"/>
          <w:szCs w:val="24"/>
        </w:rPr>
        <w:t xml:space="preserve"> </w:t>
      </w:r>
      <w:r w:rsidRPr="005B1C9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952C7" w:rsidRPr="005B1C97">
        <w:rPr>
          <w:rFonts w:ascii="Times New Roman" w:hAnsi="Times New Roman" w:cs="Times New Roman"/>
          <w:sz w:val="24"/>
          <w:szCs w:val="24"/>
        </w:rPr>
        <w:t xml:space="preserve"> </w:t>
      </w:r>
      <w:r w:rsidRPr="005B1C97">
        <w:rPr>
          <w:rFonts w:ascii="Times New Roman" w:hAnsi="Times New Roman" w:cs="Times New Roman"/>
          <w:sz w:val="24"/>
          <w:szCs w:val="24"/>
        </w:rPr>
        <w:t>Duché de Bourgogne</w:t>
      </w:r>
      <w:r w:rsidR="00AF5638" w:rsidRPr="005B1C97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sectPr w:rsidR="00EE4ADC" w:rsidRPr="005B1C97" w:rsidSect="00286C7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>
    <w:useFELayout/>
  </w:compat>
  <w:rsids>
    <w:rsidRoot w:val="00AF5638"/>
    <w:rsid w:val="00010A13"/>
    <w:rsid w:val="000A06EB"/>
    <w:rsid w:val="00202192"/>
    <w:rsid w:val="00286C7B"/>
    <w:rsid w:val="002952C7"/>
    <w:rsid w:val="00300831"/>
    <w:rsid w:val="00304DCE"/>
    <w:rsid w:val="005B1C97"/>
    <w:rsid w:val="00991D5C"/>
    <w:rsid w:val="00AF5638"/>
    <w:rsid w:val="00EE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0AEFD-3DA7-4D83-9576-D533D898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Boomscud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Boomscud</dc:creator>
  <cp:keywords/>
  <dc:description/>
  <cp:lastModifiedBy>Boomscud</cp:lastModifiedBy>
  <cp:revision>6</cp:revision>
  <dcterms:created xsi:type="dcterms:W3CDTF">2019-03-10T01:31:00Z</dcterms:created>
  <dcterms:modified xsi:type="dcterms:W3CDTF">2020-08-15T15:51:00Z</dcterms:modified>
</cp:coreProperties>
</file>