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832" w:rsidRPr="00922832" w:rsidRDefault="00922832" w:rsidP="00922832">
      <w:pPr>
        <w:spacing w:after="0" w:line="240" w:lineRule="auto"/>
        <w:ind w:firstLine="700"/>
        <w:jc w:val="both"/>
        <w:outlineLvl w:val="2"/>
        <w:rPr>
          <w:rFonts w:ascii="Open Sans" w:eastAsia="Times New Roman" w:hAnsi="Open Sans" w:cs="Times New Roman"/>
          <w:sz w:val="36"/>
          <w:szCs w:val="36"/>
          <w:lang w:eastAsia="ru-RU"/>
        </w:rPr>
      </w:pPr>
      <w:bookmarkStart w:id="0" w:name="_GoBack"/>
      <w:r w:rsidRPr="00922832">
        <w:rPr>
          <w:rFonts w:ascii="Open Sans" w:eastAsia="Times New Roman" w:hAnsi="Open Sans" w:cs="Times New Roman"/>
          <w:b/>
          <w:bCs/>
          <w:sz w:val="36"/>
          <w:szCs w:val="36"/>
          <w:lang w:eastAsia="ru-RU"/>
        </w:rPr>
        <w:t>Народность – </w:t>
      </w:r>
      <w:r w:rsidRPr="00922832">
        <w:rPr>
          <w:rFonts w:ascii="Open Sans" w:eastAsia="Times New Roman" w:hAnsi="Open Sans" w:cs="Times New Roman"/>
          <w:i/>
          <w:iCs/>
          <w:sz w:val="36"/>
          <w:szCs w:val="36"/>
          <w:lang w:eastAsia="ru-RU"/>
        </w:rPr>
        <w:t>устойчивое сообщество людей, основанное на общности языка, территории, хозяйственной и культурной жизни. </w:t>
      </w:r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>Народность приходит на смену племени и предшествует нации. В Европе процесс формирования народности начался в период феодальной раздробленности. </w:t>
      </w:r>
      <w:r w:rsidRPr="00922832">
        <w:rPr>
          <w:rFonts w:ascii="Open Sans" w:eastAsia="Times New Roman" w:hAnsi="Open Sans" w:cs="Times New Roman"/>
          <w:b/>
          <w:bCs/>
          <w:sz w:val="36"/>
          <w:szCs w:val="36"/>
          <w:lang w:eastAsia="ru-RU"/>
        </w:rPr>
        <w:t>Формирование белорусской народности началось в конце XIII в., завершилось в конце XVI в</w:t>
      </w:r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>. и проходило в условиях объединения белорусских земель в границах единого государства - Великого Княжества Литовского.</w:t>
      </w:r>
    </w:p>
    <w:p w:rsidR="00922832" w:rsidRPr="00922832" w:rsidRDefault="00922832" w:rsidP="00922832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begin"/>
      </w: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instrText xml:space="preserve"> HYPERLINK "https://sites.google.com/view/ekzamen9/9-%D1%84%D0%BE%D1%80%D0%BC%D0%B8%D1%80%D0%BE%D0%B2%D0%B0%D0%BD%D0%B8%D0%B5-%D0%BD%D0%B0%D1%80%D0%BE%D0%B4%D0%BD%D0%BE%D1%81%D1%82%D0%B8" \l "h.jtwywibk23zv" </w:instrText>
      </w: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separate"/>
      </w:r>
    </w:p>
    <w:p w:rsidR="00922832" w:rsidRPr="00922832" w:rsidRDefault="00922832" w:rsidP="00922832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end"/>
      </w:r>
    </w:p>
    <w:p w:rsidR="00922832" w:rsidRPr="00922832" w:rsidRDefault="00922832" w:rsidP="00922832">
      <w:pPr>
        <w:spacing w:after="0" w:line="240" w:lineRule="auto"/>
        <w:ind w:firstLine="700"/>
        <w:jc w:val="both"/>
        <w:outlineLvl w:val="2"/>
        <w:rPr>
          <w:rFonts w:ascii="Open Sans" w:eastAsia="Times New Roman" w:hAnsi="Open Sans" w:cs="Times New Roman"/>
          <w:sz w:val="36"/>
          <w:szCs w:val="36"/>
          <w:lang w:eastAsia="ru-RU"/>
        </w:rPr>
      </w:pPr>
      <w:r w:rsidRPr="00922832">
        <w:rPr>
          <w:rFonts w:ascii="Open Sans" w:eastAsia="Times New Roman" w:hAnsi="Open Sans" w:cs="Times New Roman"/>
          <w:b/>
          <w:bCs/>
          <w:sz w:val="36"/>
          <w:szCs w:val="36"/>
          <w:lang w:eastAsia="ru-RU"/>
        </w:rPr>
        <w:t>Территория.</w:t>
      </w:r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 xml:space="preserve"> В VIII–IX в. на территории Беларуси поселились племена славян (дреговичи, кривичи, радимичи), которые в процессе славянизации </w:t>
      </w:r>
      <w:proofErr w:type="spellStart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>балтов</w:t>
      </w:r>
      <w:proofErr w:type="spellEnd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 xml:space="preserve"> заложили основы для формирования белорусской народности. Именно дреговичи, кривичи и радимичи составляют этническую основу белорусской народности, а </w:t>
      </w:r>
      <w:proofErr w:type="spellStart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>Туровское</w:t>
      </w:r>
      <w:proofErr w:type="spellEnd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 xml:space="preserve"> и Полоцкое княжество, располагавшиеся на землях данных племен, стали первыми формами белорусской государственности. Формированию белорусской народности способствовало объединение белорусских земель и племен славян в едином государстве – Великом Княжестве Литовском. Централизация власти, единая система управления, общая символика и монарх, а также формирование единой законодательной системы – способствовали развитию экономических, торговых и политических связей между регионами страны, их дальнейшему сближению и консолидации.</w:t>
      </w:r>
    </w:p>
    <w:p w:rsidR="00922832" w:rsidRPr="00922832" w:rsidRDefault="00922832" w:rsidP="00922832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begin"/>
      </w: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instrText xml:space="preserve"> HYPERLINK "https://sites.google.com/view/ekzamen9/9-%D1%84%D0%BE%D1%80%D0%BC%D0%B8%D1%80%D0%BE%D0%B2%D0%B0%D0%BD%D0%B8%D0%B5-%D0%BD%D0%B0%D1%80%D0%BE%D0%B4%D0%BD%D0%BE%D1%81%D1%82%D0%B8" \l "h.9l49mty1w3bv" </w:instrText>
      </w: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separate"/>
      </w:r>
    </w:p>
    <w:p w:rsidR="00922832" w:rsidRPr="00922832" w:rsidRDefault="00922832" w:rsidP="00922832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end"/>
      </w:r>
    </w:p>
    <w:p w:rsidR="00922832" w:rsidRPr="00922832" w:rsidRDefault="00922832" w:rsidP="00922832">
      <w:pPr>
        <w:spacing w:after="0" w:line="240" w:lineRule="auto"/>
        <w:ind w:firstLine="700"/>
        <w:jc w:val="both"/>
        <w:outlineLvl w:val="2"/>
        <w:rPr>
          <w:rFonts w:ascii="Open Sans" w:eastAsia="Times New Roman" w:hAnsi="Open Sans" w:cs="Times New Roman"/>
          <w:sz w:val="36"/>
          <w:szCs w:val="36"/>
          <w:lang w:eastAsia="ru-RU"/>
        </w:rPr>
      </w:pPr>
      <w:r w:rsidRPr="00922832">
        <w:rPr>
          <w:rFonts w:ascii="Open Sans" w:eastAsia="Times New Roman" w:hAnsi="Open Sans" w:cs="Times New Roman"/>
          <w:b/>
          <w:bCs/>
          <w:sz w:val="36"/>
          <w:szCs w:val="36"/>
          <w:lang w:eastAsia="ru-RU"/>
        </w:rPr>
        <w:t>Язык.</w:t>
      </w:r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 xml:space="preserve"> Старобелорусский язык являлся языком официального делопроизводства ВКЛ и сформировался на основе </w:t>
      </w:r>
      <w:proofErr w:type="spellStart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>среднебелорусской</w:t>
      </w:r>
      <w:proofErr w:type="spellEnd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 xml:space="preserve"> (центрально белорусской) группы говоров. Особенностью старобелорусского языка являлось характерное дзеканье, </w:t>
      </w:r>
      <w:proofErr w:type="spellStart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>цеканье</w:t>
      </w:r>
      <w:proofErr w:type="spellEnd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>, аканье, яканье и т.п.</w:t>
      </w:r>
    </w:p>
    <w:p w:rsidR="00922832" w:rsidRPr="00922832" w:rsidRDefault="00922832" w:rsidP="00922832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begin"/>
      </w: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instrText xml:space="preserve"> HYPERLINK "https://sites.google.com/view/ekzamen9/9-%D1%84%D0%BE%D1%80%D0%BC%D0%B8%D1%80%D0%BE%D0%B2%D0%B0%D0%BD%D0%B8%D0%B5-%D0%BD%D0%B0%D1%80%D0%BE%D0%B4%D0%BD%D0%BE%D1%81%D1%82%D0%B8" \l "h.pmhxlh81r68f" </w:instrText>
      </w: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separate"/>
      </w:r>
    </w:p>
    <w:p w:rsidR="00922832" w:rsidRPr="00922832" w:rsidRDefault="00922832" w:rsidP="00922832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lastRenderedPageBreak/>
        <w:fldChar w:fldCharType="end"/>
      </w:r>
    </w:p>
    <w:p w:rsidR="00922832" w:rsidRPr="00922832" w:rsidRDefault="00922832" w:rsidP="00922832">
      <w:pPr>
        <w:spacing w:after="0" w:line="240" w:lineRule="auto"/>
        <w:ind w:firstLine="700"/>
        <w:jc w:val="both"/>
        <w:outlineLvl w:val="2"/>
        <w:rPr>
          <w:rFonts w:ascii="Open Sans" w:eastAsia="Times New Roman" w:hAnsi="Open Sans" w:cs="Times New Roman"/>
          <w:sz w:val="36"/>
          <w:szCs w:val="36"/>
          <w:lang w:eastAsia="ru-RU"/>
        </w:rPr>
      </w:pPr>
      <w:r w:rsidRPr="00922832">
        <w:rPr>
          <w:rFonts w:ascii="Open Sans" w:eastAsia="Times New Roman" w:hAnsi="Open Sans" w:cs="Times New Roman"/>
          <w:b/>
          <w:bCs/>
          <w:sz w:val="36"/>
          <w:szCs w:val="36"/>
          <w:lang w:eastAsia="ru-RU"/>
        </w:rPr>
        <w:t>Хозяйственная жизнь.</w:t>
      </w:r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 xml:space="preserve"> Основными занятиями являлось земледелие, животноводство и ремесло. </w:t>
      </w:r>
      <w:proofErr w:type="gramStart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>Крестьяне выращивали рожь, пшеницу, пшено, овес, гречиху, боб, горох, коноплю, лен и другие культуры.</w:t>
      </w:r>
      <w:proofErr w:type="gramEnd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 xml:space="preserve"> Вспомогательными занятиями были различные промыслы: собирательство, охота, бортничество, рыболовство. В XIV—XVI вв. получили распространение некоторые виды промыслов, более других связанные с работой на заказ или с рынком: деревообработка, производство железа, поташа, стекла, смолы. Схожими были орудия труда (соха, мотыга, серп), а также жилища, предметы быта, условия жизни.</w:t>
      </w:r>
    </w:p>
    <w:p w:rsidR="00922832" w:rsidRPr="00922832" w:rsidRDefault="00922832" w:rsidP="00922832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begin"/>
      </w: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instrText xml:space="preserve"> HYPERLINK "https://sites.google.com/view/ekzamen9/9-%D1%84%D0%BE%D1%80%D0%BC%D0%B8%D1%80%D0%BE%D0%B2%D0%B0%D0%BD%D0%B8%D0%B5-%D0%BD%D0%B0%D1%80%D0%BE%D0%B4%D0%BD%D0%BE%D1%81%D1%82%D0%B8" \l "h.x6vdpsqh4wgi" </w:instrText>
      </w: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separate"/>
      </w:r>
    </w:p>
    <w:p w:rsidR="00922832" w:rsidRPr="00922832" w:rsidRDefault="00922832" w:rsidP="00922832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end"/>
      </w:r>
    </w:p>
    <w:p w:rsidR="00922832" w:rsidRPr="00922832" w:rsidRDefault="00922832" w:rsidP="00922832">
      <w:pPr>
        <w:spacing w:after="0" w:line="240" w:lineRule="auto"/>
        <w:ind w:firstLine="700"/>
        <w:jc w:val="both"/>
        <w:outlineLvl w:val="2"/>
        <w:rPr>
          <w:rFonts w:ascii="Open Sans" w:eastAsia="Times New Roman" w:hAnsi="Open Sans" w:cs="Times New Roman"/>
          <w:sz w:val="36"/>
          <w:szCs w:val="36"/>
          <w:lang w:eastAsia="ru-RU"/>
        </w:rPr>
      </w:pPr>
      <w:r w:rsidRPr="00922832">
        <w:rPr>
          <w:rFonts w:ascii="Open Sans" w:eastAsia="Times New Roman" w:hAnsi="Open Sans" w:cs="Times New Roman"/>
          <w:b/>
          <w:bCs/>
          <w:sz w:val="36"/>
          <w:szCs w:val="36"/>
          <w:lang w:eastAsia="ru-RU"/>
        </w:rPr>
        <w:t>Духовная культура.</w:t>
      </w:r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 xml:space="preserve"> В основе духовной культуры белорусской народности лежит устное народное творчество (фольклор). Наиболее распространенными жанрами фольклора являются песни, сказки, загадки, афоризмы, пословицы и поговорки. Семейно-обрядовые песни, в зависимости от изменений в природе и сельскохозяйственной деятельности, разделялись </w:t>
      </w:r>
      <w:proofErr w:type="gramStart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>на</w:t>
      </w:r>
      <w:proofErr w:type="gramEnd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 xml:space="preserve"> весенние, летние, осенние, зимние. Главным сюжетом народных сказок была борьба добра со злом. Ряд особенностей белорусской народности подчеркивается в музыкальных инструментах (гусли, рог, труба, дуда), а также в народных танцах. Художественный вкус народа проявлялся в зодчестве, гончарном деле, ткачестве, художественной резьбе, вышивке, плетении. Традиционный белорусский женский и мужской костюм украшался различными узорами. Особенно ярко и богато украшались рушники (пояса), являвшиеся важнейшим элементом костюма.</w:t>
      </w:r>
    </w:p>
    <w:p w:rsidR="00922832" w:rsidRPr="00922832" w:rsidRDefault="00922832" w:rsidP="00922832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begin"/>
      </w: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instrText xml:space="preserve"> HYPERLINK "https://sites.google.com/view/ekzamen9/9-%D1%84%D0%BE%D1%80%D0%BC%D0%B8%D1%80%D0%BE%D0%B2%D0%B0%D0%BD%D0%B8%D0%B5-%D0%BD%D0%B0%D1%80%D0%BE%D0%B4%D0%BD%D0%BE%D1%81%D1%82%D0%B8" \l "h.jc1i87led47p" </w:instrText>
      </w: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separate"/>
      </w:r>
    </w:p>
    <w:p w:rsidR="00922832" w:rsidRPr="00922832" w:rsidRDefault="00922832" w:rsidP="00922832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end"/>
      </w:r>
    </w:p>
    <w:p w:rsidR="00922832" w:rsidRPr="00922832" w:rsidRDefault="00922832" w:rsidP="00922832">
      <w:pPr>
        <w:spacing w:after="0" w:line="240" w:lineRule="auto"/>
        <w:ind w:firstLine="700"/>
        <w:jc w:val="both"/>
        <w:outlineLvl w:val="2"/>
        <w:rPr>
          <w:rFonts w:ascii="Open Sans" w:eastAsia="Times New Roman" w:hAnsi="Open Sans" w:cs="Times New Roman"/>
          <w:sz w:val="36"/>
          <w:szCs w:val="36"/>
          <w:lang w:eastAsia="ru-RU"/>
        </w:rPr>
      </w:pPr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>В XIV—XV вв. были известны разные названия наших предков. Они назывались «</w:t>
      </w:r>
      <w:proofErr w:type="spellStart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>русь</w:t>
      </w:r>
      <w:proofErr w:type="spellEnd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 xml:space="preserve">», «русины», «литвины», «литвины-белорусы». Существовали местные названия, </w:t>
      </w:r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lastRenderedPageBreak/>
        <w:t>например, «</w:t>
      </w:r>
      <w:proofErr w:type="spellStart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>полещуки</w:t>
      </w:r>
      <w:proofErr w:type="spellEnd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 xml:space="preserve">». Литвинами называли преимущественно население современной Литвы и Белорусского </w:t>
      </w:r>
      <w:proofErr w:type="spellStart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>Понёманья</w:t>
      </w:r>
      <w:proofErr w:type="spellEnd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 xml:space="preserve">, но часто — всех жителей Великого Княжества Литовского. Таким образом, под литвинами понимали предков не только современных литовцев, но и белорусов. Русинами и белорусами чаще называли православных жителей </w:t>
      </w:r>
      <w:proofErr w:type="spellStart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>Подвинья</w:t>
      </w:r>
      <w:proofErr w:type="spellEnd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 xml:space="preserve"> и </w:t>
      </w:r>
      <w:proofErr w:type="spellStart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>Поднепровья</w:t>
      </w:r>
      <w:proofErr w:type="spellEnd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>. Уже в 1382 г. Полоцк упоминается в хрониках как крепость Белой Руси. Постепенно это название распространилось и на другие земли современной Беларуси.</w:t>
      </w:r>
    </w:p>
    <w:p w:rsidR="00922832" w:rsidRPr="00922832" w:rsidRDefault="00922832" w:rsidP="00922832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begin"/>
      </w: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instrText xml:space="preserve"> HYPERLINK "https://sites.google.com/view/ekzamen9/9-%D1%84%D0%BE%D1%80%D0%BC%D0%B8%D1%80%D0%BE%D0%B2%D0%B0%D0%BD%D0%B8%D0%B5-%D0%BD%D0%B0%D1%80%D0%BE%D0%B4%D0%BD%D0%BE%D1%81%D1%82%D0%B8" \l "h.k7gbct2ly2j0" </w:instrText>
      </w: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separate"/>
      </w:r>
    </w:p>
    <w:p w:rsidR="00922832" w:rsidRPr="00922832" w:rsidRDefault="00922832" w:rsidP="00922832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2832">
        <w:rPr>
          <w:rFonts w:ascii="Open Sans" w:eastAsia="Times New Roman" w:hAnsi="Open Sans" w:cs="Times New Roman"/>
          <w:sz w:val="2"/>
          <w:szCs w:val="2"/>
          <w:lang w:eastAsia="ru-RU"/>
        </w:rPr>
        <w:fldChar w:fldCharType="end"/>
      </w:r>
    </w:p>
    <w:p w:rsidR="00922832" w:rsidRPr="00922832" w:rsidRDefault="00922832" w:rsidP="00922832">
      <w:pPr>
        <w:spacing w:after="0" w:line="240" w:lineRule="auto"/>
        <w:ind w:firstLine="700"/>
        <w:jc w:val="both"/>
        <w:outlineLvl w:val="2"/>
        <w:rPr>
          <w:rFonts w:ascii="Open Sans" w:eastAsia="Times New Roman" w:hAnsi="Open Sans" w:cs="Times New Roman"/>
          <w:sz w:val="36"/>
          <w:szCs w:val="36"/>
          <w:lang w:eastAsia="ru-RU"/>
        </w:rPr>
      </w:pPr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>У современных историков существуют разные </w:t>
      </w:r>
      <w:r w:rsidRPr="00922832">
        <w:rPr>
          <w:rFonts w:ascii="Open Sans" w:eastAsia="Times New Roman" w:hAnsi="Open Sans" w:cs="Times New Roman"/>
          <w:b/>
          <w:bCs/>
          <w:sz w:val="36"/>
          <w:szCs w:val="36"/>
          <w:lang w:eastAsia="ru-RU"/>
        </w:rPr>
        <w:t>теории происхождения названия «Белая Русь»: а) </w:t>
      </w:r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>название «Белая Русь» связана с направлением сторон света и означает восток; </w:t>
      </w:r>
      <w:proofErr w:type="gramStart"/>
      <w:r w:rsidRPr="00922832">
        <w:rPr>
          <w:rFonts w:ascii="Open Sans" w:eastAsia="Times New Roman" w:hAnsi="Open Sans" w:cs="Times New Roman"/>
          <w:b/>
          <w:bCs/>
          <w:sz w:val="36"/>
          <w:szCs w:val="36"/>
          <w:lang w:eastAsia="ru-RU"/>
        </w:rPr>
        <w:t>б)</w:t>
      </w:r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> </w:t>
      </w:r>
      <w:proofErr w:type="gramEnd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>название связано с тем, что белорусы носили белую полотняную одежду, имели светлые волосы и белый цвет лица; </w:t>
      </w:r>
      <w:r w:rsidRPr="00922832">
        <w:rPr>
          <w:rFonts w:ascii="Open Sans" w:eastAsia="Times New Roman" w:hAnsi="Open Sans" w:cs="Times New Roman"/>
          <w:b/>
          <w:bCs/>
          <w:sz w:val="36"/>
          <w:szCs w:val="36"/>
          <w:lang w:eastAsia="ru-RU"/>
        </w:rPr>
        <w:t>в)</w:t>
      </w:r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> название зависит от религиозного вероисповедания: православная вера - белая, чистая вера, в отличие от язычества (Черной Руси); </w:t>
      </w:r>
      <w:r w:rsidRPr="00922832">
        <w:rPr>
          <w:rFonts w:ascii="Open Sans" w:eastAsia="Times New Roman" w:hAnsi="Open Sans" w:cs="Times New Roman"/>
          <w:b/>
          <w:bCs/>
          <w:sz w:val="36"/>
          <w:szCs w:val="36"/>
          <w:lang w:eastAsia="ru-RU"/>
        </w:rPr>
        <w:t>г)</w:t>
      </w:r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 xml:space="preserve"> название «Белая Русь» возникло из-за того, что территория Беларуси никогда не была захвачена ни крестоносцами, ни </w:t>
      </w:r>
      <w:proofErr w:type="gramStart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>татаро-монголами</w:t>
      </w:r>
      <w:proofErr w:type="gramEnd"/>
      <w:r w:rsidRPr="00922832">
        <w:rPr>
          <w:rFonts w:ascii="Open Sans" w:eastAsia="Times New Roman" w:hAnsi="Open Sans" w:cs="Times New Roman"/>
          <w:sz w:val="36"/>
          <w:szCs w:val="36"/>
          <w:lang w:eastAsia="ru-RU"/>
        </w:rPr>
        <w:t>.</w:t>
      </w:r>
    </w:p>
    <w:bookmarkEnd w:id="0"/>
    <w:p w:rsidR="00D9244E" w:rsidRPr="00922832" w:rsidRDefault="00D9244E"/>
    <w:sectPr w:rsidR="00D9244E" w:rsidRPr="00922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34"/>
    <w:rsid w:val="00643D34"/>
    <w:rsid w:val="00922832"/>
    <w:rsid w:val="00D9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4646</Characters>
  <Application>Microsoft Office Word</Application>
  <DocSecurity>0</DocSecurity>
  <Lines>38</Lines>
  <Paragraphs>10</Paragraphs>
  <ScaleCrop>false</ScaleCrop>
  <Company>Home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2023-04-01T20:05:00Z</dcterms:created>
  <dcterms:modified xsi:type="dcterms:W3CDTF">2023-04-01T20:06:00Z</dcterms:modified>
</cp:coreProperties>
</file>