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rStyle w:val="a4"/>
          <w:color w:val="424242"/>
        </w:rPr>
        <w:t>Тема: Выборы. Избирательные системы.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План: 1. Избирательное право. Принципы избирательного права.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 2. Выборы. Стадии избирательного процесса.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 3. Избирательная система. Типы избирательных систем.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 4. Выборы Президента Республики Беларусь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 xml:space="preserve">Цель: 1. Познакомить учащихся с понятием и основными принципами </w:t>
      </w:r>
      <w:proofErr w:type="gramStart"/>
      <w:r w:rsidRPr="002F0B77">
        <w:rPr>
          <w:color w:val="424242"/>
        </w:rPr>
        <w:t>избирательного</w:t>
      </w:r>
      <w:proofErr w:type="gramEnd"/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 права Республики Беларусь.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 2. Сформировать знание о процедуре выборов и стадиях избирательного процесса.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 3. Способствовать развитию у учащихся политической культуры, стремлению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 занимать активную гражданскую позицию.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Оборудование: Конституция Республики Беларусь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Ход занятия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 Свой выбор в разных областях мы делаем ежедневно, если не ежечасно. Я предлагаю познакомиться с высказываниями известных философов, писателей по данной проблеме и затем определиться – какое из них для вас наиболее актуально в данный момент вашей жизни. 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· Выберите работу, которую вы любите и вам никогда не придётся работать в своей жизни.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         Конфуций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· Выбирайте предмет соответственно вашим способностям, подумайте, что ваши плечи могут скинуть, и что они могут нести.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          Гораций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· Женщина должна выбирать: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 с мужчиной, которого любят другие женщины, она никогда не будет спокойна;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 с мужчиной, которого не любят другие женщины, она никогда не будет счастлива.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                                                                                                           А. Франс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* Я узнаю, кто я, и кем могу быть, если сделаю выбор.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 М. Сервантес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· Всем кажется лучшим то, от чего отказались.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           Сенека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· Жизнь — это череда выборов.</w:t>
      </w:r>
    </w:p>
    <w:p w:rsidR="002F0B77" w:rsidRPr="002F0B77" w:rsidRDefault="002F0B77" w:rsidP="002F0B77">
      <w:pPr>
        <w:pStyle w:val="a3"/>
        <w:shd w:val="clear" w:color="auto" w:fill="FFFFFF"/>
        <w:spacing w:before="0" w:beforeAutospacing="0" w:after="0" w:afterAutospacing="0"/>
        <w:ind w:left="300" w:right="300"/>
        <w:rPr>
          <w:color w:val="424242"/>
        </w:rPr>
      </w:pPr>
      <w:r w:rsidRPr="002F0B77">
        <w:rPr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 Нострадамус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Итак, какое высказывание вам показалось наиболее интересным, что называется, «зацепило» вас?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Ну что же, я полагаю, что все мы настроились на рабочий лад, на тему, которую нам предстоит сегодня изучить. Мы будем рассматривать проблему выбора, но уже в политической плоскости.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Давайте вспомним, кто выступает субъектом политики?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(Личности, социальные общности, политические институты)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Согласно классификации М. Вебера, личность в политике может выступать в качестве: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lastRenderedPageBreak/>
        <w:t>политика «по случаю», «по совместительству», «по профессии». Большинство людей участвует в политике эпизодически, от случая к случаю. И важнейшим примером участия рядовых граждан в политике, когда они чувствуют свою причастность к принятию  важных решений в масштабах государства, являются выборы.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Опорный конспект по теме «Выборы. Избирательные системы»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Избирательное право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Избирательное право (в широком смысле) – совокупность юридических норм, регулирующих: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участие граждан в выборах представительных органов власти,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организацию и проведение выборов,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взаимоотношения между избирателями и представительными учреждениями,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порядок отзыва депутатов.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Избирательное право (в узком значении) – это право гражданина: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  избирать          и          быть избранным 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активное право                     пассивное право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Принципы избирательного права – требования, при исполнении которых выборы признаются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законными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Принципы избирательного права</w:t>
      </w:r>
      <w:r w:rsidRPr="002F0B77">
        <w:rPr>
          <w:rFonts w:ascii="Times New Roman" w:hAnsi="Times New Roman" w:cs="Times New Roman"/>
          <w:sz w:val="24"/>
          <w:szCs w:val="24"/>
        </w:rPr>
        <w:tab/>
        <w:t>Содержание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всеобщие</w:t>
      </w:r>
      <w:r w:rsidRPr="002F0B77">
        <w:rPr>
          <w:rFonts w:ascii="Times New Roman" w:hAnsi="Times New Roman" w:cs="Times New Roman"/>
          <w:sz w:val="24"/>
          <w:szCs w:val="24"/>
        </w:rPr>
        <w:tab/>
        <w:t>право избирать имеют граждане, достигшие 18 лет; в выборах не участвуют граждане, признанные судом недееспособными, содержащиеся по приговору суда в местах лишения свободы, а также находящиеся под следствием (обладают пассивным избирательным правом);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свободные</w:t>
      </w:r>
      <w:r w:rsidRPr="002F0B77">
        <w:rPr>
          <w:rFonts w:ascii="Times New Roman" w:hAnsi="Times New Roman" w:cs="Times New Roman"/>
          <w:sz w:val="24"/>
          <w:szCs w:val="24"/>
        </w:rPr>
        <w:tab/>
        <w:t>избиратель сам решает – голосовать ему или нет; каждый избиратель голосует лично;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F0B77">
        <w:rPr>
          <w:rFonts w:ascii="Times New Roman" w:hAnsi="Times New Roman" w:cs="Times New Roman"/>
          <w:sz w:val="24"/>
          <w:szCs w:val="24"/>
        </w:rPr>
        <w:t>равные</w:t>
      </w:r>
      <w:proofErr w:type="gramEnd"/>
      <w:r w:rsidRPr="002F0B77">
        <w:rPr>
          <w:rFonts w:ascii="Times New Roman" w:hAnsi="Times New Roman" w:cs="Times New Roman"/>
          <w:sz w:val="24"/>
          <w:szCs w:val="24"/>
        </w:rPr>
        <w:tab/>
        <w:t>каждый избиратель располагает равным числом голосов: один избиратель – один голос; равное представительство от избирательных округов;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прямые</w:t>
      </w:r>
      <w:r w:rsidRPr="002F0B77">
        <w:rPr>
          <w:rFonts w:ascii="Times New Roman" w:hAnsi="Times New Roman" w:cs="Times New Roman"/>
          <w:sz w:val="24"/>
          <w:szCs w:val="24"/>
        </w:rPr>
        <w:tab/>
        <w:t>депутаты или должностные лица избираются гражданами непосредственно (в РБ – Президент, депутаты Палаты представителей, депутаты Местных Советов; Совет Республики формируется косвенным путем);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lastRenderedPageBreak/>
        <w:t>тайна голосования</w:t>
      </w:r>
      <w:r w:rsidRPr="002F0B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F0B7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0B77">
        <w:rPr>
          <w:rFonts w:ascii="Times New Roman" w:hAnsi="Times New Roman" w:cs="Times New Roman"/>
          <w:sz w:val="24"/>
          <w:szCs w:val="24"/>
        </w:rPr>
        <w:t xml:space="preserve"> волеизъявлением избирателей запрещен; каждый избиратель получает избирательный бюллетень под роспись; избиратель заполняет бюллетень в скрытом от чужих глаз помещении; избиратель лично опускает свой бюллетень в урну;</w:t>
      </w:r>
    </w:p>
    <w:p w:rsidR="00BA5518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Электорат – граждане, обладающие избирательным правом, избиратели.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Как вы считаете, общее число граждан, достигших избирательного возраста, и электорат – совпадают или нет? (Определенная часть граждан лишается избирательных прав).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Избирательный ценз – дополнительные требования, предъявляемые к тем, кто избирает, и к тем, кого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избирают: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Ценз гражданства – требование состоять в гражданстве данного государства. Иностранные граждане,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а также лица, живущие в данной стране, но не получившие ее гражданства, </w:t>
      </w:r>
      <w:proofErr w:type="gramStart"/>
      <w:r w:rsidRPr="002F0B7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выборам не допускаются.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Возрастной ценз – избирательное право предоставляется с определенного возраста: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активное ИП                                    пассивное ИП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с 18 лет                        18 лет – депутат местных Советов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21 год – депутат Палаты представителей НС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30 лет – депутат Совета Республики НС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35 лет – Президент РБ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Ценз оседлости – правом участия в выборах обладают те, кто проживает в стране в течение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определенного времени. В РБ ценз оседлости применяется к кандидатам в депутаты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F0B77">
        <w:rPr>
          <w:rFonts w:ascii="Times New Roman" w:hAnsi="Times New Roman" w:cs="Times New Roman"/>
          <w:sz w:val="24"/>
          <w:szCs w:val="24"/>
        </w:rPr>
        <w:t>Совета Республики (необходимо прожить на территории соответствующей области</w:t>
      </w:r>
      <w:proofErr w:type="gramEnd"/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не менее 5 лет) и к кандидатам в Президенты РБ (необходимо прожить </w:t>
      </w:r>
      <w:proofErr w:type="gramStart"/>
      <w:r w:rsidRPr="002F0B7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территории Беларуси не менее 10 лет непосредственно перед выборами).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lastRenderedPageBreak/>
        <w:t>- Ценз дееспособности - дееспособность предполагает понимание значения своих действий, умение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управлять ими и предвидеть их последствия.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Основанием лишения дееспособности является неспособность гражданина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вследствие психического расстройства понимать значение своих действий или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                               руководить ими.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Вам известны другие ограничения избирательного права?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имущественный ценз,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образовательный ценз,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моральный ценз (если совершили недостойные поступки),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>- ценз пола.</w:t>
      </w: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B77" w:rsidRPr="002F0B77" w:rsidRDefault="002F0B77" w:rsidP="002F0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0B77">
        <w:rPr>
          <w:rFonts w:ascii="Times New Roman" w:hAnsi="Times New Roman" w:cs="Times New Roman"/>
          <w:sz w:val="24"/>
          <w:szCs w:val="24"/>
        </w:rPr>
        <w:t xml:space="preserve">       До XIX века право женщин голосовать предоставлялось локально и, как правило, сопровождалось дополнительными ограничениями (имущественный ценз, положение в семье, обществе и т. п.). Затем начался период роста активности движения за женское избирательное право. Это привело к его закреплению в международном праве в середине XX века. В настоящее время введено в большинстве стран мира. Одними из первых женское избирательное право ввели Новая Зеландия (1893), Австралия (1902) и Российская империя (на территории Великого княжества Финляндского, 1906). Одними из </w:t>
      </w:r>
      <w:proofErr w:type="gramStart"/>
      <w:r w:rsidRPr="002F0B77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2F0B77">
        <w:rPr>
          <w:rFonts w:ascii="Times New Roman" w:hAnsi="Times New Roman" w:cs="Times New Roman"/>
          <w:sz w:val="24"/>
          <w:szCs w:val="24"/>
        </w:rPr>
        <w:t xml:space="preserve"> — Кувейт (2005), Объединённые Арабские Эмираты (2006) и Саудовская Аравия (2011). До 1971 года Швейцария оставалась последней западной республикой, где женщины не имели права голоса.</w:t>
      </w:r>
      <w:bookmarkStart w:id="0" w:name="_GoBack"/>
      <w:bookmarkEnd w:id="0"/>
    </w:p>
    <w:sectPr w:rsidR="002F0B77" w:rsidRPr="002F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AF"/>
    <w:rsid w:val="002F0B77"/>
    <w:rsid w:val="003053AF"/>
    <w:rsid w:val="00B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0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1177</Words>
  <Characters>6711</Characters>
  <Application>Microsoft Office Word</Application>
  <DocSecurity>0</DocSecurity>
  <Lines>55</Lines>
  <Paragraphs>15</Paragraphs>
  <ScaleCrop>false</ScaleCrop>
  <Company>Home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2025-01-30T20:39:00Z</dcterms:created>
  <dcterms:modified xsi:type="dcterms:W3CDTF">2025-01-30T20:41:00Z</dcterms:modified>
</cp:coreProperties>
</file>